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66836673"/>
        <w:docPartObj>
          <w:docPartGallery w:val="Cover Pages"/>
          <w:docPartUnique/>
        </w:docPartObj>
      </w:sdtPr>
      <w:sdtEndPr>
        <w:rPr>
          <w:rFonts w:cstheme="majorHAnsi"/>
        </w:rPr>
      </w:sdtEndPr>
      <w:sdtContent>
        <w:p w14:paraId="429BF295" w14:textId="1E1BB13C" w:rsidR="00D14319" w:rsidRDefault="005647BC" w:rsidP="005647BC">
          <w:pPr>
            <w:rPr>
              <w:noProof/>
              <w:lang w:val="it-IT" w:eastAsia="it-IT"/>
            </w:rPr>
          </w:pPr>
          <w:r>
            <w:rPr>
              <w:noProof/>
              <w:lang w:val="it-IT" w:eastAsia="it-IT"/>
            </w:rPr>
            <w:drawing>
              <wp:inline distT="0" distB="0" distL="0" distR="0" wp14:anchorId="69A3609F" wp14:editId="78C9617C">
                <wp:extent cx="5270500" cy="2426335"/>
                <wp:effectExtent l="0" t="0" r="635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tel_def.jpg"/>
                        <pic:cNvPicPr/>
                      </pic:nvPicPr>
                      <pic:blipFill>
                        <a:blip r:embed="rId8">
                          <a:extLst>
                            <a:ext uri="{28A0092B-C50C-407E-A947-70E740481C1C}">
                              <a14:useLocalDpi xmlns:a14="http://schemas.microsoft.com/office/drawing/2010/main" val="0"/>
                            </a:ext>
                          </a:extLst>
                        </a:blip>
                        <a:stretch>
                          <a:fillRect/>
                        </a:stretch>
                      </pic:blipFill>
                      <pic:spPr>
                        <a:xfrm>
                          <a:off x="0" y="0"/>
                          <a:ext cx="5270500" cy="2426335"/>
                        </a:xfrm>
                        <a:prstGeom prst="rect">
                          <a:avLst/>
                        </a:prstGeom>
                      </pic:spPr>
                    </pic:pic>
                  </a:graphicData>
                </a:graphic>
              </wp:inline>
            </w:drawing>
          </w:r>
        </w:p>
        <w:p w14:paraId="27E4A83B" w14:textId="5576AC7C" w:rsidR="00D14319" w:rsidRDefault="00D14319">
          <w:pPr>
            <w:rPr>
              <w:noProof/>
              <w:lang w:val="it-IT" w:eastAsia="it-IT"/>
            </w:rPr>
          </w:pPr>
        </w:p>
        <w:p w14:paraId="4292DABD" w14:textId="16F18F1A" w:rsidR="00D14319" w:rsidRPr="000C76C3" w:rsidRDefault="005647BC" w:rsidP="005647BC">
          <w:pPr>
            <w:tabs>
              <w:tab w:val="left" w:pos="851"/>
            </w:tabs>
            <w:spacing w:after="0" w:line="240" w:lineRule="auto"/>
            <w:ind w:firstLine="567"/>
            <w:jc w:val="center"/>
            <w:rPr>
              <w:rFonts w:cs="Calibri"/>
              <w:b/>
              <w:sz w:val="24"/>
            </w:rPr>
          </w:pPr>
          <w:r>
            <w:rPr>
              <w:rFonts w:cs="Calibri"/>
              <w:b/>
              <w:sz w:val="24"/>
            </w:rPr>
            <w:t>Modernization and Internationalisation of Iranian HEIs via collaborative TEL-based curriculum development in engineering and STEM</w:t>
          </w:r>
        </w:p>
        <w:p w14:paraId="16DE6AA4" w14:textId="77777777" w:rsidR="00D14319" w:rsidRPr="000C76C3" w:rsidRDefault="00D14319" w:rsidP="00D14319">
          <w:pPr>
            <w:pStyle w:val="Default"/>
            <w:tabs>
              <w:tab w:val="left" w:pos="851"/>
            </w:tabs>
            <w:ind w:firstLine="567"/>
            <w:rPr>
              <w:lang w:val="en-US"/>
            </w:rPr>
          </w:pPr>
        </w:p>
        <w:p w14:paraId="6DADD138" w14:textId="7D2F9F50" w:rsidR="00D14319" w:rsidRPr="000C76C3" w:rsidRDefault="00D14319" w:rsidP="005647BC">
          <w:pPr>
            <w:tabs>
              <w:tab w:val="left" w:pos="851"/>
            </w:tabs>
            <w:spacing w:after="0" w:line="240" w:lineRule="auto"/>
            <w:ind w:firstLine="567"/>
            <w:jc w:val="center"/>
            <w:rPr>
              <w:rFonts w:cs="Calibri"/>
              <w:sz w:val="24"/>
            </w:rPr>
          </w:pPr>
          <w:r w:rsidRPr="000C76C3">
            <w:rPr>
              <w:rFonts w:cs="Calibri"/>
              <w:sz w:val="24"/>
            </w:rPr>
            <w:t xml:space="preserve"> </w:t>
          </w:r>
          <w:r w:rsidRPr="000C76C3">
            <w:rPr>
              <w:rFonts w:cs="Calibri"/>
              <w:bCs/>
              <w:sz w:val="24"/>
            </w:rPr>
            <w:t>Project №</w:t>
          </w:r>
          <w:r w:rsidRPr="000C76C3">
            <w:rPr>
              <w:rFonts w:cs="Calibri"/>
              <w:b/>
              <w:bCs/>
              <w:sz w:val="24"/>
            </w:rPr>
            <w:t xml:space="preserve"> </w:t>
          </w:r>
          <w:r w:rsidR="005647BC" w:rsidRPr="005647BC">
            <w:rPr>
              <w:rFonts w:cs="Calibri"/>
              <w:sz w:val="24"/>
            </w:rPr>
            <w:t>617496-EPP-1-2020-1-IT-EPPKA2-CBHE-JP</w:t>
          </w:r>
        </w:p>
        <w:p w14:paraId="46CB209E" w14:textId="79AF3A44" w:rsidR="00D14319" w:rsidRPr="00D14319" w:rsidRDefault="00D14319">
          <w:pPr>
            <w:rPr>
              <w:noProof/>
              <w:lang w:eastAsia="it-IT"/>
            </w:rPr>
          </w:pPr>
        </w:p>
        <w:p w14:paraId="525B3FFC" w14:textId="77777777" w:rsidR="00D14319" w:rsidRPr="00D14319" w:rsidRDefault="00D14319">
          <w:pPr>
            <w:rPr>
              <w:noProof/>
              <w:lang w:val="en-GB" w:eastAsia="it-IT"/>
            </w:rPr>
          </w:pPr>
        </w:p>
        <w:p w14:paraId="739DD250" w14:textId="636C361E" w:rsidR="003F61A9" w:rsidRDefault="003F61A9"/>
        <w:p w14:paraId="089A2CD2" w14:textId="5B8B1D2D" w:rsidR="004727B1" w:rsidRPr="0002366F" w:rsidRDefault="005647BC" w:rsidP="005647BC">
          <w:pPr>
            <w:pStyle w:val="Titolo"/>
            <w:rPr>
              <w:rFonts w:cstheme="majorHAnsi"/>
            </w:rPr>
          </w:pPr>
          <w:r>
            <w:rPr>
              <w:rFonts w:cstheme="majorHAnsi"/>
            </w:rPr>
            <w:t xml:space="preserve">Deliverable 7.1 UNITEL </w:t>
          </w:r>
          <w:r w:rsidR="0009586E">
            <w:rPr>
              <w:rFonts w:cstheme="majorHAnsi"/>
            </w:rPr>
            <w:t xml:space="preserve">Project Handbook </w:t>
          </w:r>
        </w:p>
        <w:p w14:paraId="06448071" w14:textId="7B22E16E" w:rsidR="004727B1" w:rsidRDefault="003F61A9" w:rsidP="00D808FC">
          <w:pPr>
            <w:rPr>
              <w:rFonts w:cstheme="majorHAnsi"/>
            </w:rPr>
          </w:pPr>
          <w:r w:rsidRPr="0002366F">
            <w:rPr>
              <w:rFonts w:cstheme="majorHAnsi"/>
            </w:rPr>
            <w:br w:type="page"/>
          </w:r>
        </w:p>
      </w:sdtContent>
    </w:sdt>
    <w:tbl>
      <w:tblPr>
        <w:tblStyle w:val="Tabellagriglia4-colore6"/>
        <w:tblW w:w="0" w:type="auto"/>
        <w:tblLook w:val="04A0" w:firstRow="1" w:lastRow="0" w:firstColumn="1" w:lastColumn="0" w:noHBand="0" w:noVBand="1"/>
      </w:tblPr>
      <w:tblGrid>
        <w:gridCol w:w="4145"/>
        <w:gridCol w:w="4145"/>
      </w:tblGrid>
      <w:tr w:rsidR="00D808FC" w14:paraId="0AF9E4BE" w14:textId="77777777" w:rsidTr="00564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638546CC" w14:textId="3FD53845" w:rsidR="00D808FC" w:rsidRPr="00D808FC" w:rsidRDefault="00D808FC" w:rsidP="00D808FC">
            <w:pPr>
              <w:jc w:val="center"/>
              <w:rPr>
                <w:rFonts w:cstheme="majorHAnsi"/>
                <w:lang w:val="it-IT"/>
              </w:rPr>
            </w:pPr>
            <w:r>
              <w:rPr>
                <w:rFonts w:cstheme="majorHAnsi"/>
                <w:lang w:val="it-IT"/>
              </w:rPr>
              <w:lastRenderedPageBreak/>
              <w:t>DELIVERABLE DESCRIPTION</w:t>
            </w:r>
          </w:p>
        </w:tc>
      </w:tr>
      <w:tr w:rsidR="00D808FC" w14:paraId="218A728C" w14:textId="77777777" w:rsidTr="005647BC">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2FC8FE54" w14:textId="74BF3C5C" w:rsidR="00D808FC" w:rsidRPr="00D808FC" w:rsidRDefault="00D808FC" w:rsidP="004727B1">
            <w:pPr>
              <w:rPr>
                <w:rFonts w:cstheme="majorHAnsi"/>
              </w:rPr>
            </w:pPr>
            <w:r w:rsidRPr="00D808FC">
              <w:t>Deliverable number and name</w:t>
            </w:r>
          </w:p>
        </w:tc>
        <w:tc>
          <w:tcPr>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4CD1A3EC" w14:textId="01B65FFA" w:rsidR="00D808FC" w:rsidRPr="00D808FC" w:rsidRDefault="00D808FC" w:rsidP="005647BC">
            <w:pPr>
              <w:cnfStyle w:val="000000100000" w:firstRow="0" w:lastRow="0" w:firstColumn="0" w:lastColumn="0" w:oddVBand="0" w:evenVBand="0" w:oddHBand="1" w:evenHBand="0" w:firstRowFirstColumn="0" w:firstRowLastColumn="0" w:lastRowFirstColumn="0" w:lastRowLastColumn="0"/>
            </w:pPr>
            <w:r w:rsidRPr="00D808FC">
              <w:t xml:space="preserve">Dev. </w:t>
            </w:r>
            <w:r w:rsidR="005647BC">
              <w:t xml:space="preserve">7.1 UNITEL </w:t>
            </w:r>
            <w:r w:rsidRPr="00D808FC">
              <w:t>Project Handbook</w:t>
            </w:r>
          </w:p>
        </w:tc>
      </w:tr>
      <w:tr w:rsidR="00D808FC" w14:paraId="5A39D737" w14:textId="77777777" w:rsidTr="005647BC">
        <w:tc>
          <w:tcPr>
            <w:cnfStyle w:val="001000000000" w:firstRow="0" w:lastRow="0" w:firstColumn="1" w:lastColumn="0" w:oddVBand="0" w:evenVBand="0" w:oddHBand="0" w:evenHBand="0" w:firstRowFirstColumn="0" w:firstRowLastColumn="0" w:lastRowFirstColumn="0" w:lastRowLastColumn="0"/>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7592838" w14:textId="366BC7DD" w:rsidR="00D808FC" w:rsidRDefault="00D808FC" w:rsidP="00D808FC">
            <w:pPr>
              <w:rPr>
                <w:rFonts w:cstheme="majorHAnsi"/>
              </w:rPr>
            </w:pPr>
            <w:r>
              <w:t xml:space="preserve">Due date </w:t>
            </w:r>
          </w:p>
        </w:tc>
        <w:tc>
          <w:tcPr>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268D180" w14:textId="02456FD3" w:rsidR="00D808FC" w:rsidRDefault="00D808FC" w:rsidP="004727B1">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Month 2</w:t>
            </w:r>
          </w:p>
        </w:tc>
      </w:tr>
      <w:tr w:rsidR="00D808FC" w14:paraId="19C1FF99" w14:textId="77777777" w:rsidTr="00564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312C4943" w14:textId="2FB0C198" w:rsidR="00D808FC" w:rsidRPr="005647BC" w:rsidRDefault="00D808FC" w:rsidP="00D808FC">
            <w:r>
              <w:t xml:space="preserve">Work Package </w:t>
            </w:r>
          </w:p>
        </w:tc>
        <w:tc>
          <w:tcPr>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0B035434" w14:textId="5A31BB3F" w:rsidR="00D808FC" w:rsidRPr="005647BC" w:rsidRDefault="005647BC" w:rsidP="00D808FC">
            <w:pPr>
              <w:cnfStyle w:val="000000100000" w:firstRow="0" w:lastRow="0" w:firstColumn="0" w:lastColumn="0" w:oddVBand="0" w:evenVBand="0" w:oddHBand="1" w:evenHBand="0" w:firstRowFirstColumn="0" w:firstRowLastColumn="0" w:lastRowFirstColumn="0" w:lastRowLastColumn="0"/>
              <w:rPr>
                <w:b/>
                <w:bCs/>
              </w:rPr>
            </w:pPr>
            <w:r w:rsidRPr="005647BC">
              <w:rPr>
                <w:b/>
                <w:bCs/>
              </w:rPr>
              <w:t>WP7</w:t>
            </w:r>
          </w:p>
        </w:tc>
      </w:tr>
      <w:tr w:rsidR="00D808FC" w:rsidRPr="005647BC" w14:paraId="37810B26" w14:textId="77777777" w:rsidTr="005647BC">
        <w:tc>
          <w:tcPr>
            <w:cnfStyle w:val="001000000000" w:firstRow="0" w:lastRow="0" w:firstColumn="1" w:lastColumn="0" w:oddVBand="0" w:evenVBand="0" w:oddHBand="0" w:evenHBand="0" w:firstRowFirstColumn="0" w:firstRowLastColumn="0" w:lastRowFirstColumn="0" w:lastRowLastColumn="0"/>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8A9C0E1" w14:textId="0431EAF4" w:rsidR="00D808FC" w:rsidRDefault="00D808FC" w:rsidP="00D808FC">
            <w:r>
              <w:t xml:space="preserve">Author </w:t>
            </w:r>
          </w:p>
        </w:tc>
        <w:tc>
          <w:tcPr>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35964E9" w14:textId="4973A856" w:rsidR="00D808FC" w:rsidRPr="005647BC" w:rsidRDefault="00603AA5" w:rsidP="00D808FC">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Monica Fasciani, Ilaria Reggiani </w:t>
            </w:r>
          </w:p>
        </w:tc>
      </w:tr>
      <w:tr w:rsidR="00D808FC" w:rsidRPr="0077666E" w14:paraId="099643E2" w14:textId="77777777" w:rsidTr="00564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6B33F1AC" w14:textId="546B7ABC" w:rsidR="00D808FC" w:rsidRDefault="00D808FC" w:rsidP="00D808FC">
            <w:r>
              <w:t xml:space="preserve">Reviewers </w:t>
            </w:r>
          </w:p>
        </w:tc>
        <w:tc>
          <w:tcPr>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42CB3AA9" w14:textId="53E39553" w:rsidR="00D808FC" w:rsidRPr="00D808FC" w:rsidRDefault="00603AA5" w:rsidP="00D808FC">
            <w:pPr>
              <w:cnfStyle w:val="000000100000" w:firstRow="0" w:lastRow="0" w:firstColumn="0" w:lastColumn="0" w:oddVBand="0" w:evenVBand="0" w:oddHBand="1" w:evenHBand="0" w:firstRowFirstColumn="0" w:firstRowLastColumn="0" w:lastRowFirstColumn="0" w:lastRowLastColumn="0"/>
              <w:rPr>
                <w:lang w:val="it-IT"/>
              </w:rPr>
            </w:pPr>
            <w:r>
              <w:rPr>
                <w:lang w:val="it-IT"/>
              </w:rPr>
              <w:t xml:space="preserve">All partners </w:t>
            </w:r>
          </w:p>
        </w:tc>
      </w:tr>
      <w:tr w:rsidR="00D808FC" w:rsidRPr="00D808FC" w14:paraId="1B227326" w14:textId="77777777" w:rsidTr="005647BC">
        <w:tc>
          <w:tcPr>
            <w:cnfStyle w:val="001000000000" w:firstRow="0" w:lastRow="0" w:firstColumn="1" w:lastColumn="0" w:oddVBand="0" w:evenVBand="0" w:oddHBand="0" w:evenHBand="0" w:firstRowFirstColumn="0" w:firstRowLastColumn="0" w:lastRowFirstColumn="0" w:lastRowLastColumn="0"/>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9A90C9" w14:textId="5E080C01" w:rsidR="00D808FC" w:rsidRPr="00D808FC" w:rsidRDefault="00D808FC" w:rsidP="00D808FC">
            <w:pPr>
              <w:rPr>
                <w:lang w:val="en-GB"/>
              </w:rPr>
            </w:pPr>
            <w:r>
              <w:t xml:space="preserve">Approved by </w:t>
            </w:r>
          </w:p>
        </w:tc>
        <w:tc>
          <w:tcPr>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BB147F6" w14:textId="7B0BB0D2" w:rsidR="00D808FC" w:rsidRPr="00D808FC" w:rsidRDefault="00D808FC" w:rsidP="00D808FC">
            <w:pPr>
              <w:cnfStyle w:val="000000000000" w:firstRow="0" w:lastRow="0" w:firstColumn="0" w:lastColumn="0" w:oddVBand="0" w:evenVBand="0" w:oddHBand="0" w:evenHBand="0" w:firstRowFirstColumn="0" w:firstRowLastColumn="0" w:lastRowFirstColumn="0" w:lastRowLastColumn="0"/>
              <w:rPr>
                <w:lang w:val="en-GB"/>
              </w:rPr>
            </w:pPr>
            <w:r>
              <w:t xml:space="preserve">All partners </w:t>
            </w:r>
          </w:p>
        </w:tc>
      </w:tr>
      <w:tr w:rsidR="00D808FC" w:rsidRPr="00D808FC" w14:paraId="2C486F2D" w14:textId="77777777" w:rsidTr="00564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4B7DF8CA" w14:textId="2530B60F" w:rsidR="00D808FC" w:rsidRDefault="00D808FC" w:rsidP="00D808FC">
            <w:r>
              <w:t xml:space="preserve">Dissemination level </w:t>
            </w:r>
          </w:p>
        </w:tc>
        <w:tc>
          <w:tcPr>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3ABE2970" w14:textId="7B8ED0E2" w:rsidR="00D808FC" w:rsidRDefault="00D808FC" w:rsidP="00E50F8B">
            <w:pPr>
              <w:cnfStyle w:val="000000100000" w:firstRow="0" w:lastRow="0" w:firstColumn="0" w:lastColumn="0" w:oddVBand="0" w:evenVBand="0" w:oddHBand="1" w:evenHBand="0" w:firstRowFirstColumn="0" w:firstRowLastColumn="0" w:lastRowFirstColumn="0" w:lastRowLastColumn="0"/>
            </w:pPr>
            <w:r>
              <w:t>P</w:t>
            </w:r>
            <w:r w:rsidR="00E50F8B">
              <w:t>U</w:t>
            </w:r>
          </w:p>
        </w:tc>
      </w:tr>
      <w:tr w:rsidR="00D808FC" w:rsidRPr="00D808FC" w14:paraId="3212A9F7" w14:textId="77777777" w:rsidTr="005647BC">
        <w:tc>
          <w:tcPr>
            <w:cnfStyle w:val="001000000000" w:firstRow="0" w:lastRow="0" w:firstColumn="1" w:lastColumn="0" w:oddVBand="0" w:evenVBand="0" w:oddHBand="0" w:evenHBand="0" w:firstRowFirstColumn="0" w:firstRowLastColumn="0" w:lastRowFirstColumn="0" w:lastRowLastColumn="0"/>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93C1689" w14:textId="0AFC50B8" w:rsidR="00D808FC" w:rsidRDefault="00D808FC" w:rsidP="00D808FC">
            <w:r>
              <w:t xml:space="preserve">Version </w:t>
            </w:r>
          </w:p>
        </w:tc>
        <w:tc>
          <w:tcPr>
            <w:tcW w:w="414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1396634" w14:textId="22D3C77B" w:rsidR="00D808FC" w:rsidRDefault="00D808FC" w:rsidP="00D808FC">
            <w:pPr>
              <w:cnfStyle w:val="000000000000" w:firstRow="0" w:lastRow="0" w:firstColumn="0" w:lastColumn="0" w:oddVBand="0" w:evenVBand="0" w:oddHBand="0" w:evenHBand="0" w:firstRowFirstColumn="0" w:firstRowLastColumn="0" w:lastRowFirstColumn="0" w:lastRowLastColumn="0"/>
            </w:pPr>
            <w:r>
              <w:t>1</w:t>
            </w:r>
          </w:p>
        </w:tc>
      </w:tr>
    </w:tbl>
    <w:p w14:paraId="18133A23" w14:textId="77777777" w:rsidR="00D808FC" w:rsidRPr="00D808FC" w:rsidRDefault="00D808FC" w:rsidP="004727B1">
      <w:pPr>
        <w:rPr>
          <w:rFonts w:cstheme="majorHAnsi"/>
          <w:lang w:val="en-GB"/>
        </w:rPr>
      </w:pPr>
    </w:p>
    <w:p w14:paraId="568CFFD6" w14:textId="78F3F2D3" w:rsidR="005647BC" w:rsidRDefault="008E48F8" w:rsidP="00115ED4">
      <w:pPr>
        <w:rPr>
          <w:b/>
          <w:bCs/>
        </w:rPr>
      </w:pPr>
      <w:r w:rsidRPr="008E48F8">
        <w:rPr>
          <w:b/>
          <w:bCs/>
        </w:rPr>
        <w:t>Document history</w:t>
      </w:r>
    </w:p>
    <w:tbl>
      <w:tblPr>
        <w:tblStyle w:val="Tabellagriglia4-colore6"/>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763"/>
        <w:gridCol w:w="2763"/>
        <w:gridCol w:w="2764"/>
      </w:tblGrid>
      <w:tr w:rsidR="00E322F6" w:rsidRPr="00D808FC" w14:paraId="72C13183" w14:textId="77777777" w:rsidTr="00CB542E">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41F6F9C2" w14:textId="3660A071" w:rsidR="00E322F6" w:rsidRPr="00115ED4" w:rsidRDefault="00115ED4" w:rsidP="005647BC">
            <w:pPr>
              <w:jc w:val="center"/>
              <w:rPr>
                <w:rFonts w:cstheme="majorHAnsi"/>
                <w:lang w:val="it-IT"/>
              </w:rPr>
            </w:pPr>
            <w:r w:rsidRPr="00115ED4">
              <w:rPr>
                <w:rFonts w:cstheme="majorHAnsi"/>
                <w:lang w:val="it-IT"/>
              </w:rPr>
              <w:t xml:space="preserve">Issue date </w:t>
            </w:r>
          </w:p>
        </w:tc>
        <w:tc>
          <w:tcPr>
            <w:tcW w:w="276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3AD85DF2" w14:textId="6C4C981B" w:rsidR="00E322F6" w:rsidRPr="00115ED4" w:rsidRDefault="00115ED4" w:rsidP="005647BC">
            <w:pPr>
              <w:jc w:val="center"/>
              <w:cnfStyle w:val="100000000000" w:firstRow="1" w:lastRow="0" w:firstColumn="0" w:lastColumn="0" w:oddVBand="0" w:evenVBand="0" w:oddHBand="0" w:evenHBand="0" w:firstRowFirstColumn="0" w:firstRowLastColumn="0" w:lastRowFirstColumn="0" w:lastRowLastColumn="0"/>
              <w:rPr>
                <w:rFonts w:cstheme="majorHAnsi"/>
                <w:lang w:val="it-IT"/>
              </w:rPr>
            </w:pPr>
            <w:r w:rsidRPr="00115ED4">
              <w:rPr>
                <w:rFonts w:cstheme="majorHAnsi"/>
                <w:lang w:val="it-IT"/>
              </w:rPr>
              <w:t xml:space="preserve">Version </w:t>
            </w:r>
          </w:p>
        </w:tc>
        <w:tc>
          <w:tcPr>
            <w:tcW w:w="27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362634B7" w14:textId="06023D19" w:rsidR="00E322F6" w:rsidRPr="00D808FC" w:rsidRDefault="00115ED4" w:rsidP="005647BC">
            <w:pPr>
              <w:jc w:val="center"/>
              <w:cnfStyle w:val="100000000000" w:firstRow="1" w:lastRow="0" w:firstColumn="0" w:lastColumn="0" w:oddVBand="0" w:evenVBand="0" w:oddHBand="0" w:evenHBand="0" w:firstRowFirstColumn="0" w:firstRowLastColumn="0" w:lastRowFirstColumn="0" w:lastRowLastColumn="0"/>
              <w:rPr>
                <w:rFonts w:cstheme="majorHAnsi"/>
                <w:lang w:val="it-IT"/>
              </w:rPr>
            </w:pPr>
            <w:r>
              <w:rPr>
                <w:rFonts w:cstheme="majorHAnsi"/>
                <w:lang w:val="it-IT"/>
              </w:rPr>
              <w:t>Comments</w:t>
            </w:r>
          </w:p>
        </w:tc>
      </w:tr>
      <w:tr w:rsidR="00E322F6" w:rsidRPr="00D808FC" w14:paraId="135306EA" w14:textId="740A9320" w:rsidTr="00CB542E">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763" w:type="dxa"/>
            <w:tcBorders>
              <w:top w:val="single" w:sz="4" w:space="0" w:color="4F81BD" w:themeColor="accent1"/>
            </w:tcBorders>
            <w:shd w:val="clear" w:color="auto" w:fill="B8CCE4" w:themeFill="accent1" w:themeFillTint="66"/>
          </w:tcPr>
          <w:p w14:paraId="017C2E16" w14:textId="75FF3FD7" w:rsidR="00E322F6" w:rsidRPr="00D808FC" w:rsidRDefault="00603AA5" w:rsidP="005647BC">
            <w:pPr>
              <w:spacing w:after="0" w:line="240" w:lineRule="auto"/>
              <w:jc w:val="left"/>
              <w:rPr>
                <w:b w:val="0"/>
                <w:bCs w:val="0"/>
              </w:rPr>
            </w:pPr>
            <w:r>
              <w:rPr>
                <w:b w:val="0"/>
                <w:bCs w:val="0"/>
              </w:rPr>
              <w:t>27/04/2021</w:t>
            </w:r>
          </w:p>
        </w:tc>
        <w:tc>
          <w:tcPr>
            <w:tcW w:w="2763" w:type="dxa"/>
            <w:tcBorders>
              <w:top w:val="single" w:sz="4" w:space="0" w:color="4F81BD" w:themeColor="accent1"/>
            </w:tcBorders>
            <w:shd w:val="clear" w:color="auto" w:fill="B8CCE4" w:themeFill="accent1" w:themeFillTint="66"/>
          </w:tcPr>
          <w:p w14:paraId="1400B9E4" w14:textId="382EB92A" w:rsidR="00E322F6" w:rsidRPr="00D808FC" w:rsidRDefault="00603AA5" w:rsidP="005647BC">
            <w:pPr>
              <w:spacing w:after="0" w:line="240" w:lineRule="auto"/>
              <w:jc w:val="left"/>
              <w:cnfStyle w:val="000000100000" w:firstRow="0" w:lastRow="0" w:firstColumn="0" w:lastColumn="0" w:oddVBand="0" w:evenVBand="0" w:oddHBand="1" w:evenHBand="0" w:firstRowFirstColumn="0" w:firstRowLastColumn="0" w:lastRowFirstColumn="0" w:lastRowLastColumn="0"/>
              <w:rPr>
                <w:b/>
                <w:bCs/>
              </w:rPr>
            </w:pPr>
            <w:r>
              <w:rPr>
                <w:b/>
                <w:bCs/>
              </w:rPr>
              <w:t>1</w:t>
            </w:r>
          </w:p>
        </w:tc>
        <w:tc>
          <w:tcPr>
            <w:tcW w:w="2764" w:type="dxa"/>
            <w:tcBorders>
              <w:top w:val="single" w:sz="4" w:space="0" w:color="4F81BD" w:themeColor="accent1"/>
            </w:tcBorders>
            <w:shd w:val="clear" w:color="auto" w:fill="B8CCE4" w:themeFill="accent1" w:themeFillTint="66"/>
          </w:tcPr>
          <w:p w14:paraId="54BB1767" w14:textId="5C49422A" w:rsidR="00E322F6" w:rsidRPr="00D808FC" w:rsidRDefault="00E322F6" w:rsidP="005647BC">
            <w:pPr>
              <w:spacing w:after="0" w:line="240" w:lineRule="auto"/>
              <w:jc w:val="left"/>
              <w:cnfStyle w:val="000000100000" w:firstRow="0" w:lastRow="0" w:firstColumn="0" w:lastColumn="0" w:oddVBand="0" w:evenVBand="0" w:oddHBand="1" w:evenHBand="0" w:firstRowFirstColumn="0" w:firstRowLastColumn="0" w:lastRowFirstColumn="0" w:lastRowLastColumn="0"/>
            </w:pPr>
            <w:bookmarkStart w:id="0" w:name="_GoBack"/>
            <w:bookmarkEnd w:id="0"/>
          </w:p>
        </w:tc>
      </w:tr>
    </w:tbl>
    <w:p w14:paraId="3BDE0357" w14:textId="71651688" w:rsidR="00B35ADD" w:rsidRDefault="00B35ADD" w:rsidP="00B35ADD"/>
    <w:p w14:paraId="0E39791D" w14:textId="4A21C961" w:rsidR="008E48F8" w:rsidRPr="00231DBA" w:rsidRDefault="00231DBA" w:rsidP="00B35ADD">
      <w:pPr>
        <w:rPr>
          <w:b/>
          <w:bCs/>
        </w:rPr>
      </w:pPr>
      <w:r w:rsidRPr="00231DBA">
        <w:rPr>
          <w:b/>
          <w:bCs/>
        </w:rPr>
        <w:t>Disclaimer</w:t>
      </w:r>
    </w:p>
    <w:p w14:paraId="76179F36" w14:textId="0DA3117B" w:rsidR="00231DBA" w:rsidRDefault="00231DBA" w:rsidP="00115ED4">
      <w:r>
        <w:t xml:space="preserve">This document contains the description of the </w:t>
      </w:r>
      <w:r w:rsidR="00115ED4">
        <w:t>UNI</w:t>
      </w:r>
      <w:r>
        <w:t>TEL project work and products. Certain parts of it might be under partners’ Intellectual Property Right (IPR) rules therefore, prior to its use please contact the consortium leader for approval.</w:t>
      </w:r>
    </w:p>
    <w:p w14:paraId="545F8F88" w14:textId="5D09F574" w:rsidR="008E48F8" w:rsidRDefault="00231DBA" w:rsidP="00231DBA">
      <w:r>
        <w:t>In case you believe that this document harms in any way IPR held by you as a person or as a representative of an entity, please do notify us immediately.</w:t>
      </w:r>
    </w:p>
    <w:p w14:paraId="6754BDE5" w14:textId="5DBA87B8" w:rsidR="00231DBA" w:rsidRDefault="00231DBA" w:rsidP="00231DBA">
      <w:r>
        <w:t>The authors of this document have taken any available measure in order for its content to be accurate, consistent and lawful. However, neither the project consortium as a whole nor the individual partners that implicitly or explicitly participated in the creation and publication of this document hold any sort of responsibility that might occur as a result of using its content.</w:t>
      </w:r>
    </w:p>
    <w:p w14:paraId="1FB86B50" w14:textId="08AFEA80" w:rsidR="008E48F8" w:rsidRDefault="008E48F8" w:rsidP="00B35ADD"/>
    <w:p w14:paraId="5FC3DB6F" w14:textId="7E3BFA7D" w:rsidR="000D2EF1" w:rsidRDefault="000D2EF1">
      <w:pPr>
        <w:spacing w:after="0" w:line="240" w:lineRule="auto"/>
        <w:jc w:val="left"/>
      </w:pPr>
      <w:r>
        <w:br w:type="page"/>
      </w:r>
    </w:p>
    <w:sdt>
      <w:sdtPr>
        <w:rPr>
          <w:rFonts w:eastAsia="Verdana" w:cstheme="majorHAnsi"/>
          <w:b w:val="0"/>
          <w:bCs w:val="0"/>
          <w:color w:val="434343"/>
          <w:sz w:val="24"/>
          <w:szCs w:val="24"/>
          <w:lang w:val="en-US"/>
        </w:rPr>
        <w:id w:val="176700883"/>
        <w:docPartObj>
          <w:docPartGallery w:val="Table of Contents"/>
          <w:docPartUnique/>
        </w:docPartObj>
      </w:sdtPr>
      <w:sdtEndPr>
        <w:rPr>
          <w:rFonts w:eastAsiaTheme="minorEastAsia"/>
          <w:noProof/>
          <w:color w:val="auto"/>
          <w:sz w:val="22"/>
        </w:rPr>
      </w:sdtEndPr>
      <w:sdtContent>
        <w:p w14:paraId="5B057BC0" w14:textId="77777777" w:rsidR="00F00404" w:rsidRPr="0002366F" w:rsidRDefault="00F00404" w:rsidP="000D2EF1">
          <w:pPr>
            <w:pStyle w:val="Titolosommario"/>
            <w:framePr w:wrap="notBeside"/>
            <w:spacing w:before="120" w:after="120"/>
            <w:rPr>
              <w:rFonts w:cstheme="majorHAnsi"/>
            </w:rPr>
          </w:pPr>
          <w:r w:rsidRPr="0002366F">
            <w:rPr>
              <w:rFonts w:cstheme="majorHAnsi"/>
            </w:rPr>
            <w:t>Table of Contents</w:t>
          </w:r>
        </w:p>
        <w:p w14:paraId="7E24ACAF" w14:textId="77777777" w:rsidR="007A2FA3" w:rsidRDefault="00F00404">
          <w:pPr>
            <w:pStyle w:val="Sommario1"/>
            <w:tabs>
              <w:tab w:val="left" w:pos="440"/>
              <w:tab w:val="right" w:leader="dot" w:pos="8290"/>
            </w:tabs>
            <w:rPr>
              <w:rFonts w:asciiTheme="minorHAnsi" w:eastAsiaTheme="minorEastAsia" w:hAnsiTheme="minorHAnsi" w:cstheme="minorBidi"/>
              <w:noProof/>
              <w:color w:val="auto"/>
              <w:szCs w:val="22"/>
              <w:lang w:val="it-IT" w:eastAsia="it-IT"/>
            </w:rPr>
          </w:pPr>
          <w:r w:rsidRPr="005F2BB8">
            <w:rPr>
              <w:rFonts w:cstheme="majorHAnsi"/>
            </w:rPr>
            <w:fldChar w:fldCharType="begin"/>
          </w:r>
          <w:r w:rsidRPr="005F2BB8">
            <w:rPr>
              <w:rFonts w:cstheme="majorHAnsi"/>
            </w:rPr>
            <w:instrText xml:space="preserve"> TOC \o "1-3" \h \z \u </w:instrText>
          </w:r>
          <w:r w:rsidRPr="005F2BB8">
            <w:rPr>
              <w:rFonts w:cstheme="majorHAnsi"/>
            </w:rPr>
            <w:fldChar w:fldCharType="separate"/>
          </w:r>
          <w:hyperlink w:anchor="_Toc68082618" w:history="1">
            <w:r w:rsidR="007A2FA3" w:rsidRPr="005C26E3">
              <w:rPr>
                <w:rStyle w:val="Collegamentoipertestuale"/>
                <w:rFonts w:cstheme="majorHAnsi"/>
                <w:noProof/>
              </w:rPr>
              <w:t>1.</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Introduction</w:t>
            </w:r>
            <w:r w:rsidR="007A2FA3">
              <w:rPr>
                <w:noProof/>
                <w:webHidden/>
              </w:rPr>
              <w:tab/>
            </w:r>
            <w:r w:rsidR="007A2FA3">
              <w:rPr>
                <w:noProof/>
                <w:webHidden/>
              </w:rPr>
              <w:fldChar w:fldCharType="begin"/>
            </w:r>
            <w:r w:rsidR="007A2FA3">
              <w:rPr>
                <w:noProof/>
                <w:webHidden/>
              </w:rPr>
              <w:instrText xml:space="preserve"> PAGEREF _Toc68082618 \h </w:instrText>
            </w:r>
            <w:r w:rsidR="007A2FA3">
              <w:rPr>
                <w:noProof/>
                <w:webHidden/>
              </w:rPr>
            </w:r>
            <w:r w:rsidR="007A2FA3">
              <w:rPr>
                <w:noProof/>
                <w:webHidden/>
              </w:rPr>
              <w:fldChar w:fldCharType="separate"/>
            </w:r>
            <w:r w:rsidR="007A2FA3">
              <w:rPr>
                <w:noProof/>
                <w:webHidden/>
              </w:rPr>
              <w:t>7</w:t>
            </w:r>
            <w:r w:rsidR="007A2FA3">
              <w:rPr>
                <w:noProof/>
                <w:webHidden/>
              </w:rPr>
              <w:fldChar w:fldCharType="end"/>
            </w:r>
          </w:hyperlink>
        </w:p>
        <w:p w14:paraId="6001C343"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19" w:history="1">
            <w:r w:rsidR="007A2FA3" w:rsidRPr="005C26E3">
              <w:rPr>
                <w:rStyle w:val="Collegamentoipertestuale"/>
                <w:rFonts w:cstheme="majorHAnsi"/>
                <w:noProof/>
              </w:rPr>
              <w:t>1.1.</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Consortium</w:t>
            </w:r>
            <w:r w:rsidR="007A2FA3">
              <w:rPr>
                <w:noProof/>
                <w:webHidden/>
              </w:rPr>
              <w:tab/>
            </w:r>
            <w:r w:rsidR="007A2FA3">
              <w:rPr>
                <w:noProof/>
                <w:webHidden/>
              </w:rPr>
              <w:fldChar w:fldCharType="begin"/>
            </w:r>
            <w:r w:rsidR="007A2FA3">
              <w:rPr>
                <w:noProof/>
                <w:webHidden/>
              </w:rPr>
              <w:instrText xml:space="preserve"> PAGEREF _Toc68082619 \h </w:instrText>
            </w:r>
            <w:r w:rsidR="007A2FA3">
              <w:rPr>
                <w:noProof/>
                <w:webHidden/>
              </w:rPr>
            </w:r>
            <w:r w:rsidR="007A2FA3">
              <w:rPr>
                <w:noProof/>
                <w:webHidden/>
              </w:rPr>
              <w:fldChar w:fldCharType="separate"/>
            </w:r>
            <w:r w:rsidR="007A2FA3">
              <w:rPr>
                <w:noProof/>
                <w:webHidden/>
              </w:rPr>
              <w:t>8</w:t>
            </w:r>
            <w:r w:rsidR="007A2FA3">
              <w:rPr>
                <w:noProof/>
                <w:webHidden/>
              </w:rPr>
              <w:fldChar w:fldCharType="end"/>
            </w:r>
          </w:hyperlink>
        </w:p>
        <w:p w14:paraId="3EACCDC3"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20" w:history="1">
            <w:r w:rsidR="007A2FA3" w:rsidRPr="005C26E3">
              <w:rPr>
                <w:rStyle w:val="Collegamentoipertestuale"/>
                <w:rFonts w:cstheme="majorHAnsi"/>
                <w:noProof/>
              </w:rPr>
              <w:t>1.2.</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Work packages</w:t>
            </w:r>
            <w:r w:rsidR="007A2FA3">
              <w:rPr>
                <w:noProof/>
                <w:webHidden/>
              </w:rPr>
              <w:tab/>
            </w:r>
            <w:r w:rsidR="007A2FA3">
              <w:rPr>
                <w:noProof/>
                <w:webHidden/>
              </w:rPr>
              <w:fldChar w:fldCharType="begin"/>
            </w:r>
            <w:r w:rsidR="007A2FA3">
              <w:rPr>
                <w:noProof/>
                <w:webHidden/>
              </w:rPr>
              <w:instrText xml:space="preserve"> PAGEREF _Toc68082620 \h </w:instrText>
            </w:r>
            <w:r w:rsidR="007A2FA3">
              <w:rPr>
                <w:noProof/>
                <w:webHidden/>
              </w:rPr>
            </w:r>
            <w:r w:rsidR="007A2FA3">
              <w:rPr>
                <w:noProof/>
                <w:webHidden/>
              </w:rPr>
              <w:fldChar w:fldCharType="separate"/>
            </w:r>
            <w:r w:rsidR="007A2FA3">
              <w:rPr>
                <w:noProof/>
                <w:webHidden/>
              </w:rPr>
              <w:t>9</w:t>
            </w:r>
            <w:r w:rsidR="007A2FA3">
              <w:rPr>
                <w:noProof/>
                <w:webHidden/>
              </w:rPr>
              <w:fldChar w:fldCharType="end"/>
            </w:r>
          </w:hyperlink>
        </w:p>
        <w:p w14:paraId="065E8550" w14:textId="77777777" w:rsidR="007A2FA3" w:rsidRDefault="00603AA5">
          <w:pPr>
            <w:pStyle w:val="Sommario1"/>
            <w:tabs>
              <w:tab w:val="left" w:pos="440"/>
              <w:tab w:val="right" w:leader="dot" w:pos="8290"/>
            </w:tabs>
            <w:rPr>
              <w:rFonts w:asciiTheme="minorHAnsi" w:eastAsiaTheme="minorEastAsia" w:hAnsiTheme="minorHAnsi" w:cstheme="minorBidi"/>
              <w:noProof/>
              <w:color w:val="auto"/>
              <w:szCs w:val="22"/>
              <w:lang w:val="it-IT" w:eastAsia="it-IT"/>
            </w:rPr>
          </w:pPr>
          <w:hyperlink w:anchor="_Toc68082621" w:history="1">
            <w:r w:rsidR="007A2FA3" w:rsidRPr="005C26E3">
              <w:rPr>
                <w:rStyle w:val="Collegamentoipertestuale"/>
                <w:rFonts w:cstheme="majorHAnsi"/>
                <w:noProof/>
              </w:rPr>
              <w:t>2.</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Project management</w:t>
            </w:r>
            <w:r w:rsidR="007A2FA3">
              <w:rPr>
                <w:noProof/>
                <w:webHidden/>
              </w:rPr>
              <w:tab/>
            </w:r>
            <w:r w:rsidR="007A2FA3">
              <w:rPr>
                <w:noProof/>
                <w:webHidden/>
              </w:rPr>
              <w:fldChar w:fldCharType="begin"/>
            </w:r>
            <w:r w:rsidR="007A2FA3">
              <w:rPr>
                <w:noProof/>
                <w:webHidden/>
              </w:rPr>
              <w:instrText xml:space="preserve"> PAGEREF _Toc68082621 \h </w:instrText>
            </w:r>
            <w:r w:rsidR="007A2FA3">
              <w:rPr>
                <w:noProof/>
                <w:webHidden/>
              </w:rPr>
            </w:r>
            <w:r w:rsidR="007A2FA3">
              <w:rPr>
                <w:noProof/>
                <w:webHidden/>
              </w:rPr>
              <w:fldChar w:fldCharType="separate"/>
            </w:r>
            <w:r w:rsidR="007A2FA3">
              <w:rPr>
                <w:noProof/>
                <w:webHidden/>
              </w:rPr>
              <w:t>10</w:t>
            </w:r>
            <w:r w:rsidR="007A2FA3">
              <w:rPr>
                <w:noProof/>
                <w:webHidden/>
              </w:rPr>
              <w:fldChar w:fldCharType="end"/>
            </w:r>
          </w:hyperlink>
        </w:p>
        <w:p w14:paraId="732D0EDF"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22" w:history="1">
            <w:r w:rsidR="007A2FA3" w:rsidRPr="005C26E3">
              <w:rPr>
                <w:rStyle w:val="Collegamentoipertestuale"/>
                <w:rFonts w:cstheme="majorHAnsi"/>
                <w:noProof/>
              </w:rPr>
              <w:t>2.1.</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Project management structure</w:t>
            </w:r>
            <w:r w:rsidR="007A2FA3">
              <w:rPr>
                <w:noProof/>
                <w:webHidden/>
              </w:rPr>
              <w:tab/>
            </w:r>
            <w:r w:rsidR="007A2FA3">
              <w:rPr>
                <w:noProof/>
                <w:webHidden/>
              </w:rPr>
              <w:fldChar w:fldCharType="begin"/>
            </w:r>
            <w:r w:rsidR="007A2FA3">
              <w:rPr>
                <w:noProof/>
                <w:webHidden/>
              </w:rPr>
              <w:instrText xml:space="preserve"> PAGEREF _Toc68082622 \h </w:instrText>
            </w:r>
            <w:r w:rsidR="007A2FA3">
              <w:rPr>
                <w:noProof/>
                <w:webHidden/>
              </w:rPr>
            </w:r>
            <w:r w:rsidR="007A2FA3">
              <w:rPr>
                <w:noProof/>
                <w:webHidden/>
              </w:rPr>
              <w:fldChar w:fldCharType="separate"/>
            </w:r>
            <w:r w:rsidR="007A2FA3">
              <w:rPr>
                <w:noProof/>
                <w:webHidden/>
              </w:rPr>
              <w:t>10</w:t>
            </w:r>
            <w:r w:rsidR="007A2FA3">
              <w:rPr>
                <w:noProof/>
                <w:webHidden/>
              </w:rPr>
              <w:fldChar w:fldCharType="end"/>
            </w:r>
          </w:hyperlink>
        </w:p>
        <w:p w14:paraId="22A085C9"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23" w:history="1">
            <w:r w:rsidR="007A2FA3" w:rsidRPr="005C26E3">
              <w:rPr>
                <w:rStyle w:val="Collegamentoipertestuale"/>
                <w:rFonts w:cstheme="majorHAnsi"/>
                <w:noProof/>
              </w:rPr>
              <w:t>2.2.</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Steering Committee</w:t>
            </w:r>
            <w:r w:rsidR="007A2FA3">
              <w:rPr>
                <w:noProof/>
                <w:webHidden/>
              </w:rPr>
              <w:tab/>
            </w:r>
            <w:r w:rsidR="007A2FA3">
              <w:rPr>
                <w:noProof/>
                <w:webHidden/>
              </w:rPr>
              <w:fldChar w:fldCharType="begin"/>
            </w:r>
            <w:r w:rsidR="007A2FA3">
              <w:rPr>
                <w:noProof/>
                <w:webHidden/>
              </w:rPr>
              <w:instrText xml:space="preserve"> PAGEREF _Toc68082623 \h </w:instrText>
            </w:r>
            <w:r w:rsidR="007A2FA3">
              <w:rPr>
                <w:noProof/>
                <w:webHidden/>
              </w:rPr>
            </w:r>
            <w:r w:rsidR="007A2FA3">
              <w:rPr>
                <w:noProof/>
                <w:webHidden/>
              </w:rPr>
              <w:fldChar w:fldCharType="separate"/>
            </w:r>
            <w:r w:rsidR="007A2FA3">
              <w:rPr>
                <w:noProof/>
                <w:webHidden/>
              </w:rPr>
              <w:t>12</w:t>
            </w:r>
            <w:r w:rsidR="007A2FA3">
              <w:rPr>
                <w:noProof/>
                <w:webHidden/>
              </w:rPr>
              <w:fldChar w:fldCharType="end"/>
            </w:r>
          </w:hyperlink>
        </w:p>
        <w:p w14:paraId="033944C4"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24" w:history="1">
            <w:r w:rsidR="007A2FA3" w:rsidRPr="005C26E3">
              <w:rPr>
                <w:rStyle w:val="Collegamentoipertestuale"/>
                <w:rFonts w:cstheme="majorHAnsi"/>
                <w:noProof/>
              </w:rPr>
              <w:t>2.3.</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Project Coordinator – USGM</w:t>
            </w:r>
            <w:r w:rsidR="007A2FA3">
              <w:rPr>
                <w:noProof/>
                <w:webHidden/>
              </w:rPr>
              <w:tab/>
            </w:r>
            <w:r w:rsidR="007A2FA3">
              <w:rPr>
                <w:noProof/>
                <w:webHidden/>
              </w:rPr>
              <w:fldChar w:fldCharType="begin"/>
            </w:r>
            <w:r w:rsidR="007A2FA3">
              <w:rPr>
                <w:noProof/>
                <w:webHidden/>
              </w:rPr>
              <w:instrText xml:space="preserve"> PAGEREF _Toc68082624 \h </w:instrText>
            </w:r>
            <w:r w:rsidR="007A2FA3">
              <w:rPr>
                <w:noProof/>
                <w:webHidden/>
              </w:rPr>
            </w:r>
            <w:r w:rsidR="007A2FA3">
              <w:rPr>
                <w:noProof/>
                <w:webHidden/>
              </w:rPr>
              <w:fldChar w:fldCharType="separate"/>
            </w:r>
            <w:r w:rsidR="007A2FA3">
              <w:rPr>
                <w:noProof/>
                <w:webHidden/>
              </w:rPr>
              <w:t>14</w:t>
            </w:r>
            <w:r w:rsidR="007A2FA3">
              <w:rPr>
                <w:noProof/>
                <w:webHidden/>
              </w:rPr>
              <w:fldChar w:fldCharType="end"/>
            </w:r>
          </w:hyperlink>
        </w:p>
        <w:p w14:paraId="470FD763"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25" w:history="1">
            <w:r w:rsidR="007A2FA3" w:rsidRPr="005C26E3">
              <w:rPr>
                <w:rStyle w:val="Collegamentoipertestuale"/>
                <w:rFonts w:cstheme="majorHAnsi"/>
                <w:noProof/>
              </w:rPr>
              <w:t>2.4.</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Work Package Leaders and Managers</w:t>
            </w:r>
            <w:r w:rsidR="007A2FA3">
              <w:rPr>
                <w:noProof/>
                <w:webHidden/>
              </w:rPr>
              <w:tab/>
            </w:r>
            <w:r w:rsidR="007A2FA3">
              <w:rPr>
                <w:noProof/>
                <w:webHidden/>
              </w:rPr>
              <w:fldChar w:fldCharType="begin"/>
            </w:r>
            <w:r w:rsidR="007A2FA3">
              <w:rPr>
                <w:noProof/>
                <w:webHidden/>
              </w:rPr>
              <w:instrText xml:space="preserve"> PAGEREF _Toc68082625 \h </w:instrText>
            </w:r>
            <w:r w:rsidR="007A2FA3">
              <w:rPr>
                <w:noProof/>
                <w:webHidden/>
              </w:rPr>
            </w:r>
            <w:r w:rsidR="007A2FA3">
              <w:rPr>
                <w:noProof/>
                <w:webHidden/>
              </w:rPr>
              <w:fldChar w:fldCharType="separate"/>
            </w:r>
            <w:r w:rsidR="007A2FA3">
              <w:rPr>
                <w:noProof/>
                <w:webHidden/>
              </w:rPr>
              <w:t>14</w:t>
            </w:r>
            <w:r w:rsidR="007A2FA3">
              <w:rPr>
                <w:noProof/>
                <w:webHidden/>
              </w:rPr>
              <w:fldChar w:fldCharType="end"/>
            </w:r>
          </w:hyperlink>
        </w:p>
        <w:p w14:paraId="45C6D60C"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26" w:history="1">
            <w:r w:rsidR="007A2FA3" w:rsidRPr="005C26E3">
              <w:rPr>
                <w:rStyle w:val="Collegamentoipertestuale"/>
                <w:rFonts w:cstheme="majorHAnsi"/>
                <w:noProof/>
              </w:rPr>
              <w:t>2.5.</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Internal communication</w:t>
            </w:r>
            <w:r w:rsidR="007A2FA3">
              <w:rPr>
                <w:noProof/>
                <w:webHidden/>
              </w:rPr>
              <w:tab/>
            </w:r>
            <w:r w:rsidR="007A2FA3">
              <w:rPr>
                <w:noProof/>
                <w:webHidden/>
              </w:rPr>
              <w:fldChar w:fldCharType="begin"/>
            </w:r>
            <w:r w:rsidR="007A2FA3">
              <w:rPr>
                <w:noProof/>
                <w:webHidden/>
              </w:rPr>
              <w:instrText xml:space="preserve"> PAGEREF _Toc68082626 \h </w:instrText>
            </w:r>
            <w:r w:rsidR="007A2FA3">
              <w:rPr>
                <w:noProof/>
                <w:webHidden/>
              </w:rPr>
            </w:r>
            <w:r w:rsidR="007A2FA3">
              <w:rPr>
                <w:noProof/>
                <w:webHidden/>
              </w:rPr>
              <w:fldChar w:fldCharType="separate"/>
            </w:r>
            <w:r w:rsidR="007A2FA3">
              <w:rPr>
                <w:noProof/>
                <w:webHidden/>
              </w:rPr>
              <w:t>15</w:t>
            </w:r>
            <w:r w:rsidR="007A2FA3">
              <w:rPr>
                <w:noProof/>
                <w:webHidden/>
              </w:rPr>
              <w:fldChar w:fldCharType="end"/>
            </w:r>
          </w:hyperlink>
        </w:p>
        <w:p w14:paraId="780E561C"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27" w:history="1">
            <w:r w:rsidR="007A2FA3" w:rsidRPr="005C26E3">
              <w:rPr>
                <w:rStyle w:val="Collegamentoipertestuale"/>
                <w:rFonts w:cstheme="majorHAnsi"/>
                <w:noProof/>
              </w:rPr>
              <w:t>2.6.</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File storage</w:t>
            </w:r>
            <w:r w:rsidR="007A2FA3">
              <w:rPr>
                <w:noProof/>
                <w:webHidden/>
              </w:rPr>
              <w:tab/>
            </w:r>
            <w:r w:rsidR="007A2FA3">
              <w:rPr>
                <w:noProof/>
                <w:webHidden/>
              </w:rPr>
              <w:fldChar w:fldCharType="begin"/>
            </w:r>
            <w:r w:rsidR="007A2FA3">
              <w:rPr>
                <w:noProof/>
                <w:webHidden/>
              </w:rPr>
              <w:instrText xml:space="preserve"> PAGEREF _Toc68082627 \h </w:instrText>
            </w:r>
            <w:r w:rsidR="007A2FA3">
              <w:rPr>
                <w:noProof/>
                <w:webHidden/>
              </w:rPr>
            </w:r>
            <w:r w:rsidR="007A2FA3">
              <w:rPr>
                <w:noProof/>
                <w:webHidden/>
              </w:rPr>
              <w:fldChar w:fldCharType="separate"/>
            </w:r>
            <w:r w:rsidR="007A2FA3">
              <w:rPr>
                <w:noProof/>
                <w:webHidden/>
              </w:rPr>
              <w:t>16</w:t>
            </w:r>
            <w:r w:rsidR="007A2FA3">
              <w:rPr>
                <w:noProof/>
                <w:webHidden/>
              </w:rPr>
              <w:fldChar w:fldCharType="end"/>
            </w:r>
          </w:hyperlink>
        </w:p>
        <w:p w14:paraId="590A6283" w14:textId="77777777" w:rsidR="007A2FA3" w:rsidRDefault="00603AA5">
          <w:pPr>
            <w:pStyle w:val="Sommario1"/>
            <w:tabs>
              <w:tab w:val="left" w:pos="440"/>
              <w:tab w:val="right" w:leader="dot" w:pos="8290"/>
            </w:tabs>
            <w:rPr>
              <w:rFonts w:asciiTheme="minorHAnsi" w:eastAsiaTheme="minorEastAsia" w:hAnsiTheme="minorHAnsi" w:cstheme="minorBidi"/>
              <w:noProof/>
              <w:color w:val="auto"/>
              <w:szCs w:val="22"/>
              <w:lang w:val="it-IT" w:eastAsia="it-IT"/>
            </w:rPr>
          </w:pPr>
          <w:hyperlink w:anchor="_Toc68082628" w:history="1">
            <w:r w:rsidR="007A2FA3" w:rsidRPr="005C26E3">
              <w:rPr>
                <w:rStyle w:val="Collegamentoipertestuale"/>
                <w:rFonts w:cstheme="majorHAnsi"/>
                <w:noProof/>
              </w:rPr>
              <w:t>3.</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Deliverable submission</w:t>
            </w:r>
            <w:r w:rsidR="007A2FA3">
              <w:rPr>
                <w:noProof/>
                <w:webHidden/>
              </w:rPr>
              <w:tab/>
            </w:r>
            <w:r w:rsidR="007A2FA3">
              <w:rPr>
                <w:noProof/>
                <w:webHidden/>
              </w:rPr>
              <w:fldChar w:fldCharType="begin"/>
            </w:r>
            <w:r w:rsidR="007A2FA3">
              <w:rPr>
                <w:noProof/>
                <w:webHidden/>
              </w:rPr>
              <w:instrText xml:space="preserve"> PAGEREF _Toc68082628 \h </w:instrText>
            </w:r>
            <w:r w:rsidR="007A2FA3">
              <w:rPr>
                <w:noProof/>
                <w:webHidden/>
              </w:rPr>
            </w:r>
            <w:r w:rsidR="007A2FA3">
              <w:rPr>
                <w:noProof/>
                <w:webHidden/>
              </w:rPr>
              <w:fldChar w:fldCharType="separate"/>
            </w:r>
            <w:r w:rsidR="007A2FA3">
              <w:rPr>
                <w:noProof/>
                <w:webHidden/>
              </w:rPr>
              <w:t>17</w:t>
            </w:r>
            <w:r w:rsidR="007A2FA3">
              <w:rPr>
                <w:noProof/>
                <w:webHidden/>
              </w:rPr>
              <w:fldChar w:fldCharType="end"/>
            </w:r>
          </w:hyperlink>
        </w:p>
        <w:p w14:paraId="7E721C9E"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29" w:history="1">
            <w:r w:rsidR="007A2FA3" w:rsidRPr="005C26E3">
              <w:rPr>
                <w:rStyle w:val="Collegamentoipertestuale"/>
                <w:rFonts w:cstheme="majorHAnsi"/>
                <w:noProof/>
              </w:rPr>
              <w:t>3.1.</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Structure of Deliverables</w:t>
            </w:r>
            <w:r w:rsidR="007A2FA3">
              <w:rPr>
                <w:noProof/>
                <w:webHidden/>
              </w:rPr>
              <w:tab/>
            </w:r>
            <w:r w:rsidR="007A2FA3">
              <w:rPr>
                <w:noProof/>
                <w:webHidden/>
              </w:rPr>
              <w:fldChar w:fldCharType="begin"/>
            </w:r>
            <w:r w:rsidR="007A2FA3">
              <w:rPr>
                <w:noProof/>
                <w:webHidden/>
              </w:rPr>
              <w:instrText xml:space="preserve"> PAGEREF _Toc68082629 \h </w:instrText>
            </w:r>
            <w:r w:rsidR="007A2FA3">
              <w:rPr>
                <w:noProof/>
                <w:webHidden/>
              </w:rPr>
            </w:r>
            <w:r w:rsidR="007A2FA3">
              <w:rPr>
                <w:noProof/>
                <w:webHidden/>
              </w:rPr>
              <w:fldChar w:fldCharType="separate"/>
            </w:r>
            <w:r w:rsidR="007A2FA3">
              <w:rPr>
                <w:noProof/>
                <w:webHidden/>
              </w:rPr>
              <w:t>17</w:t>
            </w:r>
            <w:r w:rsidR="007A2FA3">
              <w:rPr>
                <w:noProof/>
                <w:webHidden/>
              </w:rPr>
              <w:fldChar w:fldCharType="end"/>
            </w:r>
          </w:hyperlink>
        </w:p>
        <w:p w14:paraId="7AC0E237"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30" w:history="1">
            <w:r w:rsidR="007A2FA3" w:rsidRPr="005C26E3">
              <w:rPr>
                <w:rStyle w:val="Collegamentoipertestuale"/>
                <w:noProof/>
              </w:rPr>
              <w:t>3.2.</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Peer Review template</w:t>
            </w:r>
            <w:r w:rsidR="007A2FA3">
              <w:rPr>
                <w:noProof/>
                <w:webHidden/>
              </w:rPr>
              <w:tab/>
            </w:r>
            <w:r w:rsidR="007A2FA3">
              <w:rPr>
                <w:noProof/>
                <w:webHidden/>
              </w:rPr>
              <w:fldChar w:fldCharType="begin"/>
            </w:r>
            <w:r w:rsidR="007A2FA3">
              <w:rPr>
                <w:noProof/>
                <w:webHidden/>
              </w:rPr>
              <w:instrText xml:space="preserve"> PAGEREF _Toc68082630 \h </w:instrText>
            </w:r>
            <w:r w:rsidR="007A2FA3">
              <w:rPr>
                <w:noProof/>
                <w:webHidden/>
              </w:rPr>
            </w:r>
            <w:r w:rsidR="007A2FA3">
              <w:rPr>
                <w:noProof/>
                <w:webHidden/>
              </w:rPr>
              <w:fldChar w:fldCharType="separate"/>
            </w:r>
            <w:r w:rsidR="007A2FA3">
              <w:rPr>
                <w:noProof/>
                <w:webHidden/>
              </w:rPr>
              <w:t>18</w:t>
            </w:r>
            <w:r w:rsidR="007A2FA3">
              <w:rPr>
                <w:noProof/>
                <w:webHidden/>
              </w:rPr>
              <w:fldChar w:fldCharType="end"/>
            </w:r>
          </w:hyperlink>
        </w:p>
        <w:p w14:paraId="54B34BE5"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31" w:history="1">
            <w:r w:rsidR="007A2FA3" w:rsidRPr="005C26E3">
              <w:rPr>
                <w:rStyle w:val="Collegamentoipertestuale"/>
                <w:rFonts w:cstheme="majorHAnsi"/>
                <w:noProof/>
              </w:rPr>
              <w:t>3.3.</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Deliverables production and submission</w:t>
            </w:r>
            <w:r w:rsidR="007A2FA3">
              <w:rPr>
                <w:noProof/>
                <w:webHidden/>
              </w:rPr>
              <w:tab/>
            </w:r>
            <w:r w:rsidR="007A2FA3">
              <w:rPr>
                <w:noProof/>
                <w:webHidden/>
              </w:rPr>
              <w:fldChar w:fldCharType="begin"/>
            </w:r>
            <w:r w:rsidR="007A2FA3">
              <w:rPr>
                <w:noProof/>
                <w:webHidden/>
              </w:rPr>
              <w:instrText xml:space="preserve"> PAGEREF _Toc68082631 \h </w:instrText>
            </w:r>
            <w:r w:rsidR="007A2FA3">
              <w:rPr>
                <w:noProof/>
                <w:webHidden/>
              </w:rPr>
            </w:r>
            <w:r w:rsidR="007A2FA3">
              <w:rPr>
                <w:noProof/>
                <w:webHidden/>
              </w:rPr>
              <w:fldChar w:fldCharType="separate"/>
            </w:r>
            <w:r w:rsidR="007A2FA3">
              <w:rPr>
                <w:noProof/>
                <w:webHidden/>
              </w:rPr>
              <w:t>18</w:t>
            </w:r>
            <w:r w:rsidR="007A2FA3">
              <w:rPr>
                <w:noProof/>
                <w:webHidden/>
              </w:rPr>
              <w:fldChar w:fldCharType="end"/>
            </w:r>
          </w:hyperlink>
        </w:p>
        <w:p w14:paraId="7D736A07"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32" w:history="1">
            <w:r w:rsidR="007A2FA3" w:rsidRPr="005C26E3">
              <w:rPr>
                <w:rStyle w:val="Collegamentoipertestuale"/>
                <w:rFonts w:cstheme="majorHAnsi"/>
                <w:noProof/>
              </w:rPr>
              <w:t>3.4.</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Project schedule</w:t>
            </w:r>
            <w:r w:rsidR="007A2FA3">
              <w:rPr>
                <w:noProof/>
                <w:webHidden/>
              </w:rPr>
              <w:tab/>
            </w:r>
            <w:r w:rsidR="007A2FA3">
              <w:rPr>
                <w:noProof/>
                <w:webHidden/>
              </w:rPr>
              <w:fldChar w:fldCharType="begin"/>
            </w:r>
            <w:r w:rsidR="007A2FA3">
              <w:rPr>
                <w:noProof/>
                <w:webHidden/>
              </w:rPr>
              <w:instrText xml:space="preserve"> PAGEREF _Toc68082632 \h </w:instrText>
            </w:r>
            <w:r w:rsidR="007A2FA3">
              <w:rPr>
                <w:noProof/>
                <w:webHidden/>
              </w:rPr>
            </w:r>
            <w:r w:rsidR="007A2FA3">
              <w:rPr>
                <w:noProof/>
                <w:webHidden/>
              </w:rPr>
              <w:fldChar w:fldCharType="separate"/>
            </w:r>
            <w:r w:rsidR="007A2FA3">
              <w:rPr>
                <w:noProof/>
                <w:webHidden/>
              </w:rPr>
              <w:t>18</w:t>
            </w:r>
            <w:r w:rsidR="007A2FA3">
              <w:rPr>
                <w:noProof/>
                <w:webHidden/>
              </w:rPr>
              <w:fldChar w:fldCharType="end"/>
            </w:r>
          </w:hyperlink>
        </w:p>
        <w:p w14:paraId="4FB78694"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33" w:history="1">
            <w:r w:rsidR="007A2FA3" w:rsidRPr="005C26E3">
              <w:rPr>
                <w:rStyle w:val="Collegamentoipertestuale"/>
                <w:noProof/>
                <w:highlight w:val="yellow"/>
              </w:rPr>
              <w:t>3.5.</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highlight w:val="yellow"/>
              </w:rPr>
              <w:t>Risk Management</w:t>
            </w:r>
            <w:r w:rsidR="007A2FA3">
              <w:rPr>
                <w:noProof/>
                <w:webHidden/>
              </w:rPr>
              <w:tab/>
            </w:r>
            <w:r w:rsidR="007A2FA3">
              <w:rPr>
                <w:noProof/>
                <w:webHidden/>
              </w:rPr>
              <w:fldChar w:fldCharType="begin"/>
            </w:r>
            <w:r w:rsidR="007A2FA3">
              <w:rPr>
                <w:noProof/>
                <w:webHidden/>
              </w:rPr>
              <w:instrText xml:space="preserve"> PAGEREF _Toc68082633 \h </w:instrText>
            </w:r>
            <w:r w:rsidR="007A2FA3">
              <w:rPr>
                <w:noProof/>
                <w:webHidden/>
              </w:rPr>
            </w:r>
            <w:r w:rsidR="007A2FA3">
              <w:rPr>
                <w:noProof/>
                <w:webHidden/>
              </w:rPr>
              <w:fldChar w:fldCharType="separate"/>
            </w:r>
            <w:r w:rsidR="007A2FA3">
              <w:rPr>
                <w:noProof/>
                <w:webHidden/>
              </w:rPr>
              <w:t>19</w:t>
            </w:r>
            <w:r w:rsidR="007A2FA3">
              <w:rPr>
                <w:noProof/>
                <w:webHidden/>
              </w:rPr>
              <w:fldChar w:fldCharType="end"/>
            </w:r>
          </w:hyperlink>
        </w:p>
        <w:p w14:paraId="4EB2B54E" w14:textId="77777777" w:rsidR="007A2FA3" w:rsidRDefault="00603AA5">
          <w:pPr>
            <w:pStyle w:val="Sommario3"/>
            <w:tabs>
              <w:tab w:val="left" w:pos="1320"/>
              <w:tab w:val="right" w:leader="dot" w:pos="8290"/>
            </w:tabs>
            <w:rPr>
              <w:rFonts w:asciiTheme="minorHAnsi" w:eastAsiaTheme="minorEastAsia" w:hAnsiTheme="minorHAnsi" w:cstheme="minorBidi"/>
              <w:noProof/>
              <w:color w:val="auto"/>
              <w:szCs w:val="22"/>
              <w:lang w:val="it-IT" w:eastAsia="it-IT"/>
            </w:rPr>
          </w:pPr>
          <w:hyperlink w:anchor="_Toc68082634" w:history="1">
            <w:r w:rsidR="007A2FA3" w:rsidRPr="005C26E3">
              <w:rPr>
                <w:rStyle w:val="Collegamentoipertestuale"/>
                <w:noProof/>
              </w:rPr>
              <w:t>3.5.1.</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Risk Management in a project</w:t>
            </w:r>
            <w:r w:rsidR="007A2FA3">
              <w:rPr>
                <w:noProof/>
                <w:webHidden/>
              </w:rPr>
              <w:tab/>
            </w:r>
            <w:r w:rsidR="007A2FA3">
              <w:rPr>
                <w:noProof/>
                <w:webHidden/>
              </w:rPr>
              <w:fldChar w:fldCharType="begin"/>
            </w:r>
            <w:r w:rsidR="007A2FA3">
              <w:rPr>
                <w:noProof/>
                <w:webHidden/>
              </w:rPr>
              <w:instrText xml:space="preserve"> PAGEREF _Toc68082634 \h </w:instrText>
            </w:r>
            <w:r w:rsidR="007A2FA3">
              <w:rPr>
                <w:noProof/>
                <w:webHidden/>
              </w:rPr>
            </w:r>
            <w:r w:rsidR="007A2FA3">
              <w:rPr>
                <w:noProof/>
                <w:webHidden/>
              </w:rPr>
              <w:fldChar w:fldCharType="separate"/>
            </w:r>
            <w:r w:rsidR="007A2FA3">
              <w:rPr>
                <w:noProof/>
                <w:webHidden/>
              </w:rPr>
              <w:t>19</w:t>
            </w:r>
            <w:r w:rsidR="007A2FA3">
              <w:rPr>
                <w:noProof/>
                <w:webHidden/>
              </w:rPr>
              <w:fldChar w:fldCharType="end"/>
            </w:r>
          </w:hyperlink>
        </w:p>
        <w:p w14:paraId="38E24D80" w14:textId="77777777" w:rsidR="007A2FA3" w:rsidRDefault="00603AA5">
          <w:pPr>
            <w:pStyle w:val="Sommario3"/>
            <w:tabs>
              <w:tab w:val="left" w:pos="1320"/>
              <w:tab w:val="right" w:leader="dot" w:pos="8290"/>
            </w:tabs>
            <w:rPr>
              <w:rFonts w:asciiTheme="minorHAnsi" w:eastAsiaTheme="minorEastAsia" w:hAnsiTheme="minorHAnsi" w:cstheme="minorBidi"/>
              <w:noProof/>
              <w:color w:val="auto"/>
              <w:szCs w:val="22"/>
              <w:lang w:val="it-IT" w:eastAsia="it-IT"/>
            </w:rPr>
          </w:pPr>
          <w:hyperlink w:anchor="_Toc68082635" w:history="1">
            <w:r w:rsidR="007A2FA3" w:rsidRPr="005C26E3">
              <w:rPr>
                <w:rStyle w:val="Collegamentoipertestuale"/>
                <w:noProof/>
              </w:rPr>
              <w:t>3.5.2.</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Risk Management Processes</w:t>
            </w:r>
            <w:r w:rsidR="007A2FA3">
              <w:rPr>
                <w:noProof/>
                <w:webHidden/>
              </w:rPr>
              <w:tab/>
            </w:r>
            <w:r w:rsidR="007A2FA3">
              <w:rPr>
                <w:noProof/>
                <w:webHidden/>
              </w:rPr>
              <w:fldChar w:fldCharType="begin"/>
            </w:r>
            <w:r w:rsidR="007A2FA3">
              <w:rPr>
                <w:noProof/>
                <w:webHidden/>
              </w:rPr>
              <w:instrText xml:space="preserve"> PAGEREF _Toc68082635 \h </w:instrText>
            </w:r>
            <w:r w:rsidR="007A2FA3">
              <w:rPr>
                <w:noProof/>
                <w:webHidden/>
              </w:rPr>
            </w:r>
            <w:r w:rsidR="007A2FA3">
              <w:rPr>
                <w:noProof/>
                <w:webHidden/>
              </w:rPr>
              <w:fldChar w:fldCharType="separate"/>
            </w:r>
            <w:r w:rsidR="007A2FA3">
              <w:rPr>
                <w:noProof/>
                <w:webHidden/>
              </w:rPr>
              <w:t>20</w:t>
            </w:r>
            <w:r w:rsidR="007A2FA3">
              <w:rPr>
                <w:noProof/>
                <w:webHidden/>
              </w:rPr>
              <w:fldChar w:fldCharType="end"/>
            </w:r>
          </w:hyperlink>
        </w:p>
        <w:p w14:paraId="5CC3EB02" w14:textId="77777777" w:rsidR="007A2FA3" w:rsidRDefault="00603AA5">
          <w:pPr>
            <w:pStyle w:val="Sommario3"/>
            <w:tabs>
              <w:tab w:val="left" w:pos="1320"/>
              <w:tab w:val="right" w:leader="dot" w:pos="8290"/>
            </w:tabs>
            <w:rPr>
              <w:rFonts w:asciiTheme="minorHAnsi" w:eastAsiaTheme="minorEastAsia" w:hAnsiTheme="minorHAnsi" w:cstheme="minorBidi"/>
              <w:noProof/>
              <w:color w:val="auto"/>
              <w:szCs w:val="22"/>
              <w:lang w:val="it-IT" w:eastAsia="it-IT"/>
            </w:rPr>
          </w:pPr>
          <w:hyperlink w:anchor="_Toc68082636" w:history="1">
            <w:r w:rsidR="007A2FA3" w:rsidRPr="005C26E3">
              <w:rPr>
                <w:rStyle w:val="Collegamentoipertestuale"/>
                <w:noProof/>
                <w:highlight w:val="yellow"/>
              </w:rPr>
              <w:t>3.5.3.</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highlight w:val="yellow"/>
              </w:rPr>
              <w:t>Risk Identification, Risk Analysis, Risk Response Planning/Mitigation actions</w:t>
            </w:r>
            <w:r w:rsidR="007A2FA3">
              <w:rPr>
                <w:noProof/>
                <w:webHidden/>
              </w:rPr>
              <w:tab/>
            </w:r>
            <w:r w:rsidR="007A2FA3">
              <w:rPr>
                <w:noProof/>
                <w:webHidden/>
              </w:rPr>
              <w:fldChar w:fldCharType="begin"/>
            </w:r>
            <w:r w:rsidR="007A2FA3">
              <w:rPr>
                <w:noProof/>
                <w:webHidden/>
              </w:rPr>
              <w:instrText xml:space="preserve"> PAGEREF _Toc68082636 \h </w:instrText>
            </w:r>
            <w:r w:rsidR="007A2FA3">
              <w:rPr>
                <w:noProof/>
                <w:webHidden/>
              </w:rPr>
            </w:r>
            <w:r w:rsidR="007A2FA3">
              <w:rPr>
                <w:noProof/>
                <w:webHidden/>
              </w:rPr>
              <w:fldChar w:fldCharType="separate"/>
            </w:r>
            <w:r w:rsidR="007A2FA3">
              <w:rPr>
                <w:noProof/>
                <w:webHidden/>
              </w:rPr>
              <w:t>21</w:t>
            </w:r>
            <w:r w:rsidR="007A2FA3">
              <w:rPr>
                <w:noProof/>
                <w:webHidden/>
              </w:rPr>
              <w:fldChar w:fldCharType="end"/>
            </w:r>
          </w:hyperlink>
        </w:p>
        <w:p w14:paraId="631B9ED1"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37" w:history="1">
            <w:r w:rsidR="007A2FA3" w:rsidRPr="005C26E3">
              <w:rPr>
                <w:rStyle w:val="Collegamentoipertestuale"/>
                <w:noProof/>
              </w:rPr>
              <w:t>3.6.</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External Communication</w:t>
            </w:r>
            <w:r w:rsidR="007A2FA3">
              <w:rPr>
                <w:noProof/>
                <w:webHidden/>
              </w:rPr>
              <w:tab/>
            </w:r>
            <w:r w:rsidR="007A2FA3">
              <w:rPr>
                <w:noProof/>
                <w:webHidden/>
              </w:rPr>
              <w:fldChar w:fldCharType="begin"/>
            </w:r>
            <w:r w:rsidR="007A2FA3">
              <w:rPr>
                <w:noProof/>
                <w:webHidden/>
              </w:rPr>
              <w:instrText xml:space="preserve"> PAGEREF _Toc68082637 \h </w:instrText>
            </w:r>
            <w:r w:rsidR="007A2FA3">
              <w:rPr>
                <w:noProof/>
                <w:webHidden/>
              </w:rPr>
            </w:r>
            <w:r w:rsidR="007A2FA3">
              <w:rPr>
                <w:noProof/>
                <w:webHidden/>
              </w:rPr>
              <w:fldChar w:fldCharType="separate"/>
            </w:r>
            <w:r w:rsidR="007A2FA3">
              <w:rPr>
                <w:noProof/>
                <w:webHidden/>
              </w:rPr>
              <w:t>23</w:t>
            </w:r>
            <w:r w:rsidR="007A2FA3">
              <w:rPr>
                <w:noProof/>
                <w:webHidden/>
              </w:rPr>
              <w:fldChar w:fldCharType="end"/>
            </w:r>
          </w:hyperlink>
        </w:p>
        <w:p w14:paraId="35A891C4"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38" w:history="1">
            <w:r w:rsidR="007A2FA3" w:rsidRPr="005C26E3">
              <w:rPr>
                <w:rStyle w:val="Collegamentoipertestuale"/>
                <w:rFonts w:cstheme="majorHAnsi"/>
                <w:noProof/>
              </w:rPr>
              <w:t>3.7.</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Project website</w:t>
            </w:r>
            <w:r w:rsidR="007A2FA3">
              <w:rPr>
                <w:noProof/>
                <w:webHidden/>
              </w:rPr>
              <w:tab/>
            </w:r>
            <w:r w:rsidR="007A2FA3">
              <w:rPr>
                <w:noProof/>
                <w:webHidden/>
              </w:rPr>
              <w:fldChar w:fldCharType="begin"/>
            </w:r>
            <w:r w:rsidR="007A2FA3">
              <w:rPr>
                <w:noProof/>
                <w:webHidden/>
              </w:rPr>
              <w:instrText xml:space="preserve"> PAGEREF _Toc68082638 \h </w:instrText>
            </w:r>
            <w:r w:rsidR="007A2FA3">
              <w:rPr>
                <w:noProof/>
                <w:webHidden/>
              </w:rPr>
            </w:r>
            <w:r w:rsidR="007A2FA3">
              <w:rPr>
                <w:noProof/>
                <w:webHidden/>
              </w:rPr>
              <w:fldChar w:fldCharType="separate"/>
            </w:r>
            <w:r w:rsidR="007A2FA3">
              <w:rPr>
                <w:noProof/>
                <w:webHidden/>
              </w:rPr>
              <w:t>23</w:t>
            </w:r>
            <w:r w:rsidR="007A2FA3">
              <w:rPr>
                <w:noProof/>
                <w:webHidden/>
              </w:rPr>
              <w:fldChar w:fldCharType="end"/>
            </w:r>
          </w:hyperlink>
        </w:p>
        <w:p w14:paraId="1EECDDE1"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39" w:history="1">
            <w:r w:rsidR="007A2FA3" w:rsidRPr="005C26E3">
              <w:rPr>
                <w:rStyle w:val="Collegamentoipertestuale"/>
                <w:rFonts w:cstheme="majorHAnsi"/>
                <w:noProof/>
              </w:rPr>
              <w:t>3.8.</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General requirements</w:t>
            </w:r>
            <w:r w:rsidR="007A2FA3">
              <w:rPr>
                <w:noProof/>
                <w:webHidden/>
              </w:rPr>
              <w:tab/>
            </w:r>
            <w:r w:rsidR="007A2FA3">
              <w:rPr>
                <w:noProof/>
                <w:webHidden/>
              </w:rPr>
              <w:fldChar w:fldCharType="begin"/>
            </w:r>
            <w:r w:rsidR="007A2FA3">
              <w:rPr>
                <w:noProof/>
                <w:webHidden/>
              </w:rPr>
              <w:instrText xml:space="preserve"> PAGEREF _Toc68082639 \h </w:instrText>
            </w:r>
            <w:r w:rsidR="007A2FA3">
              <w:rPr>
                <w:noProof/>
                <w:webHidden/>
              </w:rPr>
            </w:r>
            <w:r w:rsidR="007A2FA3">
              <w:rPr>
                <w:noProof/>
                <w:webHidden/>
              </w:rPr>
              <w:fldChar w:fldCharType="separate"/>
            </w:r>
            <w:r w:rsidR="007A2FA3">
              <w:rPr>
                <w:noProof/>
                <w:webHidden/>
              </w:rPr>
              <w:t>24</w:t>
            </w:r>
            <w:r w:rsidR="007A2FA3">
              <w:rPr>
                <w:noProof/>
                <w:webHidden/>
              </w:rPr>
              <w:fldChar w:fldCharType="end"/>
            </w:r>
          </w:hyperlink>
        </w:p>
        <w:p w14:paraId="0008B3C5"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40" w:history="1">
            <w:r w:rsidR="007A2FA3" w:rsidRPr="005C26E3">
              <w:rPr>
                <w:rStyle w:val="Collegamentoipertestuale"/>
                <w:rFonts w:cstheme="majorHAnsi"/>
                <w:noProof/>
              </w:rPr>
              <w:t>3.9.</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rFonts w:cstheme="majorHAnsi"/>
                <w:noProof/>
              </w:rPr>
              <w:t>Privacy Statement</w:t>
            </w:r>
            <w:r w:rsidR="007A2FA3">
              <w:rPr>
                <w:noProof/>
                <w:webHidden/>
              </w:rPr>
              <w:tab/>
            </w:r>
            <w:r w:rsidR="007A2FA3">
              <w:rPr>
                <w:noProof/>
                <w:webHidden/>
              </w:rPr>
              <w:fldChar w:fldCharType="begin"/>
            </w:r>
            <w:r w:rsidR="007A2FA3">
              <w:rPr>
                <w:noProof/>
                <w:webHidden/>
              </w:rPr>
              <w:instrText xml:space="preserve"> PAGEREF _Toc68082640 \h </w:instrText>
            </w:r>
            <w:r w:rsidR="007A2FA3">
              <w:rPr>
                <w:noProof/>
                <w:webHidden/>
              </w:rPr>
            </w:r>
            <w:r w:rsidR="007A2FA3">
              <w:rPr>
                <w:noProof/>
                <w:webHidden/>
              </w:rPr>
              <w:fldChar w:fldCharType="separate"/>
            </w:r>
            <w:r w:rsidR="007A2FA3">
              <w:rPr>
                <w:noProof/>
                <w:webHidden/>
              </w:rPr>
              <w:t>24</w:t>
            </w:r>
            <w:r w:rsidR="007A2FA3">
              <w:rPr>
                <w:noProof/>
                <w:webHidden/>
              </w:rPr>
              <w:fldChar w:fldCharType="end"/>
            </w:r>
          </w:hyperlink>
        </w:p>
        <w:p w14:paraId="68E5346D" w14:textId="77777777" w:rsidR="007A2FA3" w:rsidRDefault="00603AA5">
          <w:pPr>
            <w:pStyle w:val="Sommario1"/>
            <w:tabs>
              <w:tab w:val="left" w:pos="440"/>
              <w:tab w:val="right" w:leader="dot" w:pos="8290"/>
            </w:tabs>
            <w:rPr>
              <w:rFonts w:asciiTheme="minorHAnsi" w:eastAsiaTheme="minorEastAsia" w:hAnsiTheme="minorHAnsi" w:cstheme="minorBidi"/>
              <w:noProof/>
              <w:color w:val="auto"/>
              <w:szCs w:val="22"/>
              <w:lang w:val="it-IT" w:eastAsia="it-IT"/>
            </w:rPr>
          </w:pPr>
          <w:hyperlink w:anchor="_Toc68082641" w:history="1">
            <w:r w:rsidR="007A2FA3" w:rsidRPr="005C26E3">
              <w:rPr>
                <w:rStyle w:val="Collegamentoipertestuale"/>
                <w:noProof/>
              </w:rPr>
              <w:t>4.</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Financial rules</w:t>
            </w:r>
            <w:r w:rsidR="007A2FA3">
              <w:rPr>
                <w:noProof/>
                <w:webHidden/>
              </w:rPr>
              <w:tab/>
            </w:r>
            <w:r w:rsidR="007A2FA3">
              <w:rPr>
                <w:noProof/>
                <w:webHidden/>
              </w:rPr>
              <w:fldChar w:fldCharType="begin"/>
            </w:r>
            <w:r w:rsidR="007A2FA3">
              <w:rPr>
                <w:noProof/>
                <w:webHidden/>
              </w:rPr>
              <w:instrText xml:space="preserve"> PAGEREF _Toc68082641 \h </w:instrText>
            </w:r>
            <w:r w:rsidR="007A2FA3">
              <w:rPr>
                <w:noProof/>
                <w:webHidden/>
              </w:rPr>
            </w:r>
            <w:r w:rsidR="007A2FA3">
              <w:rPr>
                <w:noProof/>
                <w:webHidden/>
              </w:rPr>
              <w:fldChar w:fldCharType="separate"/>
            </w:r>
            <w:r w:rsidR="007A2FA3">
              <w:rPr>
                <w:noProof/>
                <w:webHidden/>
              </w:rPr>
              <w:t>24</w:t>
            </w:r>
            <w:r w:rsidR="007A2FA3">
              <w:rPr>
                <w:noProof/>
                <w:webHidden/>
              </w:rPr>
              <w:fldChar w:fldCharType="end"/>
            </w:r>
          </w:hyperlink>
        </w:p>
        <w:p w14:paraId="3C192BB7"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42" w:history="1">
            <w:r w:rsidR="007A2FA3" w:rsidRPr="005C26E3">
              <w:rPr>
                <w:rStyle w:val="Collegamentoipertestuale"/>
                <w:noProof/>
              </w:rPr>
              <w:t>4.1.</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Financial overview and rules</w:t>
            </w:r>
            <w:r w:rsidR="007A2FA3">
              <w:rPr>
                <w:noProof/>
                <w:webHidden/>
              </w:rPr>
              <w:tab/>
            </w:r>
            <w:r w:rsidR="007A2FA3">
              <w:rPr>
                <w:noProof/>
                <w:webHidden/>
              </w:rPr>
              <w:fldChar w:fldCharType="begin"/>
            </w:r>
            <w:r w:rsidR="007A2FA3">
              <w:rPr>
                <w:noProof/>
                <w:webHidden/>
              </w:rPr>
              <w:instrText xml:space="preserve"> PAGEREF _Toc68082642 \h </w:instrText>
            </w:r>
            <w:r w:rsidR="007A2FA3">
              <w:rPr>
                <w:noProof/>
                <w:webHidden/>
              </w:rPr>
            </w:r>
            <w:r w:rsidR="007A2FA3">
              <w:rPr>
                <w:noProof/>
                <w:webHidden/>
              </w:rPr>
              <w:fldChar w:fldCharType="separate"/>
            </w:r>
            <w:r w:rsidR="007A2FA3">
              <w:rPr>
                <w:noProof/>
                <w:webHidden/>
              </w:rPr>
              <w:t>25</w:t>
            </w:r>
            <w:r w:rsidR="007A2FA3">
              <w:rPr>
                <w:noProof/>
                <w:webHidden/>
              </w:rPr>
              <w:fldChar w:fldCharType="end"/>
            </w:r>
          </w:hyperlink>
        </w:p>
        <w:p w14:paraId="2CAEE519"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43" w:history="1">
            <w:r w:rsidR="007A2FA3" w:rsidRPr="005C26E3">
              <w:rPr>
                <w:rStyle w:val="Collegamentoipertestuale"/>
                <w:noProof/>
              </w:rPr>
              <w:t>4.2.</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Actual costs</w:t>
            </w:r>
            <w:r w:rsidR="007A2FA3">
              <w:rPr>
                <w:noProof/>
                <w:webHidden/>
              </w:rPr>
              <w:tab/>
            </w:r>
            <w:r w:rsidR="007A2FA3">
              <w:rPr>
                <w:noProof/>
                <w:webHidden/>
              </w:rPr>
              <w:fldChar w:fldCharType="begin"/>
            </w:r>
            <w:r w:rsidR="007A2FA3">
              <w:rPr>
                <w:noProof/>
                <w:webHidden/>
              </w:rPr>
              <w:instrText xml:space="preserve"> PAGEREF _Toc68082643 \h </w:instrText>
            </w:r>
            <w:r w:rsidR="007A2FA3">
              <w:rPr>
                <w:noProof/>
                <w:webHidden/>
              </w:rPr>
            </w:r>
            <w:r w:rsidR="007A2FA3">
              <w:rPr>
                <w:noProof/>
                <w:webHidden/>
              </w:rPr>
              <w:fldChar w:fldCharType="separate"/>
            </w:r>
            <w:r w:rsidR="007A2FA3">
              <w:rPr>
                <w:noProof/>
                <w:webHidden/>
              </w:rPr>
              <w:t>25</w:t>
            </w:r>
            <w:r w:rsidR="007A2FA3">
              <w:rPr>
                <w:noProof/>
                <w:webHidden/>
              </w:rPr>
              <w:fldChar w:fldCharType="end"/>
            </w:r>
          </w:hyperlink>
        </w:p>
        <w:p w14:paraId="4C97ACD9"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44" w:history="1">
            <w:r w:rsidR="007A2FA3" w:rsidRPr="005C26E3">
              <w:rPr>
                <w:rStyle w:val="Collegamentoipertestuale"/>
                <w:noProof/>
              </w:rPr>
              <w:t>4.3.</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Unit costs</w:t>
            </w:r>
            <w:r w:rsidR="007A2FA3">
              <w:rPr>
                <w:noProof/>
                <w:webHidden/>
              </w:rPr>
              <w:tab/>
            </w:r>
            <w:r w:rsidR="007A2FA3">
              <w:rPr>
                <w:noProof/>
                <w:webHidden/>
              </w:rPr>
              <w:fldChar w:fldCharType="begin"/>
            </w:r>
            <w:r w:rsidR="007A2FA3">
              <w:rPr>
                <w:noProof/>
                <w:webHidden/>
              </w:rPr>
              <w:instrText xml:space="preserve"> PAGEREF _Toc68082644 \h </w:instrText>
            </w:r>
            <w:r w:rsidR="007A2FA3">
              <w:rPr>
                <w:noProof/>
                <w:webHidden/>
              </w:rPr>
            </w:r>
            <w:r w:rsidR="007A2FA3">
              <w:rPr>
                <w:noProof/>
                <w:webHidden/>
              </w:rPr>
              <w:fldChar w:fldCharType="separate"/>
            </w:r>
            <w:r w:rsidR="007A2FA3">
              <w:rPr>
                <w:noProof/>
                <w:webHidden/>
              </w:rPr>
              <w:t>26</w:t>
            </w:r>
            <w:r w:rsidR="007A2FA3">
              <w:rPr>
                <w:noProof/>
                <w:webHidden/>
              </w:rPr>
              <w:fldChar w:fldCharType="end"/>
            </w:r>
          </w:hyperlink>
        </w:p>
        <w:p w14:paraId="71CEE695"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45" w:history="1">
            <w:r w:rsidR="007A2FA3" w:rsidRPr="005C26E3">
              <w:rPr>
                <w:rStyle w:val="Collegamentoipertestuale"/>
                <w:noProof/>
              </w:rPr>
              <w:t>4.4.</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Exchange Rates</w:t>
            </w:r>
            <w:r w:rsidR="007A2FA3">
              <w:rPr>
                <w:noProof/>
                <w:webHidden/>
              </w:rPr>
              <w:tab/>
            </w:r>
            <w:r w:rsidR="007A2FA3">
              <w:rPr>
                <w:noProof/>
                <w:webHidden/>
              </w:rPr>
              <w:fldChar w:fldCharType="begin"/>
            </w:r>
            <w:r w:rsidR="007A2FA3">
              <w:rPr>
                <w:noProof/>
                <w:webHidden/>
              </w:rPr>
              <w:instrText xml:space="preserve"> PAGEREF _Toc68082645 \h </w:instrText>
            </w:r>
            <w:r w:rsidR="007A2FA3">
              <w:rPr>
                <w:noProof/>
                <w:webHidden/>
              </w:rPr>
            </w:r>
            <w:r w:rsidR="007A2FA3">
              <w:rPr>
                <w:noProof/>
                <w:webHidden/>
              </w:rPr>
              <w:fldChar w:fldCharType="separate"/>
            </w:r>
            <w:r w:rsidR="007A2FA3">
              <w:rPr>
                <w:noProof/>
                <w:webHidden/>
              </w:rPr>
              <w:t>28</w:t>
            </w:r>
            <w:r w:rsidR="007A2FA3">
              <w:rPr>
                <w:noProof/>
                <w:webHidden/>
              </w:rPr>
              <w:fldChar w:fldCharType="end"/>
            </w:r>
          </w:hyperlink>
        </w:p>
        <w:p w14:paraId="2970D598"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46" w:history="1">
            <w:r w:rsidR="007A2FA3" w:rsidRPr="005C26E3">
              <w:rPr>
                <w:rStyle w:val="Collegamentoipertestuale"/>
                <w:noProof/>
                <w:highlight w:val="yellow"/>
              </w:rPr>
              <w:t>4.5.</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highlight w:val="yellow"/>
              </w:rPr>
              <w:t>VAT (Value Added Tax)</w:t>
            </w:r>
            <w:r w:rsidR="007A2FA3">
              <w:rPr>
                <w:noProof/>
                <w:webHidden/>
              </w:rPr>
              <w:tab/>
            </w:r>
            <w:r w:rsidR="007A2FA3">
              <w:rPr>
                <w:noProof/>
                <w:webHidden/>
              </w:rPr>
              <w:fldChar w:fldCharType="begin"/>
            </w:r>
            <w:r w:rsidR="007A2FA3">
              <w:rPr>
                <w:noProof/>
                <w:webHidden/>
              </w:rPr>
              <w:instrText xml:space="preserve"> PAGEREF _Toc68082646 \h </w:instrText>
            </w:r>
            <w:r w:rsidR="007A2FA3">
              <w:rPr>
                <w:noProof/>
                <w:webHidden/>
              </w:rPr>
            </w:r>
            <w:r w:rsidR="007A2FA3">
              <w:rPr>
                <w:noProof/>
                <w:webHidden/>
              </w:rPr>
              <w:fldChar w:fldCharType="separate"/>
            </w:r>
            <w:r w:rsidR="007A2FA3">
              <w:rPr>
                <w:noProof/>
                <w:webHidden/>
              </w:rPr>
              <w:t>28</w:t>
            </w:r>
            <w:r w:rsidR="007A2FA3">
              <w:rPr>
                <w:noProof/>
                <w:webHidden/>
              </w:rPr>
              <w:fldChar w:fldCharType="end"/>
            </w:r>
          </w:hyperlink>
        </w:p>
        <w:p w14:paraId="68BEFE9C"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47" w:history="1">
            <w:r w:rsidR="007A2FA3" w:rsidRPr="005C26E3">
              <w:rPr>
                <w:rStyle w:val="Collegamentoipertestuale"/>
                <w:noProof/>
              </w:rPr>
              <w:t>4.6.</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List of supporting documents</w:t>
            </w:r>
            <w:r w:rsidR="007A2FA3">
              <w:rPr>
                <w:noProof/>
                <w:webHidden/>
              </w:rPr>
              <w:tab/>
            </w:r>
            <w:r w:rsidR="007A2FA3">
              <w:rPr>
                <w:noProof/>
                <w:webHidden/>
              </w:rPr>
              <w:fldChar w:fldCharType="begin"/>
            </w:r>
            <w:r w:rsidR="007A2FA3">
              <w:rPr>
                <w:noProof/>
                <w:webHidden/>
              </w:rPr>
              <w:instrText xml:space="preserve"> PAGEREF _Toc68082647 \h </w:instrText>
            </w:r>
            <w:r w:rsidR="007A2FA3">
              <w:rPr>
                <w:noProof/>
                <w:webHidden/>
              </w:rPr>
            </w:r>
            <w:r w:rsidR="007A2FA3">
              <w:rPr>
                <w:noProof/>
                <w:webHidden/>
              </w:rPr>
              <w:fldChar w:fldCharType="separate"/>
            </w:r>
            <w:r w:rsidR="007A2FA3">
              <w:rPr>
                <w:noProof/>
                <w:webHidden/>
              </w:rPr>
              <w:t>28</w:t>
            </w:r>
            <w:r w:rsidR="007A2FA3">
              <w:rPr>
                <w:noProof/>
                <w:webHidden/>
              </w:rPr>
              <w:fldChar w:fldCharType="end"/>
            </w:r>
          </w:hyperlink>
        </w:p>
        <w:p w14:paraId="023A9113" w14:textId="77777777" w:rsidR="007A2FA3" w:rsidRDefault="00603AA5">
          <w:pPr>
            <w:pStyle w:val="Sommario1"/>
            <w:tabs>
              <w:tab w:val="left" w:pos="440"/>
              <w:tab w:val="right" w:leader="dot" w:pos="8290"/>
            </w:tabs>
            <w:rPr>
              <w:rFonts w:asciiTheme="minorHAnsi" w:eastAsiaTheme="minorEastAsia" w:hAnsiTheme="minorHAnsi" w:cstheme="minorBidi"/>
              <w:noProof/>
              <w:color w:val="auto"/>
              <w:szCs w:val="22"/>
              <w:lang w:val="it-IT" w:eastAsia="it-IT"/>
            </w:rPr>
          </w:pPr>
          <w:hyperlink w:anchor="_Toc68082648" w:history="1">
            <w:r w:rsidR="007A2FA3" w:rsidRPr="005C26E3">
              <w:rPr>
                <w:rStyle w:val="Collegamentoipertestuale"/>
                <w:noProof/>
              </w:rPr>
              <w:t>5.</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Reporting procedure</w:t>
            </w:r>
            <w:r w:rsidR="007A2FA3">
              <w:rPr>
                <w:noProof/>
                <w:webHidden/>
              </w:rPr>
              <w:tab/>
            </w:r>
            <w:r w:rsidR="007A2FA3">
              <w:rPr>
                <w:noProof/>
                <w:webHidden/>
              </w:rPr>
              <w:fldChar w:fldCharType="begin"/>
            </w:r>
            <w:r w:rsidR="007A2FA3">
              <w:rPr>
                <w:noProof/>
                <w:webHidden/>
              </w:rPr>
              <w:instrText xml:space="preserve"> PAGEREF _Toc68082648 \h </w:instrText>
            </w:r>
            <w:r w:rsidR="007A2FA3">
              <w:rPr>
                <w:noProof/>
                <w:webHidden/>
              </w:rPr>
            </w:r>
            <w:r w:rsidR="007A2FA3">
              <w:rPr>
                <w:noProof/>
                <w:webHidden/>
              </w:rPr>
              <w:fldChar w:fldCharType="separate"/>
            </w:r>
            <w:r w:rsidR="007A2FA3">
              <w:rPr>
                <w:noProof/>
                <w:webHidden/>
              </w:rPr>
              <w:t>30</w:t>
            </w:r>
            <w:r w:rsidR="007A2FA3">
              <w:rPr>
                <w:noProof/>
                <w:webHidden/>
              </w:rPr>
              <w:fldChar w:fldCharType="end"/>
            </w:r>
          </w:hyperlink>
        </w:p>
        <w:p w14:paraId="1BDC36AF"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49" w:history="1">
            <w:r w:rsidR="007A2FA3" w:rsidRPr="005C26E3">
              <w:rPr>
                <w:rStyle w:val="Collegamentoipertestuale"/>
                <w:noProof/>
              </w:rPr>
              <w:t>5.1.</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Internal Mid-term reports</w:t>
            </w:r>
            <w:r w:rsidR="007A2FA3">
              <w:rPr>
                <w:noProof/>
                <w:webHidden/>
              </w:rPr>
              <w:tab/>
            </w:r>
            <w:r w:rsidR="007A2FA3">
              <w:rPr>
                <w:noProof/>
                <w:webHidden/>
              </w:rPr>
              <w:fldChar w:fldCharType="begin"/>
            </w:r>
            <w:r w:rsidR="007A2FA3">
              <w:rPr>
                <w:noProof/>
                <w:webHidden/>
              </w:rPr>
              <w:instrText xml:space="preserve"> PAGEREF _Toc68082649 \h </w:instrText>
            </w:r>
            <w:r w:rsidR="007A2FA3">
              <w:rPr>
                <w:noProof/>
                <w:webHidden/>
              </w:rPr>
            </w:r>
            <w:r w:rsidR="007A2FA3">
              <w:rPr>
                <w:noProof/>
                <w:webHidden/>
              </w:rPr>
              <w:fldChar w:fldCharType="separate"/>
            </w:r>
            <w:r w:rsidR="007A2FA3">
              <w:rPr>
                <w:noProof/>
                <w:webHidden/>
              </w:rPr>
              <w:t>30</w:t>
            </w:r>
            <w:r w:rsidR="007A2FA3">
              <w:rPr>
                <w:noProof/>
                <w:webHidden/>
              </w:rPr>
              <w:fldChar w:fldCharType="end"/>
            </w:r>
          </w:hyperlink>
        </w:p>
        <w:p w14:paraId="6A2A9491" w14:textId="77777777" w:rsidR="007A2FA3" w:rsidRDefault="00603AA5">
          <w:pPr>
            <w:pStyle w:val="Sommario2"/>
            <w:tabs>
              <w:tab w:val="left" w:pos="880"/>
              <w:tab w:val="right" w:leader="dot" w:pos="8290"/>
            </w:tabs>
            <w:rPr>
              <w:rFonts w:asciiTheme="minorHAnsi" w:eastAsiaTheme="minorEastAsia" w:hAnsiTheme="minorHAnsi" w:cstheme="minorBidi"/>
              <w:noProof/>
              <w:color w:val="auto"/>
              <w:szCs w:val="22"/>
              <w:lang w:val="it-IT" w:eastAsia="it-IT"/>
            </w:rPr>
          </w:pPr>
          <w:hyperlink w:anchor="_Toc68082650" w:history="1">
            <w:r w:rsidR="007A2FA3" w:rsidRPr="005C26E3">
              <w:rPr>
                <w:rStyle w:val="Collegamentoipertestuale"/>
                <w:noProof/>
              </w:rPr>
              <w:t>5.2.</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Progress and Final reports</w:t>
            </w:r>
            <w:r w:rsidR="007A2FA3">
              <w:rPr>
                <w:noProof/>
                <w:webHidden/>
              </w:rPr>
              <w:tab/>
            </w:r>
            <w:r w:rsidR="007A2FA3">
              <w:rPr>
                <w:noProof/>
                <w:webHidden/>
              </w:rPr>
              <w:fldChar w:fldCharType="begin"/>
            </w:r>
            <w:r w:rsidR="007A2FA3">
              <w:rPr>
                <w:noProof/>
                <w:webHidden/>
              </w:rPr>
              <w:instrText xml:space="preserve"> PAGEREF _Toc68082650 \h </w:instrText>
            </w:r>
            <w:r w:rsidR="007A2FA3">
              <w:rPr>
                <w:noProof/>
                <w:webHidden/>
              </w:rPr>
            </w:r>
            <w:r w:rsidR="007A2FA3">
              <w:rPr>
                <w:noProof/>
                <w:webHidden/>
              </w:rPr>
              <w:fldChar w:fldCharType="separate"/>
            </w:r>
            <w:r w:rsidR="007A2FA3">
              <w:rPr>
                <w:noProof/>
                <w:webHidden/>
              </w:rPr>
              <w:t>31</w:t>
            </w:r>
            <w:r w:rsidR="007A2FA3">
              <w:rPr>
                <w:noProof/>
                <w:webHidden/>
              </w:rPr>
              <w:fldChar w:fldCharType="end"/>
            </w:r>
          </w:hyperlink>
        </w:p>
        <w:p w14:paraId="7E9269F8" w14:textId="77777777" w:rsidR="007A2FA3" w:rsidRDefault="00603AA5">
          <w:pPr>
            <w:pStyle w:val="Sommario1"/>
            <w:tabs>
              <w:tab w:val="left" w:pos="440"/>
              <w:tab w:val="right" w:leader="dot" w:pos="8290"/>
            </w:tabs>
            <w:rPr>
              <w:rFonts w:asciiTheme="minorHAnsi" w:eastAsiaTheme="minorEastAsia" w:hAnsiTheme="minorHAnsi" w:cstheme="minorBidi"/>
              <w:noProof/>
              <w:color w:val="auto"/>
              <w:szCs w:val="22"/>
              <w:lang w:val="it-IT" w:eastAsia="it-IT"/>
            </w:rPr>
          </w:pPr>
          <w:hyperlink w:anchor="_Toc68082651" w:history="1">
            <w:r w:rsidR="007A2FA3" w:rsidRPr="005C26E3">
              <w:rPr>
                <w:rStyle w:val="Collegamentoipertestuale"/>
                <w:noProof/>
              </w:rPr>
              <w:t>6.</w:t>
            </w:r>
            <w:r w:rsidR="007A2FA3">
              <w:rPr>
                <w:rFonts w:asciiTheme="minorHAnsi" w:eastAsiaTheme="minorEastAsia" w:hAnsiTheme="minorHAnsi" w:cstheme="minorBidi"/>
                <w:noProof/>
                <w:color w:val="auto"/>
                <w:szCs w:val="22"/>
                <w:lang w:val="it-IT" w:eastAsia="it-IT"/>
              </w:rPr>
              <w:tab/>
            </w:r>
            <w:r w:rsidR="007A2FA3" w:rsidRPr="005C26E3">
              <w:rPr>
                <w:rStyle w:val="Collegamentoipertestuale"/>
                <w:noProof/>
              </w:rPr>
              <w:t>List of Annexes</w:t>
            </w:r>
            <w:r w:rsidR="007A2FA3">
              <w:rPr>
                <w:noProof/>
                <w:webHidden/>
              </w:rPr>
              <w:tab/>
            </w:r>
            <w:r w:rsidR="007A2FA3">
              <w:rPr>
                <w:noProof/>
                <w:webHidden/>
              </w:rPr>
              <w:fldChar w:fldCharType="begin"/>
            </w:r>
            <w:r w:rsidR="007A2FA3">
              <w:rPr>
                <w:noProof/>
                <w:webHidden/>
              </w:rPr>
              <w:instrText xml:space="preserve"> PAGEREF _Toc68082651 \h </w:instrText>
            </w:r>
            <w:r w:rsidR="007A2FA3">
              <w:rPr>
                <w:noProof/>
                <w:webHidden/>
              </w:rPr>
            </w:r>
            <w:r w:rsidR="007A2FA3">
              <w:rPr>
                <w:noProof/>
                <w:webHidden/>
              </w:rPr>
              <w:fldChar w:fldCharType="separate"/>
            </w:r>
            <w:r w:rsidR="007A2FA3">
              <w:rPr>
                <w:noProof/>
                <w:webHidden/>
              </w:rPr>
              <w:t>32</w:t>
            </w:r>
            <w:r w:rsidR="007A2FA3">
              <w:rPr>
                <w:noProof/>
                <w:webHidden/>
              </w:rPr>
              <w:fldChar w:fldCharType="end"/>
            </w:r>
          </w:hyperlink>
        </w:p>
        <w:p w14:paraId="342A9D5E" w14:textId="2CC7E827" w:rsidR="00F00404" w:rsidRPr="0002366F" w:rsidRDefault="00F00404" w:rsidP="0004638C">
          <w:pPr>
            <w:rPr>
              <w:rFonts w:cstheme="majorHAnsi"/>
              <w:noProof/>
            </w:rPr>
          </w:pPr>
          <w:r w:rsidRPr="005F2BB8">
            <w:rPr>
              <w:rFonts w:cstheme="majorHAnsi"/>
              <w:b/>
              <w:bCs/>
              <w:noProof/>
            </w:rPr>
            <w:fldChar w:fldCharType="end"/>
          </w:r>
        </w:p>
      </w:sdtContent>
    </w:sdt>
    <w:p w14:paraId="61E3EE7F" w14:textId="77777777" w:rsidR="00F00404" w:rsidRPr="00EA7BD4" w:rsidRDefault="00F00404" w:rsidP="00D8227B">
      <w:pPr>
        <w:pStyle w:val="Titolosommario"/>
        <w:framePr w:w="7735" w:h="921" w:hRule="exact" w:wrap="notBeside" w:y="181"/>
        <w:rPr>
          <w:rFonts w:cstheme="majorHAnsi"/>
          <w:lang w:val="it-IT"/>
        </w:rPr>
      </w:pPr>
      <w:r w:rsidRPr="00EA7BD4">
        <w:rPr>
          <w:rFonts w:cstheme="majorHAnsi"/>
          <w:lang w:val="it-IT"/>
        </w:rPr>
        <w:t>List of figures</w:t>
      </w:r>
    </w:p>
    <w:p w14:paraId="592E58B9" w14:textId="77777777" w:rsidR="00223F14" w:rsidRDefault="00AB3017">
      <w:pPr>
        <w:pStyle w:val="Indicedellefigure"/>
        <w:tabs>
          <w:tab w:val="right" w:leader="dot" w:pos="8290"/>
        </w:tabs>
        <w:rPr>
          <w:rFonts w:asciiTheme="minorHAnsi" w:eastAsiaTheme="minorEastAsia" w:hAnsiTheme="minorHAnsi" w:cstheme="minorBidi"/>
          <w:noProof/>
          <w:color w:val="auto"/>
          <w:szCs w:val="22"/>
          <w:lang w:val="it-IT" w:eastAsia="it-IT"/>
        </w:rPr>
      </w:pPr>
      <w:r>
        <w:rPr>
          <w:rFonts w:cstheme="majorHAnsi"/>
        </w:rPr>
        <w:fldChar w:fldCharType="begin"/>
      </w:r>
      <w:r w:rsidRPr="00AB3017">
        <w:rPr>
          <w:rFonts w:cstheme="majorHAnsi"/>
          <w:lang w:val="it-IT"/>
        </w:rPr>
        <w:instrText xml:space="preserve"> TOC \h \z \c "Figure" </w:instrText>
      </w:r>
      <w:r>
        <w:rPr>
          <w:rFonts w:cstheme="majorHAnsi"/>
        </w:rPr>
        <w:fldChar w:fldCharType="separate"/>
      </w:r>
      <w:hyperlink w:anchor="_Toc68080682" w:history="1">
        <w:r w:rsidR="00223F14" w:rsidRPr="00B94B3F">
          <w:rPr>
            <w:rStyle w:val="Collegamentoipertestuale"/>
            <w:noProof/>
            <w:lang w:val="en-GB"/>
          </w:rPr>
          <w:t>Figure 1. Rules and regulations</w:t>
        </w:r>
        <w:r w:rsidR="00223F14">
          <w:rPr>
            <w:noProof/>
            <w:webHidden/>
          </w:rPr>
          <w:tab/>
        </w:r>
        <w:r w:rsidR="00223F14">
          <w:rPr>
            <w:noProof/>
            <w:webHidden/>
          </w:rPr>
          <w:fldChar w:fldCharType="begin"/>
        </w:r>
        <w:r w:rsidR="00223F14">
          <w:rPr>
            <w:noProof/>
            <w:webHidden/>
          </w:rPr>
          <w:instrText xml:space="preserve"> PAGEREF _Toc68080682 \h </w:instrText>
        </w:r>
        <w:r w:rsidR="00223F14">
          <w:rPr>
            <w:noProof/>
            <w:webHidden/>
          </w:rPr>
        </w:r>
        <w:r w:rsidR="00223F14">
          <w:rPr>
            <w:noProof/>
            <w:webHidden/>
          </w:rPr>
          <w:fldChar w:fldCharType="separate"/>
        </w:r>
        <w:r w:rsidR="00223F14">
          <w:rPr>
            <w:noProof/>
            <w:webHidden/>
          </w:rPr>
          <w:t>7</w:t>
        </w:r>
        <w:r w:rsidR="00223F14">
          <w:rPr>
            <w:noProof/>
            <w:webHidden/>
          </w:rPr>
          <w:fldChar w:fldCharType="end"/>
        </w:r>
      </w:hyperlink>
    </w:p>
    <w:p w14:paraId="620E8679" w14:textId="77777777" w:rsidR="00223F14" w:rsidRDefault="00603AA5">
      <w:pPr>
        <w:pStyle w:val="Indicedellefigure"/>
        <w:tabs>
          <w:tab w:val="right" w:leader="dot" w:pos="8290"/>
        </w:tabs>
        <w:rPr>
          <w:rFonts w:asciiTheme="minorHAnsi" w:eastAsiaTheme="minorEastAsia" w:hAnsiTheme="minorHAnsi" w:cstheme="minorBidi"/>
          <w:noProof/>
          <w:color w:val="auto"/>
          <w:szCs w:val="22"/>
          <w:lang w:val="it-IT" w:eastAsia="it-IT"/>
        </w:rPr>
      </w:pPr>
      <w:hyperlink w:anchor="_Toc68080683" w:history="1">
        <w:r w:rsidR="00223F14" w:rsidRPr="00B94B3F">
          <w:rPr>
            <w:rStyle w:val="Collegamentoipertestuale"/>
            <w:noProof/>
          </w:rPr>
          <w:t>Figure 2</w:t>
        </w:r>
        <w:r w:rsidR="00223F14" w:rsidRPr="00B94B3F">
          <w:rPr>
            <w:rStyle w:val="Collegamentoipertestuale"/>
            <w:noProof/>
            <w:lang w:val="en-GB"/>
          </w:rPr>
          <w:t>. UNITEL structure</w:t>
        </w:r>
        <w:r w:rsidR="00223F14">
          <w:rPr>
            <w:noProof/>
            <w:webHidden/>
          </w:rPr>
          <w:tab/>
        </w:r>
        <w:r w:rsidR="00223F14">
          <w:rPr>
            <w:noProof/>
            <w:webHidden/>
          </w:rPr>
          <w:fldChar w:fldCharType="begin"/>
        </w:r>
        <w:r w:rsidR="00223F14">
          <w:rPr>
            <w:noProof/>
            <w:webHidden/>
          </w:rPr>
          <w:instrText xml:space="preserve"> PAGEREF _Toc68080683 \h </w:instrText>
        </w:r>
        <w:r w:rsidR="00223F14">
          <w:rPr>
            <w:noProof/>
            <w:webHidden/>
          </w:rPr>
        </w:r>
        <w:r w:rsidR="00223F14">
          <w:rPr>
            <w:noProof/>
            <w:webHidden/>
          </w:rPr>
          <w:fldChar w:fldCharType="separate"/>
        </w:r>
        <w:r w:rsidR="00223F14">
          <w:rPr>
            <w:noProof/>
            <w:webHidden/>
          </w:rPr>
          <w:t>10</w:t>
        </w:r>
        <w:r w:rsidR="00223F14">
          <w:rPr>
            <w:noProof/>
            <w:webHidden/>
          </w:rPr>
          <w:fldChar w:fldCharType="end"/>
        </w:r>
      </w:hyperlink>
    </w:p>
    <w:p w14:paraId="6249C4EB" w14:textId="77777777" w:rsidR="00223F14" w:rsidRDefault="00603AA5">
      <w:pPr>
        <w:pStyle w:val="Indicedellefigure"/>
        <w:tabs>
          <w:tab w:val="right" w:leader="dot" w:pos="8290"/>
        </w:tabs>
        <w:rPr>
          <w:rFonts w:asciiTheme="minorHAnsi" w:eastAsiaTheme="minorEastAsia" w:hAnsiTheme="minorHAnsi" w:cstheme="minorBidi"/>
          <w:noProof/>
          <w:color w:val="auto"/>
          <w:szCs w:val="22"/>
          <w:lang w:val="it-IT" w:eastAsia="it-IT"/>
        </w:rPr>
      </w:pPr>
      <w:hyperlink w:anchor="_Toc68080684" w:history="1">
        <w:r w:rsidR="00223F14" w:rsidRPr="00B94B3F">
          <w:rPr>
            <w:rStyle w:val="Collegamentoipertestuale"/>
            <w:noProof/>
          </w:rPr>
          <w:t>Figure 3</w:t>
        </w:r>
        <w:r w:rsidR="00223F14" w:rsidRPr="00B94B3F">
          <w:rPr>
            <w:rStyle w:val="Collegamentoipertestuale"/>
            <w:noProof/>
            <w:lang w:val="en-GB"/>
          </w:rPr>
          <w:t>. UNITEL Management Structure</w:t>
        </w:r>
        <w:r w:rsidR="00223F14">
          <w:rPr>
            <w:noProof/>
            <w:webHidden/>
          </w:rPr>
          <w:tab/>
        </w:r>
        <w:r w:rsidR="00223F14">
          <w:rPr>
            <w:noProof/>
            <w:webHidden/>
          </w:rPr>
          <w:fldChar w:fldCharType="begin"/>
        </w:r>
        <w:r w:rsidR="00223F14">
          <w:rPr>
            <w:noProof/>
            <w:webHidden/>
          </w:rPr>
          <w:instrText xml:space="preserve"> PAGEREF _Toc68080684 \h </w:instrText>
        </w:r>
        <w:r w:rsidR="00223F14">
          <w:rPr>
            <w:noProof/>
            <w:webHidden/>
          </w:rPr>
        </w:r>
        <w:r w:rsidR="00223F14">
          <w:rPr>
            <w:noProof/>
            <w:webHidden/>
          </w:rPr>
          <w:fldChar w:fldCharType="separate"/>
        </w:r>
        <w:r w:rsidR="00223F14">
          <w:rPr>
            <w:noProof/>
            <w:webHidden/>
          </w:rPr>
          <w:t>11</w:t>
        </w:r>
        <w:r w:rsidR="00223F14">
          <w:rPr>
            <w:noProof/>
            <w:webHidden/>
          </w:rPr>
          <w:fldChar w:fldCharType="end"/>
        </w:r>
      </w:hyperlink>
    </w:p>
    <w:p w14:paraId="431459F7" w14:textId="77777777" w:rsidR="00223F14" w:rsidRDefault="00603AA5">
      <w:pPr>
        <w:pStyle w:val="Indicedellefigure"/>
        <w:tabs>
          <w:tab w:val="right" w:leader="dot" w:pos="8290"/>
        </w:tabs>
        <w:rPr>
          <w:rFonts w:asciiTheme="minorHAnsi" w:eastAsiaTheme="minorEastAsia" w:hAnsiTheme="minorHAnsi" w:cstheme="minorBidi"/>
          <w:noProof/>
          <w:color w:val="auto"/>
          <w:szCs w:val="22"/>
          <w:lang w:val="it-IT" w:eastAsia="it-IT"/>
        </w:rPr>
      </w:pPr>
      <w:hyperlink w:anchor="_Toc68080685" w:history="1">
        <w:r w:rsidR="00223F14" w:rsidRPr="00B94B3F">
          <w:rPr>
            <w:rStyle w:val="Collegamentoipertestuale"/>
            <w:noProof/>
          </w:rPr>
          <w:t>Figure 4</w:t>
        </w:r>
        <w:r w:rsidR="00223F14" w:rsidRPr="00B94B3F">
          <w:rPr>
            <w:rStyle w:val="Collegamentoipertestuale"/>
            <w:noProof/>
            <w:lang w:val="it-IT"/>
          </w:rPr>
          <w:t>. UNITEL budget Overview</w:t>
        </w:r>
        <w:r w:rsidR="00223F14">
          <w:rPr>
            <w:noProof/>
            <w:webHidden/>
          </w:rPr>
          <w:tab/>
        </w:r>
        <w:r w:rsidR="00223F14">
          <w:rPr>
            <w:noProof/>
            <w:webHidden/>
          </w:rPr>
          <w:fldChar w:fldCharType="begin"/>
        </w:r>
        <w:r w:rsidR="00223F14">
          <w:rPr>
            <w:noProof/>
            <w:webHidden/>
          </w:rPr>
          <w:instrText xml:space="preserve"> PAGEREF _Toc68080685 \h </w:instrText>
        </w:r>
        <w:r w:rsidR="00223F14">
          <w:rPr>
            <w:noProof/>
            <w:webHidden/>
          </w:rPr>
        </w:r>
        <w:r w:rsidR="00223F14">
          <w:rPr>
            <w:noProof/>
            <w:webHidden/>
          </w:rPr>
          <w:fldChar w:fldCharType="separate"/>
        </w:r>
        <w:r w:rsidR="00223F14">
          <w:rPr>
            <w:noProof/>
            <w:webHidden/>
          </w:rPr>
          <w:t>20</w:t>
        </w:r>
        <w:r w:rsidR="00223F14">
          <w:rPr>
            <w:noProof/>
            <w:webHidden/>
          </w:rPr>
          <w:fldChar w:fldCharType="end"/>
        </w:r>
      </w:hyperlink>
    </w:p>
    <w:p w14:paraId="67E6EBD3" w14:textId="571DCB56" w:rsidR="00F00404" w:rsidRPr="00F53540" w:rsidRDefault="00AB3017" w:rsidP="00F00404">
      <w:pPr>
        <w:rPr>
          <w:rFonts w:cstheme="majorHAnsi"/>
          <w:lang w:val="it-IT"/>
        </w:rPr>
      </w:pPr>
      <w:r>
        <w:rPr>
          <w:rFonts w:cstheme="majorHAnsi"/>
        </w:rPr>
        <w:fldChar w:fldCharType="end"/>
      </w:r>
    </w:p>
    <w:p w14:paraId="4B74937F" w14:textId="77777777" w:rsidR="00F00404" w:rsidRPr="0002366F" w:rsidRDefault="00F00404" w:rsidP="009A3AD5">
      <w:pPr>
        <w:pStyle w:val="Titolosommario"/>
        <w:framePr w:wrap="notBeside"/>
        <w:rPr>
          <w:rFonts w:cstheme="majorHAnsi"/>
        </w:rPr>
      </w:pPr>
      <w:r w:rsidRPr="0002366F">
        <w:rPr>
          <w:rFonts w:cstheme="majorHAnsi"/>
        </w:rPr>
        <w:t>List of tables</w:t>
      </w:r>
    </w:p>
    <w:p w14:paraId="6B5232F2" w14:textId="77777777" w:rsidR="00223F14" w:rsidRDefault="00F00404">
      <w:pPr>
        <w:pStyle w:val="Indicedellefigure"/>
        <w:tabs>
          <w:tab w:val="right" w:leader="dot" w:pos="8290"/>
        </w:tabs>
        <w:rPr>
          <w:rFonts w:asciiTheme="minorHAnsi" w:eastAsiaTheme="minorEastAsia" w:hAnsiTheme="minorHAnsi" w:cstheme="minorBidi"/>
          <w:noProof/>
          <w:color w:val="auto"/>
          <w:szCs w:val="22"/>
          <w:lang w:val="it-IT" w:eastAsia="it-IT"/>
        </w:rPr>
      </w:pPr>
      <w:r w:rsidRPr="0002366F">
        <w:rPr>
          <w:rFonts w:cstheme="majorHAnsi"/>
        </w:rPr>
        <w:fldChar w:fldCharType="begin"/>
      </w:r>
      <w:r w:rsidRPr="0002366F">
        <w:rPr>
          <w:rFonts w:cstheme="majorHAnsi"/>
        </w:rPr>
        <w:instrText xml:space="preserve"> TOC \h \z \c "Table" </w:instrText>
      </w:r>
      <w:r w:rsidRPr="0002366F">
        <w:rPr>
          <w:rFonts w:cstheme="majorHAnsi"/>
        </w:rPr>
        <w:fldChar w:fldCharType="separate"/>
      </w:r>
      <w:hyperlink w:anchor="_Toc68080686" w:history="1">
        <w:r w:rsidR="00223F14" w:rsidRPr="00B90988">
          <w:rPr>
            <w:rStyle w:val="Collegamentoipertestuale"/>
            <w:noProof/>
            <w:lang w:val="en-GB"/>
          </w:rPr>
          <w:t>Table 1. Consortium members</w:t>
        </w:r>
        <w:r w:rsidR="00223F14">
          <w:rPr>
            <w:noProof/>
            <w:webHidden/>
          </w:rPr>
          <w:tab/>
        </w:r>
        <w:r w:rsidR="00223F14">
          <w:rPr>
            <w:noProof/>
            <w:webHidden/>
          </w:rPr>
          <w:fldChar w:fldCharType="begin"/>
        </w:r>
        <w:r w:rsidR="00223F14">
          <w:rPr>
            <w:noProof/>
            <w:webHidden/>
          </w:rPr>
          <w:instrText xml:space="preserve"> PAGEREF _Toc68080686 \h </w:instrText>
        </w:r>
        <w:r w:rsidR="00223F14">
          <w:rPr>
            <w:noProof/>
            <w:webHidden/>
          </w:rPr>
        </w:r>
        <w:r w:rsidR="00223F14">
          <w:rPr>
            <w:noProof/>
            <w:webHidden/>
          </w:rPr>
          <w:fldChar w:fldCharType="separate"/>
        </w:r>
        <w:r w:rsidR="00223F14">
          <w:rPr>
            <w:noProof/>
            <w:webHidden/>
          </w:rPr>
          <w:t>8</w:t>
        </w:r>
        <w:r w:rsidR="00223F14">
          <w:rPr>
            <w:noProof/>
            <w:webHidden/>
          </w:rPr>
          <w:fldChar w:fldCharType="end"/>
        </w:r>
      </w:hyperlink>
    </w:p>
    <w:p w14:paraId="4B7958B0" w14:textId="77777777" w:rsidR="00223F14" w:rsidRDefault="00603AA5">
      <w:pPr>
        <w:pStyle w:val="Indicedellefigure"/>
        <w:tabs>
          <w:tab w:val="right" w:leader="dot" w:pos="8290"/>
        </w:tabs>
        <w:rPr>
          <w:rFonts w:asciiTheme="minorHAnsi" w:eastAsiaTheme="minorEastAsia" w:hAnsiTheme="minorHAnsi" w:cstheme="minorBidi"/>
          <w:noProof/>
          <w:color w:val="auto"/>
          <w:szCs w:val="22"/>
          <w:lang w:val="it-IT" w:eastAsia="it-IT"/>
        </w:rPr>
      </w:pPr>
      <w:hyperlink w:anchor="_Toc68080687" w:history="1">
        <w:r w:rsidR="00223F14" w:rsidRPr="00B90988">
          <w:rPr>
            <w:rStyle w:val="Collegamentoipertestuale"/>
            <w:noProof/>
          </w:rPr>
          <w:t>Table 2</w:t>
        </w:r>
        <w:r w:rsidR="00223F14" w:rsidRPr="00B90988">
          <w:rPr>
            <w:rStyle w:val="Collegamentoipertestuale"/>
            <w:noProof/>
            <w:lang w:val="en-GB"/>
          </w:rPr>
          <w:t>. UNITEL Steering Committee members</w:t>
        </w:r>
        <w:r w:rsidR="00223F14">
          <w:rPr>
            <w:noProof/>
            <w:webHidden/>
          </w:rPr>
          <w:tab/>
        </w:r>
        <w:r w:rsidR="00223F14">
          <w:rPr>
            <w:noProof/>
            <w:webHidden/>
          </w:rPr>
          <w:fldChar w:fldCharType="begin"/>
        </w:r>
        <w:r w:rsidR="00223F14">
          <w:rPr>
            <w:noProof/>
            <w:webHidden/>
          </w:rPr>
          <w:instrText xml:space="preserve"> PAGEREF _Toc68080687 \h </w:instrText>
        </w:r>
        <w:r w:rsidR="00223F14">
          <w:rPr>
            <w:noProof/>
            <w:webHidden/>
          </w:rPr>
        </w:r>
        <w:r w:rsidR="00223F14">
          <w:rPr>
            <w:noProof/>
            <w:webHidden/>
          </w:rPr>
          <w:fldChar w:fldCharType="separate"/>
        </w:r>
        <w:r w:rsidR="00223F14">
          <w:rPr>
            <w:noProof/>
            <w:webHidden/>
          </w:rPr>
          <w:t>13</w:t>
        </w:r>
        <w:r w:rsidR="00223F14">
          <w:rPr>
            <w:noProof/>
            <w:webHidden/>
          </w:rPr>
          <w:fldChar w:fldCharType="end"/>
        </w:r>
      </w:hyperlink>
    </w:p>
    <w:p w14:paraId="094C2BA3" w14:textId="77777777" w:rsidR="00223F14" w:rsidRDefault="00603AA5">
      <w:pPr>
        <w:pStyle w:val="Indicedellefigure"/>
        <w:tabs>
          <w:tab w:val="right" w:leader="dot" w:pos="8290"/>
        </w:tabs>
        <w:rPr>
          <w:rFonts w:asciiTheme="minorHAnsi" w:eastAsiaTheme="minorEastAsia" w:hAnsiTheme="minorHAnsi" w:cstheme="minorBidi"/>
          <w:noProof/>
          <w:color w:val="auto"/>
          <w:szCs w:val="22"/>
          <w:lang w:val="it-IT" w:eastAsia="it-IT"/>
        </w:rPr>
      </w:pPr>
      <w:hyperlink w:anchor="_Toc68080688" w:history="1">
        <w:r w:rsidR="00223F14" w:rsidRPr="00B90988">
          <w:rPr>
            <w:rStyle w:val="Collegamentoipertestuale"/>
            <w:noProof/>
          </w:rPr>
          <w:t>Table 3</w:t>
        </w:r>
        <w:r w:rsidR="00223F14" w:rsidRPr="00B90988">
          <w:rPr>
            <w:rStyle w:val="Collegamentoipertestuale"/>
            <w:noProof/>
            <w:lang w:val="it-IT"/>
          </w:rPr>
          <w:t>. UNITEL Workpackages leaders</w:t>
        </w:r>
        <w:r w:rsidR="00223F14">
          <w:rPr>
            <w:noProof/>
            <w:webHidden/>
          </w:rPr>
          <w:tab/>
        </w:r>
        <w:r w:rsidR="00223F14">
          <w:rPr>
            <w:noProof/>
            <w:webHidden/>
          </w:rPr>
          <w:fldChar w:fldCharType="begin"/>
        </w:r>
        <w:r w:rsidR="00223F14">
          <w:rPr>
            <w:noProof/>
            <w:webHidden/>
          </w:rPr>
          <w:instrText xml:space="preserve"> PAGEREF _Toc68080688 \h </w:instrText>
        </w:r>
        <w:r w:rsidR="00223F14">
          <w:rPr>
            <w:noProof/>
            <w:webHidden/>
          </w:rPr>
        </w:r>
        <w:r w:rsidR="00223F14">
          <w:rPr>
            <w:noProof/>
            <w:webHidden/>
          </w:rPr>
          <w:fldChar w:fldCharType="separate"/>
        </w:r>
        <w:r w:rsidR="00223F14">
          <w:rPr>
            <w:noProof/>
            <w:webHidden/>
          </w:rPr>
          <w:t>15</w:t>
        </w:r>
        <w:r w:rsidR="00223F14">
          <w:rPr>
            <w:noProof/>
            <w:webHidden/>
          </w:rPr>
          <w:fldChar w:fldCharType="end"/>
        </w:r>
      </w:hyperlink>
    </w:p>
    <w:p w14:paraId="4A32BB92" w14:textId="77777777" w:rsidR="00223F14" w:rsidRDefault="00603AA5">
      <w:pPr>
        <w:pStyle w:val="Indicedellefigure"/>
        <w:tabs>
          <w:tab w:val="right" w:leader="dot" w:pos="8290"/>
        </w:tabs>
        <w:rPr>
          <w:rFonts w:asciiTheme="minorHAnsi" w:eastAsiaTheme="minorEastAsia" w:hAnsiTheme="minorHAnsi" w:cstheme="minorBidi"/>
          <w:noProof/>
          <w:color w:val="auto"/>
          <w:szCs w:val="22"/>
          <w:lang w:val="it-IT" w:eastAsia="it-IT"/>
        </w:rPr>
      </w:pPr>
      <w:hyperlink w:anchor="_Toc68080689" w:history="1">
        <w:r w:rsidR="00223F14" w:rsidRPr="00B90988">
          <w:rPr>
            <w:rStyle w:val="Collegamentoipertestuale"/>
            <w:noProof/>
          </w:rPr>
          <w:t>Table 4</w:t>
        </w:r>
        <w:r w:rsidR="00223F14" w:rsidRPr="00B90988">
          <w:rPr>
            <w:rStyle w:val="Collegamentoipertestuale"/>
            <w:noProof/>
            <w:lang w:val="en-GB"/>
          </w:rPr>
          <w:t>. UNITEL list of supporting financial documents</w:t>
        </w:r>
        <w:r w:rsidR="00223F14">
          <w:rPr>
            <w:noProof/>
            <w:webHidden/>
          </w:rPr>
          <w:tab/>
        </w:r>
        <w:r w:rsidR="00223F14">
          <w:rPr>
            <w:noProof/>
            <w:webHidden/>
          </w:rPr>
          <w:fldChar w:fldCharType="begin"/>
        </w:r>
        <w:r w:rsidR="00223F14">
          <w:rPr>
            <w:noProof/>
            <w:webHidden/>
          </w:rPr>
          <w:instrText xml:space="preserve"> PAGEREF _Toc68080689 \h </w:instrText>
        </w:r>
        <w:r w:rsidR="00223F14">
          <w:rPr>
            <w:noProof/>
            <w:webHidden/>
          </w:rPr>
        </w:r>
        <w:r w:rsidR="00223F14">
          <w:rPr>
            <w:noProof/>
            <w:webHidden/>
          </w:rPr>
          <w:fldChar w:fldCharType="separate"/>
        </w:r>
        <w:r w:rsidR="00223F14">
          <w:rPr>
            <w:noProof/>
            <w:webHidden/>
          </w:rPr>
          <w:t>26</w:t>
        </w:r>
        <w:r w:rsidR="00223F14">
          <w:rPr>
            <w:noProof/>
            <w:webHidden/>
          </w:rPr>
          <w:fldChar w:fldCharType="end"/>
        </w:r>
      </w:hyperlink>
    </w:p>
    <w:p w14:paraId="0DD58279" w14:textId="19DCC61D" w:rsidR="00F00404" w:rsidRPr="0002366F" w:rsidRDefault="00F00404" w:rsidP="005F2BB8">
      <w:pPr>
        <w:rPr>
          <w:rFonts w:cstheme="majorHAnsi"/>
          <w:i/>
        </w:rPr>
      </w:pPr>
      <w:r w:rsidRPr="0002366F">
        <w:rPr>
          <w:rFonts w:cstheme="majorHAnsi"/>
        </w:rPr>
        <w:fldChar w:fldCharType="end"/>
      </w:r>
    </w:p>
    <w:p w14:paraId="0671B125" w14:textId="5C6D5578" w:rsidR="00F00404" w:rsidRPr="00296E77" w:rsidRDefault="00F00404" w:rsidP="00296E77">
      <w:pPr>
        <w:rPr>
          <w:rFonts w:cstheme="majorHAnsi"/>
        </w:rPr>
      </w:pPr>
      <w:r w:rsidRPr="0002366F">
        <w:rPr>
          <w:rFonts w:cstheme="majorHAnsi"/>
        </w:rPr>
        <w:br w:type="page"/>
      </w:r>
    </w:p>
    <w:p w14:paraId="3DAF5E10" w14:textId="77777777" w:rsidR="00050CEF" w:rsidRDefault="00DF66FE" w:rsidP="00050CEF">
      <w:pPr>
        <w:rPr>
          <w:rFonts w:cstheme="majorHAnsi"/>
          <w:b/>
          <w:color w:val="F47D5D"/>
          <w:sz w:val="28"/>
        </w:rPr>
      </w:pPr>
      <w:r>
        <w:rPr>
          <w:rFonts w:cstheme="majorHAnsi"/>
          <w:b/>
          <w:color w:val="F47D5D"/>
          <w:sz w:val="28"/>
        </w:rPr>
        <w:lastRenderedPageBreak/>
        <w:t>A</w:t>
      </w:r>
      <w:r w:rsidR="00050CEF">
        <w:rPr>
          <w:rFonts w:cstheme="majorHAnsi"/>
          <w:b/>
          <w:color w:val="F47D5D"/>
          <w:sz w:val="28"/>
        </w:rPr>
        <w:t>cronyms</w:t>
      </w:r>
    </w:p>
    <w:p w14:paraId="09FA9620" w14:textId="3D429087" w:rsidR="00DF66FE" w:rsidRDefault="00DF66FE" w:rsidP="00050CEF">
      <w:pPr>
        <w:rPr>
          <w:rFonts w:cstheme="majorHAnsi"/>
        </w:rPr>
      </w:pPr>
      <w:r>
        <w:rPr>
          <w:rFonts w:cstheme="majorHAnsi"/>
        </w:rPr>
        <w:t>G</w:t>
      </w:r>
      <w:r w:rsidRPr="00DF66FE">
        <w:rPr>
          <w:rFonts w:cstheme="majorHAnsi"/>
        </w:rPr>
        <w:t xml:space="preserve">A – </w:t>
      </w:r>
      <w:r>
        <w:rPr>
          <w:rFonts w:cstheme="majorHAnsi"/>
        </w:rPr>
        <w:t>Grant A</w:t>
      </w:r>
      <w:r w:rsidRPr="00DF66FE">
        <w:rPr>
          <w:rFonts w:cstheme="majorHAnsi"/>
        </w:rPr>
        <w:t>greement</w:t>
      </w:r>
    </w:p>
    <w:p w14:paraId="0774E346" w14:textId="07BD681C" w:rsidR="00DF66FE" w:rsidRPr="00DF66FE" w:rsidRDefault="00DF66FE" w:rsidP="00DF66FE">
      <w:pPr>
        <w:spacing w:line="240" w:lineRule="auto"/>
        <w:rPr>
          <w:rFonts w:cstheme="majorHAnsi"/>
        </w:rPr>
      </w:pPr>
      <w:r>
        <w:rPr>
          <w:rFonts w:cstheme="majorHAnsi"/>
        </w:rPr>
        <w:t>PA – Partnership Agreement</w:t>
      </w:r>
    </w:p>
    <w:p w14:paraId="5CE4A6F1" w14:textId="77777777" w:rsidR="00DF66FE" w:rsidRPr="00DF66FE" w:rsidRDefault="00DF66FE" w:rsidP="00DF66FE">
      <w:pPr>
        <w:spacing w:line="240" w:lineRule="auto"/>
        <w:rPr>
          <w:rFonts w:cstheme="majorHAnsi"/>
        </w:rPr>
      </w:pPr>
      <w:r w:rsidRPr="00DF66FE">
        <w:rPr>
          <w:rFonts w:cstheme="majorHAnsi"/>
        </w:rPr>
        <w:t>EC – European Commission</w:t>
      </w:r>
    </w:p>
    <w:p w14:paraId="5C38D5BE" w14:textId="77777777" w:rsidR="00DF66FE" w:rsidRPr="00DF66FE" w:rsidRDefault="00DF66FE" w:rsidP="00DF66FE">
      <w:pPr>
        <w:spacing w:line="240" w:lineRule="auto"/>
        <w:rPr>
          <w:rFonts w:cstheme="majorHAnsi"/>
        </w:rPr>
      </w:pPr>
      <w:r w:rsidRPr="00DF66FE">
        <w:rPr>
          <w:rFonts w:cstheme="majorHAnsi"/>
        </w:rPr>
        <w:t>KoM – Kick-off Meeting</w:t>
      </w:r>
    </w:p>
    <w:p w14:paraId="6861A73C" w14:textId="77777777" w:rsidR="00DF66FE" w:rsidRPr="00DF66FE" w:rsidRDefault="00DF66FE" w:rsidP="00DF66FE">
      <w:pPr>
        <w:spacing w:line="240" w:lineRule="auto"/>
        <w:rPr>
          <w:rFonts w:cstheme="majorHAnsi"/>
        </w:rPr>
      </w:pPr>
      <w:r w:rsidRPr="00DF66FE">
        <w:rPr>
          <w:rFonts w:cstheme="majorHAnsi"/>
        </w:rPr>
        <w:t>PM – Project Manager</w:t>
      </w:r>
    </w:p>
    <w:p w14:paraId="4AE71943" w14:textId="322B521E" w:rsidR="00DF66FE" w:rsidRDefault="00DF66FE" w:rsidP="00DF66FE">
      <w:pPr>
        <w:spacing w:line="240" w:lineRule="auto"/>
        <w:rPr>
          <w:rFonts w:cstheme="majorHAnsi"/>
        </w:rPr>
      </w:pPr>
      <w:r>
        <w:rPr>
          <w:rFonts w:cstheme="majorHAnsi"/>
        </w:rPr>
        <w:t>SC</w:t>
      </w:r>
      <w:r w:rsidRPr="00DF66FE">
        <w:rPr>
          <w:rFonts w:cstheme="majorHAnsi"/>
        </w:rPr>
        <w:t xml:space="preserve"> – </w:t>
      </w:r>
      <w:r>
        <w:rPr>
          <w:rFonts w:cstheme="majorHAnsi"/>
        </w:rPr>
        <w:t>Steering Committee</w:t>
      </w:r>
    </w:p>
    <w:p w14:paraId="0559900D" w14:textId="34942F34" w:rsidR="00DF66FE" w:rsidRPr="00DF66FE" w:rsidRDefault="00DF66FE" w:rsidP="00DF66FE">
      <w:pPr>
        <w:spacing w:line="240" w:lineRule="auto"/>
        <w:rPr>
          <w:rFonts w:cstheme="majorHAnsi"/>
        </w:rPr>
      </w:pPr>
      <w:r>
        <w:rPr>
          <w:rFonts w:cstheme="majorHAnsi"/>
        </w:rPr>
        <w:t xml:space="preserve">WT – Work Team </w:t>
      </w:r>
    </w:p>
    <w:p w14:paraId="57F801BC" w14:textId="77777777" w:rsidR="00DF66FE" w:rsidRPr="00DF66FE" w:rsidRDefault="00DF66FE" w:rsidP="00DF66FE">
      <w:pPr>
        <w:spacing w:line="240" w:lineRule="auto"/>
        <w:rPr>
          <w:rFonts w:cstheme="majorHAnsi"/>
        </w:rPr>
      </w:pPr>
      <w:r w:rsidRPr="00DF66FE">
        <w:rPr>
          <w:rFonts w:cstheme="majorHAnsi"/>
        </w:rPr>
        <w:t>WP – Work Package</w:t>
      </w:r>
    </w:p>
    <w:p w14:paraId="05818375" w14:textId="6183F03E" w:rsidR="00DF66FE" w:rsidRDefault="00DF66FE" w:rsidP="00DF66FE">
      <w:pPr>
        <w:spacing w:line="240" w:lineRule="auto"/>
        <w:rPr>
          <w:rFonts w:cstheme="majorHAnsi"/>
        </w:rPr>
      </w:pPr>
      <w:r w:rsidRPr="00DF66FE">
        <w:rPr>
          <w:rFonts w:cstheme="majorHAnsi"/>
        </w:rPr>
        <w:t>WPL – Work Package Leader</w:t>
      </w:r>
    </w:p>
    <w:p w14:paraId="1DA47196" w14:textId="3A69BF0F" w:rsidR="001F75A8" w:rsidRDefault="001F75A8" w:rsidP="00DF66FE">
      <w:pPr>
        <w:spacing w:line="240" w:lineRule="auto"/>
        <w:rPr>
          <w:rFonts w:cstheme="majorHAnsi"/>
        </w:rPr>
      </w:pPr>
      <w:r>
        <w:rPr>
          <w:rFonts w:cstheme="majorHAnsi"/>
        </w:rPr>
        <w:t>QA – Quality Assurance</w:t>
      </w:r>
    </w:p>
    <w:p w14:paraId="05D378B2" w14:textId="7001F662" w:rsidR="001F75A8" w:rsidRDefault="001F75A8" w:rsidP="00DF66FE">
      <w:pPr>
        <w:spacing w:line="240" w:lineRule="auto"/>
        <w:rPr>
          <w:rFonts w:cstheme="majorHAnsi"/>
        </w:rPr>
      </w:pPr>
      <w:r>
        <w:rPr>
          <w:rFonts w:cstheme="majorHAnsi"/>
        </w:rPr>
        <w:t xml:space="preserve">TEL – Technology Enhanced Learning </w:t>
      </w:r>
    </w:p>
    <w:p w14:paraId="1655EE30" w14:textId="669D8C12" w:rsidR="001F75A8" w:rsidRPr="00DF66FE" w:rsidRDefault="001F75A8" w:rsidP="00DF66FE">
      <w:pPr>
        <w:spacing w:line="240" w:lineRule="auto"/>
        <w:rPr>
          <w:rFonts w:cstheme="majorHAnsi"/>
        </w:rPr>
      </w:pPr>
      <w:r>
        <w:rPr>
          <w:rFonts w:cstheme="majorHAnsi"/>
        </w:rPr>
        <w:t xml:space="preserve">HEI – Higher Education Institution </w:t>
      </w:r>
    </w:p>
    <w:p w14:paraId="6F272931" w14:textId="6FA403FD" w:rsidR="00DF66FE" w:rsidRPr="001F75A8" w:rsidRDefault="001F75A8" w:rsidP="00DF66FE">
      <w:pPr>
        <w:spacing w:line="240" w:lineRule="auto"/>
        <w:rPr>
          <w:rFonts w:cstheme="majorHAnsi"/>
        </w:rPr>
      </w:pPr>
      <w:r w:rsidRPr="001F75A8">
        <w:rPr>
          <w:rFonts w:cstheme="majorHAnsi"/>
        </w:rPr>
        <w:t xml:space="preserve">EU – European Union </w:t>
      </w:r>
    </w:p>
    <w:p w14:paraId="0239F4AE" w14:textId="70BAB03D" w:rsidR="001F75A8" w:rsidRPr="001F75A8" w:rsidRDefault="00115ED4" w:rsidP="00115ED4">
      <w:pPr>
        <w:spacing w:line="240" w:lineRule="auto"/>
        <w:rPr>
          <w:rFonts w:cstheme="majorHAnsi"/>
        </w:rPr>
      </w:pPr>
      <w:r>
        <w:rPr>
          <w:rFonts w:cstheme="majorHAnsi"/>
        </w:rPr>
        <w:t>IR</w:t>
      </w:r>
      <w:r w:rsidR="001F75A8" w:rsidRPr="001F75A8">
        <w:rPr>
          <w:rFonts w:cstheme="majorHAnsi"/>
        </w:rPr>
        <w:t xml:space="preserve"> – </w:t>
      </w:r>
      <w:r>
        <w:rPr>
          <w:rFonts w:cstheme="majorHAnsi"/>
        </w:rPr>
        <w:t xml:space="preserve">Islamic Republic of Iran </w:t>
      </w:r>
      <w:r w:rsidR="001F75A8" w:rsidRPr="001F75A8">
        <w:rPr>
          <w:rFonts w:cstheme="majorHAnsi"/>
        </w:rPr>
        <w:t xml:space="preserve"> </w:t>
      </w:r>
    </w:p>
    <w:p w14:paraId="54966175" w14:textId="77777777" w:rsidR="00DF66FE" w:rsidRPr="001F75A8" w:rsidRDefault="00DF66FE" w:rsidP="001F75A8">
      <w:pPr>
        <w:spacing w:line="240" w:lineRule="auto"/>
        <w:rPr>
          <w:rFonts w:cstheme="majorHAnsi"/>
        </w:rPr>
      </w:pPr>
    </w:p>
    <w:p w14:paraId="5C984B89" w14:textId="0455677E" w:rsidR="00DF66FE" w:rsidRDefault="00DF66FE" w:rsidP="0009586E">
      <w:pPr>
        <w:rPr>
          <w:rFonts w:cstheme="majorHAnsi"/>
          <w:b/>
          <w:color w:val="F47D5D"/>
          <w:sz w:val="28"/>
        </w:rPr>
      </w:pPr>
    </w:p>
    <w:p w14:paraId="2FD4A732" w14:textId="77777777" w:rsidR="008E25EA" w:rsidRDefault="008E25EA" w:rsidP="0009586E">
      <w:pPr>
        <w:rPr>
          <w:rFonts w:cstheme="majorHAnsi"/>
          <w:b/>
          <w:color w:val="F47D5D"/>
          <w:sz w:val="28"/>
        </w:rPr>
      </w:pPr>
    </w:p>
    <w:p w14:paraId="5B6FF742" w14:textId="34BD47DC" w:rsidR="00DF66FE" w:rsidRDefault="00DF66FE" w:rsidP="0009586E">
      <w:pPr>
        <w:rPr>
          <w:rFonts w:cstheme="majorHAnsi"/>
          <w:b/>
          <w:color w:val="F47D5D"/>
          <w:sz w:val="28"/>
        </w:rPr>
      </w:pPr>
    </w:p>
    <w:p w14:paraId="5C7A85FB" w14:textId="24C17382" w:rsidR="00DF66FE" w:rsidRDefault="00DF66FE" w:rsidP="0009586E">
      <w:pPr>
        <w:rPr>
          <w:rFonts w:cstheme="majorHAnsi"/>
          <w:b/>
          <w:color w:val="F47D5D"/>
          <w:sz w:val="28"/>
        </w:rPr>
      </w:pPr>
    </w:p>
    <w:p w14:paraId="2C791014" w14:textId="02CC9401" w:rsidR="00DF66FE" w:rsidRDefault="00DF66FE" w:rsidP="0009586E">
      <w:pPr>
        <w:rPr>
          <w:rFonts w:cstheme="majorHAnsi"/>
          <w:b/>
          <w:color w:val="F47D5D"/>
          <w:sz w:val="28"/>
        </w:rPr>
      </w:pPr>
    </w:p>
    <w:p w14:paraId="7D56AE65" w14:textId="6DC74904" w:rsidR="00DF66FE" w:rsidRDefault="00DF66FE" w:rsidP="0009586E">
      <w:pPr>
        <w:rPr>
          <w:rFonts w:cstheme="majorHAnsi"/>
          <w:b/>
          <w:color w:val="F47D5D"/>
          <w:sz w:val="28"/>
        </w:rPr>
      </w:pPr>
    </w:p>
    <w:p w14:paraId="11491FEF" w14:textId="7E519E3F" w:rsidR="00DF66FE" w:rsidRDefault="00DF66FE" w:rsidP="0009586E">
      <w:pPr>
        <w:rPr>
          <w:rFonts w:cstheme="majorHAnsi"/>
          <w:b/>
          <w:color w:val="F47D5D"/>
          <w:sz w:val="28"/>
        </w:rPr>
      </w:pPr>
    </w:p>
    <w:p w14:paraId="1C30D9DD" w14:textId="6907B9A7" w:rsidR="00DF66FE" w:rsidRDefault="00DF66FE" w:rsidP="0009586E">
      <w:pPr>
        <w:rPr>
          <w:rFonts w:cstheme="majorHAnsi"/>
          <w:b/>
          <w:color w:val="F47D5D"/>
          <w:sz w:val="28"/>
        </w:rPr>
      </w:pPr>
    </w:p>
    <w:p w14:paraId="686A398C" w14:textId="698AA6F5" w:rsidR="00DF66FE" w:rsidRDefault="00DF66FE" w:rsidP="0009586E">
      <w:pPr>
        <w:rPr>
          <w:rFonts w:cstheme="majorHAnsi"/>
          <w:b/>
          <w:color w:val="F47D5D"/>
          <w:sz w:val="28"/>
        </w:rPr>
      </w:pPr>
    </w:p>
    <w:p w14:paraId="0733EBBC" w14:textId="416107E5" w:rsidR="00DF66FE" w:rsidRDefault="00DF66FE" w:rsidP="0009586E">
      <w:pPr>
        <w:rPr>
          <w:rFonts w:cstheme="majorHAnsi"/>
          <w:b/>
          <w:color w:val="F47D5D"/>
          <w:sz w:val="28"/>
        </w:rPr>
      </w:pPr>
    </w:p>
    <w:p w14:paraId="40BE77A3" w14:textId="39818813" w:rsidR="00DF66FE" w:rsidRDefault="00DF66FE" w:rsidP="0009586E">
      <w:pPr>
        <w:rPr>
          <w:rFonts w:cstheme="majorHAnsi"/>
          <w:b/>
          <w:color w:val="F47D5D"/>
          <w:sz w:val="28"/>
        </w:rPr>
      </w:pPr>
    </w:p>
    <w:p w14:paraId="394E0F6E" w14:textId="77777777" w:rsidR="0004638C" w:rsidRDefault="0004638C" w:rsidP="0009586E">
      <w:pPr>
        <w:rPr>
          <w:rFonts w:cstheme="majorHAnsi"/>
          <w:b/>
          <w:color w:val="F47D5D"/>
          <w:sz w:val="28"/>
        </w:rPr>
      </w:pPr>
    </w:p>
    <w:p w14:paraId="33013309" w14:textId="1745674A" w:rsidR="00D8227B" w:rsidRPr="0009586E" w:rsidRDefault="00D8227B" w:rsidP="0009586E">
      <w:pPr>
        <w:rPr>
          <w:rFonts w:cstheme="majorHAnsi"/>
          <w:b/>
          <w:color w:val="F47D5D"/>
          <w:sz w:val="28"/>
        </w:rPr>
      </w:pPr>
      <w:r w:rsidRPr="0002366F">
        <w:rPr>
          <w:rFonts w:cstheme="majorHAnsi"/>
          <w:b/>
          <w:color w:val="F47D5D"/>
          <w:sz w:val="28"/>
        </w:rPr>
        <w:t>Abstract</w:t>
      </w:r>
    </w:p>
    <w:p w14:paraId="6E84E883" w14:textId="576BCEA4" w:rsidR="00335FA8" w:rsidRPr="00335FA8" w:rsidRDefault="00335FA8" w:rsidP="00252EC5">
      <w:pPr>
        <w:rPr>
          <w:rFonts w:cstheme="majorHAnsi"/>
        </w:rPr>
      </w:pPr>
      <w:r w:rsidRPr="00335FA8">
        <w:rPr>
          <w:rFonts w:cstheme="majorHAnsi"/>
        </w:rPr>
        <w:t xml:space="preserve">The </w:t>
      </w:r>
      <w:r w:rsidR="00252EC5">
        <w:rPr>
          <w:rFonts w:cstheme="majorHAnsi"/>
        </w:rPr>
        <w:t xml:space="preserve">UNITEL </w:t>
      </w:r>
      <w:r w:rsidRPr="00335FA8">
        <w:rPr>
          <w:rFonts w:cstheme="majorHAnsi"/>
        </w:rPr>
        <w:t>Project Handbook</w:t>
      </w:r>
      <w:r w:rsidR="00252EC5">
        <w:rPr>
          <w:rFonts w:cstheme="majorHAnsi"/>
        </w:rPr>
        <w:t>, deliverable 7.1 of Work Package 7</w:t>
      </w:r>
      <w:r w:rsidRPr="00335FA8">
        <w:rPr>
          <w:rFonts w:cstheme="majorHAnsi"/>
        </w:rPr>
        <w:t xml:space="preserve"> (WP5) – </w:t>
      </w:r>
      <w:r w:rsidR="00252EC5">
        <w:rPr>
          <w:rFonts w:cstheme="majorHAnsi"/>
        </w:rPr>
        <w:t xml:space="preserve">Project Management. WP7 </w:t>
      </w:r>
      <w:r w:rsidR="00252EC5" w:rsidRPr="00252EC5">
        <w:rPr>
          <w:rFonts w:cstheme="majorHAnsi"/>
        </w:rPr>
        <w:t>activities aim at providing efficient, responsible, transparent and accountable management of the project</w:t>
      </w:r>
      <w:r w:rsidRPr="00335FA8">
        <w:rPr>
          <w:rFonts w:cstheme="majorHAnsi"/>
        </w:rPr>
        <w:t xml:space="preserve">. </w:t>
      </w:r>
    </w:p>
    <w:p w14:paraId="7BD8DDBA" w14:textId="38A2E7AC" w:rsidR="00335FA8" w:rsidRPr="00335FA8" w:rsidRDefault="00335FA8" w:rsidP="00252EC5">
      <w:pPr>
        <w:rPr>
          <w:rFonts w:cstheme="majorHAnsi"/>
        </w:rPr>
      </w:pPr>
      <w:r w:rsidRPr="00335FA8">
        <w:rPr>
          <w:rFonts w:cstheme="majorHAnsi"/>
        </w:rPr>
        <w:t>The handbook is intended to support the partnership in the effective and efficient administration, procedural and financial management of the project. It outlines project implementation procedures, structures and coordination and sets out key responsibilities for engagement and interaction during the project's lifetime. It</w:t>
      </w:r>
      <w:r w:rsidR="00252EC5">
        <w:rPr>
          <w:rFonts w:cstheme="majorHAnsi"/>
        </w:rPr>
        <w:t xml:space="preserve">s aim is to </w:t>
      </w:r>
      <w:r w:rsidRPr="00335FA8">
        <w:rPr>
          <w:rFonts w:cstheme="majorHAnsi"/>
        </w:rPr>
        <w:t xml:space="preserve">support the achievement of </w:t>
      </w:r>
      <w:r w:rsidR="00252EC5">
        <w:rPr>
          <w:rFonts w:cstheme="majorHAnsi"/>
        </w:rPr>
        <w:t xml:space="preserve">the </w:t>
      </w:r>
      <w:r w:rsidRPr="00335FA8">
        <w:rPr>
          <w:rFonts w:cstheme="majorHAnsi"/>
        </w:rPr>
        <w:t>project objectives, the effective management of partner</w:t>
      </w:r>
      <w:r w:rsidR="00252EC5">
        <w:rPr>
          <w:rFonts w:cstheme="majorHAnsi"/>
        </w:rPr>
        <w:t>s’</w:t>
      </w:r>
      <w:r w:rsidRPr="00335FA8">
        <w:rPr>
          <w:rFonts w:cstheme="majorHAnsi"/>
        </w:rPr>
        <w:t xml:space="preserve"> progress</w:t>
      </w:r>
      <w:r w:rsidR="00252EC5">
        <w:rPr>
          <w:rFonts w:cstheme="majorHAnsi"/>
        </w:rPr>
        <w:t>es</w:t>
      </w:r>
      <w:r w:rsidRPr="00335FA8">
        <w:rPr>
          <w:rFonts w:cstheme="majorHAnsi"/>
        </w:rPr>
        <w:t xml:space="preserve"> and the timely delivery of project results. </w:t>
      </w:r>
    </w:p>
    <w:p w14:paraId="49BF1764" w14:textId="25E4020F" w:rsidR="00335FA8" w:rsidRPr="00335FA8" w:rsidRDefault="00335FA8" w:rsidP="00252EC5">
      <w:pPr>
        <w:rPr>
          <w:rFonts w:cstheme="majorHAnsi"/>
        </w:rPr>
      </w:pPr>
      <w:r w:rsidRPr="00335FA8">
        <w:rPr>
          <w:rFonts w:cstheme="majorHAnsi"/>
        </w:rPr>
        <w:t xml:space="preserve">The </w:t>
      </w:r>
      <w:r w:rsidR="00252EC5">
        <w:rPr>
          <w:rFonts w:cstheme="majorHAnsi"/>
        </w:rPr>
        <w:t xml:space="preserve">UNITEL </w:t>
      </w:r>
      <w:r w:rsidRPr="00335FA8">
        <w:rPr>
          <w:rFonts w:cstheme="majorHAnsi"/>
        </w:rPr>
        <w:t>Project Handbook describes the following aspects of the project:</w:t>
      </w:r>
    </w:p>
    <w:p w14:paraId="42F123AE" w14:textId="47A356C4" w:rsidR="00335FA8" w:rsidRPr="00335FA8" w:rsidRDefault="00252EC5" w:rsidP="00335FA8">
      <w:pPr>
        <w:rPr>
          <w:rFonts w:cstheme="majorHAnsi"/>
        </w:rPr>
      </w:pPr>
      <w:r>
        <w:rPr>
          <w:rFonts w:cstheme="majorHAnsi"/>
        </w:rPr>
        <w:t xml:space="preserve">- </w:t>
      </w:r>
      <w:r w:rsidR="00335FA8" w:rsidRPr="00335FA8">
        <w:rPr>
          <w:rFonts w:cstheme="majorHAnsi"/>
        </w:rPr>
        <w:t xml:space="preserve">Key documents </w:t>
      </w:r>
    </w:p>
    <w:p w14:paraId="37F2A793" w14:textId="46FBBE5E" w:rsidR="00335FA8" w:rsidRPr="00335FA8" w:rsidRDefault="00335FA8" w:rsidP="00252EC5">
      <w:pPr>
        <w:rPr>
          <w:rFonts w:cstheme="majorHAnsi"/>
        </w:rPr>
      </w:pPr>
      <w:r w:rsidRPr="00335FA8">
        <w:rPr>
          <w:rFonts w:cstheme="majorHAnsi"/>
        </w:rPr>
        <w:t xml:space="preserve">- </w:t>
      </w:r>
      <w:r w:rsidR="00252EC5">
        <w:rPr>
          <w:rFonts w:cstheme="majorHAnsi"/>
        </w:rPr>
        <w:t>C</w:t>
      </w:r>
      <w:r w:rsidRPr="00335FA8">
        <w:rPr>
          <w:rFonts w:cstheme="majorHAnsi"/>
        </w:rPr>
        <w:t>onsortium and work packages</w:t>
      </w:r>
    </w:p>
    <w:p w14:paraId="73137250" w14:textId="77777777" w:rsidR="00335FA8" w:rsidRPr="00335FA8" w:rsidRDefault="00335FA8" w:rsidP="00335FA8">
      <w:pPr>
        <w:rPr>
          <w:rFonts w:cstheme="majorHAnsi"/>
        </w:rPr>
      </w:pPr>
      <w:r w:rsidRPr="00335FA8">
        <w:rPr>
          <w:rFonts w:cstheme="majorHAnsi"/>
        </w:rPr>
        <w:t xml:space="preserve">- Management and decision-making structure </w:t>
      </w:r>
    </w:p>
    <w:p w14:paraId="4C1564F1" w14:textId="77777777" w:rsidR="00335FA8" w:rsidRPr="00335FA8" w:rsidRDefault="00335FA8" w:rsidP="00335FA8">
      <w:pPr>
        <w:rPr>
          <w:rFonts w:cstheme="majorHAnsi"/>
        </w:rPr>
      </w:pPr>
      <w:r w:rsidRPr="00335FA8">
        <w:rPr>
          <w:rFonts w:cstheme="majorHAnsi"/>
        </w:rPr>
        <w:t>- Internal Communication</w:t>
      </w:r>
    </w:p>
    <w:p w14:paraId="6BCE5162" w14:textId="77777777" w:rsidR="00335FA8" w:rsidRPr="00335FA8" w:rsidRDefault="00335FA8" w:rsidP="00335FA8">
      <w:pPr>
        <w:rPr>
          <w:rFonts w:cstheme="majorHAnsi"/>
        </w:rPr>
      </w:pPr>
      <w:r w:rsidRPr="00335FA8">
        <w:rPr>
          <w:rFonts w:cstheme="majorHAnsi"/>
        </w:rPr>
        <w:t>- External Communication</w:t>
      </w:r>
    </w:p>
    <w:p w14:paraId="651502A7" w14:textId="77777777" w:rsidR="00335FA8" w:rsidRPr="00335FA8" w:rsidRDefault="00335FA8" w:rsidP="00335FA8">
      <w:pPr>
        <w:rPr>
          <w:rFonts w:cstheme="majorHAnsi"/>
        </w:rPr>
      </w:pPr>
      <w:r w:rsidRPr="00335FA8">
        <w:rPr>
          <w:rFonts w:cstheme="majorHAnsi"/>
        </w:rPr>
        <w:t>- Deliverables and milestones</w:t>
      </w:r>
    </w:p>
    <w:p w14:paraId="7213A9CA" w14:textId="77777777" w:rsidR="00335FA8" w:rsidRPr="00335FA8" w:rsidRDefault="00335FA8" w:rsidP="00335FA8">
      <w:pPr>
        <w:rPr>
          <w:rFonts w:cstheme="majorHAnsi"/>
        </w:rPr>
      </w:pPr>
      <w:r w:rsidRPr="00335FA8">
        <w:rPr>
          <w:rFonts w:cstheme="majorHAnsi"/>
        </w:rPr>
        <w:t>- Financial rules</w:t>
      </w:r>
    </w:p>
    <w:p w14:paraId="7765A483" w14:textId="77777777" w:rsidR="00335FA8" w:rsidRPr="00335FA8" w:rsidRDefault="00335FA8" w:rsidP="00335FA8">
      <w:pPr>
        <w:rPr>
          <w:rFonts w:cstheme="majorHAnsi"/>
        </w:rPr>
      </w:pPr>
      <w:r w:rsidRPr="00335FA8">
        <w:rPr>
          <w:rFonts w:cstheme="majorHAnsi"/>
        </w:rPr>
        <w:t>- Reporting procedures</w:t>
      </w:r>
    </w:p>
    <w:p w14:paraId="0712EDF5" w14:textId="1EEC7E2F" w:rsidR="00F00404" w:rsidRPr="00252EC5" w:rsidRDefault="00252EC5" w:rsidP="003267F1">
      <w:pPr>
        <w:rPr>
          <w:rFonts w:cstheme="majorHAnsi"/>
          <w:color w:val="FF0000"/>
        </w:rPr>
      </w:pPr>
      <w:r w:rsidRPr="003267F1">
        <w:rPr>
          <w:rFonts w:cstheme="majorHAnsi"/>
        </w:rPr>
        <w:t>T</w:t>
      </w:r>
      <w:r w:rsidR="00335FA8" w:rsidRPr="003267F1">
        <w:rPr>
          <w:rFonts w:cstheme="majorHAnsi"/>
        </w:rPr>
        <w:t xml:space="preserve">he handbook includes </w:t>
      </w:r>
      <w:r w:rsidRPr="003267F1">
        <w:rPr>
          <w:rFonts w:cstheme="majorHAnsi"/>
        </w:rPr>
        <w:t xml:space="preserve">as well </w:t>
      </w:r>
      <w:r w:rsidR="00335FA8" w:rsidRPr="003267F1">
        <w:rPr>
          <w:rFonts w:cstheme="majorHAnsi"/>
        </w:rPr>
        <w:t xml:space="preserve">a list of annexes to be used by partners to monitor and report their activities. These </w:t>
      </w:r>
      <w:r w:rsidRPr="003267F1">
        <w:rPr>
          <w:rFonts w:cstheme="majorHAnsi"/>
        </w:rPr>
        <w:t>are made up of</w:t>
      </w:r>
      <w:r w:rsidR="00335FA8" w:rsidRPr="003267F1">
        <w:rPr>
          <w:rFonts w:cstheme="majorHAnsi"/>
        </w:rPr>
        <w:t xml:space="preserve"> the reporting template</w:t>
      </w:r>
      <w:r w:rsidRPr="003267F1">
        <w:rPr>
          <w:rFonts w:cstheme="majorHAnsi"/>
        </w:rPr>
        <w:t>s</w:t>
      </w:r>
      <w:r w:rsidR="00335FA8" w:rsidRPr="003267F1">
        <w:rPr>
          <w:rFonts w:cstheme="majorHAnsi"/>
        </w:rPr>
        <w:t xml:space="preserve"> (</w:t>
      </w:r>
      <w:r w:rsidR="00CC3C24" w:rsidRPr="003267F1">
        <w:rPr>
          <w:rFonts w:cstheme="majorHAnsi"/>
        </w:rPr>
        <w:t>technical/narrative</w:t>
      </w:r>
      <w:r w:rsidR="00335FA8" w:rsidRPr="003267F1">
        <w:rPr>
          <w:rFonts w:cstheme="majorHAnsi"/>
        </w:rPr>
        <w:t xml:space="preserve"> and financial); template for deliverab</w:t>
      </w:r>
      <w:r w:rsidR="00193454" w:rsidRPr="003267F1">
        <w:rPr>
          <w:rFonts w:cstheme="majorHAnsi"/>
        </w:rPr>
        <w:t>les; template for presentation</w:t>
      </w:r>
      <w:r w:rsidR="00CC3C24" w:rsidRPr="003267F1">
        <w:rPr>
          <w:rFonts w:cstheme="majorHAnsi"/>
        </w:rPr>
        <w:t>s</w:t>
      </w:r>
      <w:r w:rsidR="00193454" w:rsidRPr="003267F1">
        <w:rPr>
          <w:rFonts w:cstheme="majorHAnsi"/>
        </w:rPr>
        <w:t>;</w:t>
      </w:r>
      <w:r w:rsidR="00335FA8" w:rsidRPr="003267F1">
        <w:rPr>
          <w:rFonts w:cstheme="majorHAnsi"/>
        </w:rPr>
        <w:t xml:space="preserve"> work plan</w:t>
      </w:r>
      <w:r w:rsidR="00CC3C24" w:rsidRPr="003267F1">
        <w:rPr>
          <w:rFonts w:cstheme="majorHAnsi"/>
          <w:color w:val="FF0000"/>
        </w:rPr>
        <w:t>.</w:t>
      </w:r>
    </w:p>
    <w:p w14:paraId="2E24DA84" w14:textId="77777777" w:rsidR="00F00404" w:rsidRPr="0002366F" w:rsidRDefault="00F00404" w:rsidP="00F00404">
      <w:pPr>
        <w:rPr>
          <w:rFonts w:cstheme="majorHAnsi"/>
        </w:rPr>
      </w:pPr>
    </w:p>
    <w:p w14:paraId="56DFD524" w14:textId="77777777" w:rsidR="00F00404" w:rsidRPr="0002366F" w:rsidRDefault="00F00404" w:rsidP="00F00404">
      <w:pPr>
        <w:rPr>
          <w:rFonts w:cstheme="majorHAnsi"/>
        </w:rPr>
      </w:pPr>
      <w:r w:rsidRPr="0002366F">
        <w:rPr>
          <w:rFonts w:cstheme="majorHAnsi"/>
        </w:rPr>
        <w:br w:type="page"/>
      </w:r>
    </w:p>
    <w:p w14:paraId="6400A217" w14:textId="134A399B" w:rsidR="00F00404" w:rsidRPr="0002366F" w:rsidRDefault="00CC753A" w:rsidP="00CC753A">
      <w:pPr>
        <w:pStyle w:val="Titolo1"/>
        <w:framePr w:wrap="notBeside"/>
        <w:rPr>
          <w:rFonts w:cstheme="majorHAnsi"/>
        </w:rPr>
      </w:pPr>
      <w:bookmarkStart w:id="1" w:name="_Toc68082618"/>
      <w:r>
        <w:rPr>
          <w:rFonts w:cstheme="majorHAnsi"/>
        </w:rPr>
        <w:lastRenderedPageBreak/>
        <w:t>Introduction</w:t>
      </w:r>
      <w:bookmarkEnd w:id="1"/>
    </w:p>
    <w:p w14:paraId="014326EB" w14:textId="2D92060C" w:rsidR="00CC753A" w:rsidRPr="00CC753A" w:rsidRDefault="00CC753A" w:rsidP="00252EC5">
      <w:pPr>
        <w:rPr>
          <w:rFonts w:cstheme="majorHAnsi"/>
        </w:rPr>
      </w:pPr>
      <w:r w:rsidRPr="00CC753A">
        <w:rPr>
          <w:rFonts w:cstheme="majorHAnsi"/>
        </w:rPr>
        <w:t xml:space="preserve">The purpose of the </w:t>
      </w:r>
      <w:r w:rsidR="00252EC5">
        <w:rPr>
          <w:rFonts w:cstheme="majorHAnsi"/>
        </w:rPr>
        <w:t>UNITEL Pro</w:t>
      </w:r>
      <w:r w:rsidRPr="00CC753A">
        <w:rPr>
          <w:rFonts w:cstheme="majorHAnsi"/>
        </w:rPr>
        <w:t>ject Handbook is twofold. First, it is a reference document for Consortium</w:t>
      </w:r>
      <w:r>
        <w:rPr>
          <w:rFonts w:cstheme="majorHAnsi"/>
        </w:rPr>
        <w:t xml:space="preserve"> </w:t>
      </w:r>
      <w:r w:rsidRPr="00CC753A">
        <w:rPr>
          <w:rFonts w:cstheme="majorHAnsi"/>
        </w:rPr>
        <w:t>partners containing the main information of the day-to-day project management and providing links to</w:t>
      </w:r>
      <w:r w:rsidR="007113AA">
        <w:rPr>
          <w:rFonts w:cstheme="majorHAnsi"/>
        </w:rPr>
        <w:t xml:space="preserve"> </w:t>
      </w:r>
      <w:r w:rsidRPr="00CC753A">
        <w:rPr>
          <w:rFonts w:cstheme="majorHAnsi"/>
        </w:rPr>
        <w:t>further information where required. In addition, the document outlines the standard procedures the</w:t>
      </w:r>
      <w:r w:rsidR="007113AA">
        <w:rPr>
          <w:rFonts w:cstheme="majorHAnsi"/>
        </w:rPr>
        <w:t xml:space="preserve"> </w:t>
      </w:r>
      <w:r w:rsidR="00252EC5">
        <w:rPr>
          <w:rFonts w:cstheme="majorHAnsi"/>
        </w:rPr>
        <w:t xml:space="preserve">UNITEL </w:t>
      </w:r>
      <w:r w:rsidRPr="00CC753A">
        <w:rPr>
          <w:rFonts w:cstheme="majorHAnsi"/>
        </w:rPr>
        <w:t>consortium will implement when delivering project reports and other deliverables, including</w:t>
      </w:r>
      <w:r w:rsidR="007113AA">
        <w:rPr>
          <w:rFonts w:cstheme="majorHAnsi"/>
        </w:rPr>
        <w:t xml:space="preserve"> </w:t>
      </w:r>
      <w:r w:rsidRPr="00CC753A">
        <w:rPr>
          <w:rFonts w:cstheme="majorHAnsi"/>
        </w:rPr>
        <w:t>the use of agreed procedures and templates where relevant.</w:t>
      </w:r>
    </w:p>
    <w:p w14:paraId="6EE78D32" w14:textId="30BC6FF7" w:rsidR="007113AA" w:rsidRDefault="007113AA" w:rsidP="00252EC5">
      <w:pPr>
        <w:rPr>
          <w:rFonts w:cstheme="majorHAnsi"/>
        </w:rPr>
      </w:pPr>
      <w:r>
        <w:rPr>
          <w:rFonts w:cstheme="majorHAnsi"/>
        </w:rPr>
        <w:t>The handbook can</w:t>
      </w:r>
      <w:r w:rsidR="00CC753A" w:rsidRPr="00CC753A">
        <w:rPr>
          <w:rFonts w:cstheme="majorHAnsi"/>
        </w:rPr>
        <w:t xml:space="preserve"> be update</w:t>
      </w:r>
      <w:r>
        <w:rPr>
          <w:rFonts w:cstheme="majorHAnsi"/>
        </w:rPr>
        <w:t>d</w:t>
      </w:r>
      <w:r w:rsidR="00CC753A" w:rsidRPr="00CC753A">
        <w:rPr>
          <w:rFonts w:cstheme="majorHAnsi"/>
        </w:rPr>
        <w:t xml:space="preserve"> whenever necessary. </w:t>
      </w:r>
      <w:r w:rsidR="00D533D9">
        <w:rPr>
          <w:rFonts w:cstheme="majorHAnsi"/>
        </w:rPr>
        <w:t>The implementation of the project activities at all levels follows rules and regulations set by the EC in a hierarchical order (please check the pyramid below) however</w:t>
      </w:r>
      <w:r w:rsidR="00252EC5">
        <w:rPr>
          <w:rFonts w:cstheme="majorHAnsi"/>
        </w:rPr>
        <w:t>,</w:t>
      </w:r>
      <w:r w:rsidR="00D533D9">
        <w:rPr>
          <w:rFonts w:cstheme="majorHAnsi"/>
        </w:rPr>
        <w:t xml:space="preserve"> f</w:t>
      </w:r>
      <w:r w:rsidR="00CC753A" w:rsidRPr="00CC753A">
        <w:rPr>
          <w:rFonts w:cstheme="majorHAnsi"/>
        </w:rPr>
        <w:t xml:space="preserve">or the avoidance of </w:t>
      </w:r>
      <w:r w:rsidR="00D533D9">
        <w:rPr>
          <w:rFonts w:cstheme="majorHAnsi"/>
        </w:rPr>
        <w:t xml:space="preserve">any </w:t>
      </w:r>
      <w:r w:rsidR="00CC753A" w:rsidRPr="00CC753A">
        <w:rPr>
          <w:rFonts w:cstheme="majorHAnsi"/>
        </w:rPr>
        <w:t>doubt</w:t>
      </w:r>
      <w:r w:rsidR="00D533D9">
        <w:rPr>
          <w:rFonts w:cstheme="majorHAnsi"/>
        </w:rPr>
        <w:t>s</w:t>
      </w:r>
      <w:r w:rsidR="00252EC5">
        <w:rPr>
          <w:rFonts w:cstheme="majorHAnsi"/>
        </w:rPr>
        <w:t>,</w:t>
      </w:r>
      <w:r w:rsidR="00D533D9">
        <w:rPr>
          <w:rFonts w:cstheme="majorHAnsi"/>
        </w:rPr>
        <w:t xml:space="preserve"> we hereby state that </w:t>
      </w:r>
      <w:r w:rsidR="00CC753A" w:rsidRPr="00CC753A">
        <w:rPr>
          <w:rFonts w:cstheme="majorHAnsi"/>
        </w:rPr>
        <w:t>the Grant Agreement</w:t>
      </w:r>
      <w:r>
        <w:rPr>
          <w:rFonts w:cstheme="majorHAnsi"/>
        </w:rPr>
        <w:t xml:space="preserve"> </w:t>
      </w:r>
      <w:r w:rsidR="00CC753A" w:rsidRPr="00CC753A">
        <w:rPr>
          <w:rFonts w:cstheme="majorHAnsi"/>
        </w:rPr>
        <w:t xml:space="preserve">and </w:t>
      </w:r>
      <w:r>
        <w:rPr>
          <w:rFonts w:cstheme="majorHAnsi"/>
        </w:rPr>
        <w:t xml:space="preserve">Partnership </w:t>
      </w:r>
      <w:r w:rsidR="00CC753A" w:rsidRPr="00CC753A">
        <w:rPr>
          <w:rFonts w:cstheme="majorHAnsi"/>
        </w:rPr>
        <w:t>Agreement take precedence over th</w:t>
      </w:r>
      <w:r w:rsidR="00252EC5">
        <w:rPr>
          <w:rFonts w:cstheme="majorHAnsi"/>
        </w:rPr>
        <w:t>e present handbook</w:t>
      </w:r>
      <w:r w:rsidR="00CC753A" w:rsidRPr="00CC753A">
        <w:rPr>
          <w:rFonts w:cstheme="majorHAnsi"/>
        </w:rPr>
        <w:t>.</w:t>
      </w:r>
      <w:r w:rsidR="001F75A8">
        <w:rPr>
          <w:rFonts w:cstheme="majorHAnsi"/>
        </w:rPr>
        <w:t xml:space="preserve"> These official documents can be found on the </w:t>
      </w:r>
      <w:r w:rsidR="00252EC5">
        <w:rPr>
          <w:rFonts w:cstheme="majorHAnsi"/>
        </w:rPr>
        <w:t>UNITEL</w:t>
      </w:r>
      <w:r w:rsidR="001F75A8">
        <w:rPr>
          <w:rFonts w:cstheme="majorHAnsi"/>
        </w:rPr>
        <w:t xml:space="preserve"> google drive common folder:  </w:t>
      </w:r>
      <w:r w:rsidR="00503EA5" w:rsidRPr="00503EA5">
        <w:rPr>
          <w:rStyle w:val="Collegamentoipertestuale"/>
          <w:rFonts w:cstheme="majorHAnsi"/>
        </w:rPr>
        <w:t>https://drive.google.com/drive/folders/1QG6hebwP5qCZb-2z4UNrpeGWMIEDjKpV?usp=sharing</w:t>
      </w:r>
    </w:p>
    <w:p w14:paraId="3EC7421A" w14:textId="6FC08E01" w:rsidR="007113AA" w:rsidRDefault="007113AA" w:rsidP="00AB3017">
      <w:pPr>
        <w:keepNext/>
        <w:jc w:val="center"/>
        <w:rPr>
          <w:rFonts w:cstheme="majorHAnsi"/>
        </w:rPr>
      </w:pPr>
      <w:r>
        <w:rPr>
          <w:noProof/>
          <w:lang w:val="it-IT" w:eastAsia="it-IT"/>
        </w:rPr>
        <w:drawing>
          <wp:inline distT="0" distB="0" distL="0" distR="0" wp14:anchorId="4914A39D" wp14:editId="7D071A85">
            <wp:extent cx="5674060" cy="3630930"/>
            <wp:effectExtent l="0" t="0" r="3175"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49" t="14601" r="8572"/>
                    <a:stretch/>
                  </pic:blipFill>
                  <pic:spPr bwMode="auto">
                    <a:xfrm>
                      <a:off x="0" y="0"/>
                      <a:ext cx="5698001" cy="3646251"/>
                    </a:xfrm>
                    <a:prstGeom prst="rect">
                      <a:avLst/>
                    </a:prstGeom>
                    <a:ln>
                      <a:noFill/>
                    </a:ln>
                    <a:extLst>
                      <a:ext uri="{53640926-AAD7-44D8-BBD7-CCE9431645EC}">
                        <a14:shadowObscured xmlns:a14="http://schemas.microsoft.com/office/drawing/2010/main"/>
                      </a:ext>
                    </a:extLst>
                  </pic:spPr>
                </pic:pic>
              </a:graphicData>
            </a:graphic>
          </wp:inline>
        </w:drawing>
      </w:r>
    </w:p>
    <w:p w14:paraId="0A496D04" w14:textId="130DB017" w:rsidR="00AB3017" w:rsidRPr="00A01353" w:rsidRDefault="00AB3017" w:rsidP="00AB3017">
      <w:pPr>
        <w:pStyle w:val="Didascalia"/>
        <w:rPr>
          <w:lang w:val="en-GB"/>
        </w:rPr>
      </w:pPr>
      <w:bookmarkStart w:id="2" w:name="_Toc68080682"/>
      <w:r w:rsidRPr="00A01353">
        <w:rPr>
          <w:lang w:val="en-GB"/>
        </w:rPr>
        <w:t xml:space="preserve">Figure </w:t>
      </w:r>
      <w:r w:rsidR="008145FD" w:rsidRPr="00A01353">
        <w:rPr>
          <w:noProof/>
          <w:lang w:val="en-GB"/>
        </w:rPr>
        <w:fldChar w:fldCharType="begin"/>
      </w:r>
      <w:r w:rsidR="008145FD" w:rsidRPr="00A01353">
        <w:rPr>
          <w:noProof/>
          <w:lang w:val="en-GB"/>
        </w:rPr>
        <w:instrText xml:space="preserve"> SEQ Figure \* ARABIC </w:instrText>
      </w:r>
      <w:r w:rsidR="008145FD" w:rsidRPr="00A01353">
        <w:rPr>
          <w:noProof/>
          <w:lang w:val="en-GB"/>
        </w:rPr>
        <w:fldChar w:fldCharType="separate"/>
      </w:r>
      <w:r w:rsidR="00ED10BA" w:rsidRPr="00A01353">
        <w:rPr>
          <w:noProof/>
          <w:lang w:val="en-GB"/>
        </w:rPr>
        <w:t>1</w:t>
      </w:r>
      <w:r w:rsidR="008145FD" w:rsidRPr="00A01353">
        <w:rPr>
          <w:noProof/>
          <w:lang w:val="en-GB"/>
        </w:rPr>
        <w:fldChar w:fldCharType="end"/>
      </w:r>
      <w:r w:rsidRPr="00A01353">
        <w:rPr>
          <w:lang w:val="en-GB"/>
        </w:rPr>
        <w:t>. Rules and regulations</w:t>
      </w:r>
      <w:bookmarkEnd w:id="2"/>
    </w:p>
    <w:p w14:paraId="0057C439" w14:textId="77777777" w:rsidR="001F75A8" w:rsidRDefault="001F75A8" w:rsidP="007113AA">
      <w:pPr>
        <w:rPr>
          <w:rFonts w:cstheme="majorHAnsi"/>
        </w:rPr>
      </w:pPr>
    </w:p>
    <w:p w14:paraId="79760911" w14:textId="3BF41074" w:rsidR="00F00404" w:rsidRDefault="001F75A8" w:rsidP="00A01353">
      <w:pPr>
        <w:pStyle w:val="Titolo2"/>
        <w:spacing w:before="160"/>
        <w:ind w:left="431" w:hanging="431"/>
        <w:rPr>
          <w:rFonts w:cstheme="majorHAnsi"/>
        </w:rPr>
      </w:pPr>
      <w:bookmarkStart w:id="3" w:name="_Toc68082619"/>
      <w:r>
        <w:rPr>
          <w:rFonts w:cstheme="majorHAnsi"/>
        </w:rPr>
        <w:lastRenderedPageBreak/>
        <w:t>Consortium</w:t>
      </w:r>
      <w:bookmarkEnd w:id="3"/>
      <w:r>
        <w:rPr>
          <w:rFonts w:cstheme="majorHAnsi"/>
        </w:rPr>
        <w:t xml:space="preserve"> </w:t>
      </w:r>
    </w:p>
    <w:p w14:paraId="649A196B" w14:textId="5C5B42C8" w:rsidR="00120AEC" w:rsidRDefault="001F75A8" w:rsidP="00120AEC">
      <w:pPr>
        <w:rPr>
          <w:rFonts w:cstheme="majorHAnsi"/>
        </w:rPr>
      </w:pPr>
      <w:r w:rsidRPr="001F75A8">
        <w:rPr>
          <w:rFonts w:cstheme="majorHAnsi"/>
        </w:rPr>
        <w:t>The project consortium brings together state-of-the-art expertise and capacity for evaluating and</w:t>
      </w:r>
      <w:r>
        <w:rPr>
          <w:rFonts w:cstheme="majorHAnsi"/>
        </w:rPr>
        <w:t xml:space="preserve"> </w:t>
      </w:r>
      <w:r w:rsidRPr="001F75A8">
        <w:rPr>
          <w:rFonts w:cstheme="majorHAnsi"/>
        </w:rPr>
        <w:t xml:space="preserve">promoting new approaches in support of </w:t>
      </w:r>
      <w:r>
        <w:rPr>
          <w:rFonts w:cstheme="majorHAnsi"/>
        </w:rPr>
        <w:t xml:space="preserve">Technology enhanced learning </w:t>
      </w:r>
      <w:r w:rsidR="002A3486">
        <w:rPr>
          <w:rFonts w:cstheme="majorHAnsi"/>
        </w:rPr>
        <w:t xml:space="preserve">provisions enhancement </w:t>
      </w:r>
      <w:r>
        <w:rPr>
          <w:rFonts w:cstheme="majorHAnsi"/>
        </w:rPr>
        <w:t xml:space="preserve">at Higher education institutions. </w:t>
      </w:r>
      <w:r w:rsidRPr="001F75A8">
        <w:rPr>
          <w:rFonts w:cstheme="majorHAnsi"/>
        </w:rPr>
        <w:t xml:space="preserve">It combines partners </w:t>
      </w:r>
      <w:r>
        <w:rPr>
          <w:rFonts w:cstheme="majorHAnsi"/>
        </w:rPr>
        <w:t>from the EU</w:t>
      </w:r>
      <w:r w:rsidR="00454000">
        <w:rPr>
          <w:rFonts w:cstheme="majorHAnsi"/>
        </w:rPr>
        <w:t>,</w:t>
      </w:r>
      <w:r>
        <w:rPr>
          <w:rFonts w:cstheme="majorHAnsi"/>
        </w:rPr>
        <w:t xml:space="preserve"> </w:t>
      </w:r>
      <w:r w:rsidRPr="001F75A8">
        <w:rPr>
          <w:rFonts w:cstheme="majorHAnsi"/>
        </w:rPr>
        <w:t>with decade-long</w:t>
      </w:r>
      <w:r>
        <w:rPr>
          <w:rFonts w:cstheme="majorHAnsi"/>
        </w:rPr>
        <w:t xml:space="preserve"> </w:t>
      </w:r>
      <w:r w:rsidRPr="001F75A8">
        <w:rPr>
          <w:rFonts w:cstheme="majorHAnsi"/>
        </w:rPr>
        <w:t xml:space="preserve">experiences in </w:t>
      </w:r>
      <w:r>
        <w:rPr>
          <w:rFonts w:cstheme="majorHAnsi"/>
        </w:rPr>
        <w:t xml:space="preserve">ICT-based learning practices </w:t>
      </w:r>
      <w:r w:rsidRPr="001F75A8">
        <w:rPr>
          <w:rFonts w:cstheme="majorHAnsi"/>
        </w:rPr>
        <w:t>with partners that bring in</w:t>
      </w:r>
      <w:r>
        <w:rPr>
          <w:rFonts w:cstheme="majorHAnsi"/>
        </w:rPr>
        <w:t xml:space="preserve"> </w:t>
      </w:r>
      <w:r w:rsidRPr="001F75A8">
        <w:rPr>
          <w:rFonts w:cstheme="majorHAnsi"/>
        </w:rPr>
        <w:t xml:space="preserve">excellent skills and innovative approaches for </w:t>
      </w:r>
      <w:r w:rsidR="002A3486">
        <w:rPr>
          <w:rFonts w:cstheme="majorHAnsi"/>
        </w:rPr>
        <w:t>innovative pedagogical methodologies, disse</w:t>
      </w:r>
      <w:r w:rsidRPr="001F75A8">
        <w:rPr>
          <w:rFonts w:cstheme="majorHAnsi"/>
        </w:rPr>
        <w:t>mination methods, impact indicators and policy</w:t>
      </w:r>
      <w:r>
        <w:rPr>
          <w:rFonts w:cstheme="majorHAnsi"/>
        </w:rPr>
        <w:t xml:space="preserve"> recommendations des</w:t>
      </w:r>
      <w:r w:rsidR="00454000">
        <w:rPr>
          <w:rFonts w:cstheme="majorHAnsi"/>
        </w:rPr>
        <w:t xml:space="preserve">ign and implementation, with partners from </w:t>
      </w:r>
      <w:r w:rsidR="002A3486">
        <w:rPr>
          <w:rFonts w:cstheme="majorHAnsi"/>
        </w:rPr>
        <w:t>IR</w:t>
      </w:r>
      <w:r w:rsidR="00454000">
        <w:rPr>
          <w:rFonts w:cstheme="majorHAnsi"/>
        </w:rPr>
        <w:t xml:space="preserve"> made up of universities</w:t>
      </w:r>
      <w:r w:rsidR="002A3486">
        <w:rPr>
          <w:rFonts w:cstheme="majorHAnsi"/>
        </w:rPr>
        <w:t xml:space="preserve"> and one company in the field of engineering and research</w:t>
      </w:r>
      <w:r w:rsidR="00454000">
        <w:rPr>
          <w:rFonts w:cstheme="majorHAnsi"/>
        </w:rPr>
        <w:t xml:space="preserve">. </w:t>
      </w:r>
      <w:r w:rsidRPr="001F75A8">
        <w:rPr>
          <w:rFonts w:cstheme="majorHAnsi"/>
        </w:rPr>
        <w:t xml:space="preserve">In total, </w:t>
      </w:r>
      <w:r w:rsidR="00120AEC">
        <w:rPr>
          <w:rFonts w:cstheme="majorHAnsi"/>
        </w:rPr>
        <w:t>twelve</w:t>
      </w:r>
      <w:r w:rsidR="00454000">
        <w:rPr>
          <w:rFonts w:cstheme="majorHAnsi"/>
        </w:rPr>
        <w:t xml:space="preserve"> partners </w:t>
      </w:r>
      <w:r w:rsidRPr="001F75A8">
        <w:rPr>
          <w:rFonts w:cstheme="majorHAnsi"/>
        </w:rPr>
        <w:t xml:space="preserve">are </w:t>
      </w:r>
      <w:r w:rsidR="00454000">
        <w:rPr>
          <w:rFonts w:cstheme="majorHAnsi"/>
        </w:rPr>
        <w:t>present in the consortium: four are from EU countries i.e. Italy, Finland</w:t>
      </w:r>
      <w:r w:rsidR="00120AEC">
        <w:rPr>
          <w:rFonts w:cstheme="majorHAnsi"/>
        </w:rPr>
        <w:t>, Portugal</w:t>
      </w:r>
      <w:r w:rsidR="00454000">
        <w:rPr>
          <w:rFonts w:cstheme="majorHAnsi"/>
        </w:rPr>
        <w:t xml:space="preserve"> and Greece; </w:t>
      </w:r>
      <w:r w:rsidR="00120AEC">
        <w:rPr>
          <w:rFonts w:cstheme="majorHAnsi"/>
        </w:rPr>
        <w:t>eight</w:t>
      </w:r>
      <w:r w:rsidR="00454000">
        <w:rPr>
          <w:rFonts w:cstheme="majorHAnsi"/>
        </w:rPr>
        <w:t xml:space="preserve"> are from </w:t>
      </w:r>
      <w:r w:rsidR="00120AEC">
        <w:rPr>
          <w:rFonts w:cstheme="majorHAnsi"/>
        </w:rPr>
        <w:t>the Islamic Republic of Iran</w:t>
      </w:r>
      <w:r w:rsidR="00454000">
        <w:rPr>
          <w:rFonts w:cstheme="majorHAnsi"/>
        </w:rPr>
        <w:t>.</w:t>
      </w:r>
    </w:p>
    <w:tbl>
      <w:tblPr>
        <w:tblStyle w:val="Tabellagriglia4-colore1"/>
        <w:tblW w:w="5000" w:type="pct"/>
        <w:tblLook w:val="04A0" w:firstRow="1" w:lastRow="0" w:firstColumn="1" w:lastColumn="0" w:noHBand="0" w:noVBand="1"/>
      </w:tblPr>
      <w:tblGrid>
        <w:gridCol w:w="904"/>
        <w:gridCol w:w="2882"/>
        <w:gridCol w:w="1437"/>
        <w:gridCol w:w="3067"/>
      </w:tblGrid>
      <w:tr w:rsidR="00120AEC" w14:paraId="4A2EBFD2" w14:textId="77777777" w:rsidTr="00063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48EA6E6E" w14:textId="295E0702" w:rsidR="00120AEC" w:rsidRDefault="00120AEC" w:rsidP="00AC6567">
            <w:pPr>
              <w:spacing w:after="60"/>
              <w:rPr>
                <w:rFonts w:cstheme="majorHAnsi"/>
              </w:rPr>
            </w:pPr>
            <w:r w:rsidRPr="00E1638E">
              <w:t xml:space="preserve">Partner </w:t>
            </w:r>
          </w:p>
        </w:tc>
        <w:tc>
          <w:tcPr>
            <w:tcW w:w="1738" w:type="pct"/>
          </w:tcPr>
          <w:p w14:paraId="649B4C3F" w14:textId="173FAFD8" w:rsidR="00120AEC" w:rsidRDefault="00120AEC" w:rsidP="00AC6567">
            <w:pPr>
              <w:spacing w:after="60"/>
              <w:cnfStyle w:val="100000000000" w:firstRow="1" w:lastRow="0" w:firstColumn="0" w:lastColumn="0" w:oddVBand="0" w:evenVBand="0" w:oddHBand="0" w:evenHBand="0" w:firstRowFirstColumn="0" w:firstRowLastColumn="0" w:lastRowFirstColumn="0" w:lastRowLastColumn="0"/>
              <w:rPr>
                <w:rFonts w:cstheme="majorHAnsi"/>
              </w:rPr>
            </w:pPr>
            <w:r w:rsidRPr="00E1638E">
              <w:t xml:space="preserve">Institution </w:t>
            </w:r>
          </w:p>
        </w:tc>
        <w:tc>
          <w:tcPr>
            <w:tcW w:w="867" w:type="pct"/>
          </w:tcPr>
          <w:p w14:paraId="34C9085F" w14:textId="0149BC54" w:rsidR="00120AEC" w:rsidRDefault="00120AEC" w:rsidP="00AC6567">
            <w:pPr>
              <w:spacing w:after="60"/>
              <w:cnfStyle w:val="100000000000" w:firstRow="1" w:lastRow="0" w:firstColumn="0" w:lastColumn="0" w:oddVBand="0" w:evenVBand="0" w:oddHBand="0" w:evenHBand="0" w:firstRowFirstColumn="0" w:firstRowLastColumn="0" w:lastRowFirstColumn="0" w:lastRowLastColumn="0"/>
              <w:rPr>
                <w:rFonts w:cstheme="majorHAnsi"/>
              </w:rPr>
            </w:pPr>
            <w:r w:rsidRPr="00E1638E">
              <w:t>Role</w:t>
            </w:r>
          </w:p>
        </w:tc>
        <w:tc>
          <w:tcPr>
            <w:tcW w:w="1850" w:type="pct"/>
          </w:tcPr>
          <w:p w14:paraId="1F52E52D" w14:textId="04CA813D" w:rsidR="00120AEC" w:rsidRDefault="00120AEC" w:rsidP="00AC6567">
            <w:pPr>
              <w:spacing w:after="60"/>
              <w:cnfStyle w:val="100000000000" w:firstRow="1" w:lastRow="0" w:firstColumn="0" w:lastColumn="0" w:oddVBand="0" w:evenVBand="0" w:oddHBand="0" w:evenHBand="0" w:firstRowFirstColumn="0" w:firstRowLastColumn="0" w:lastRowFirstColumn="0" w:lastRowLastColumn="0"/>
              <w:rPr>
                <w:rFonts w:cstheme="majorHAnsi"/>
              </w:rPr>
            </w:pPr>
            <w:r w:rsidRPr="00E1638E">
              <w:t xml:space="preserve">Contact person </w:t>
            </w:r>
          </w:p>
        </w:tc>
      </w:tr>
      <w:tr w:rsidR="00120AEC" w:rsidRPr="00603AA5" w14:paraId="7B1CCB22" w14:textId="77777777" w:rsidTr="0006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7E81B846" w14:textId="0BB5489D" w:rsidR="00120AEC" w:rsidRDefault="00120AEC" w:rsidP="00AC6567">
            <w:pPr>
              <w:spacing w:after="60"/>
              <w:rPr>
                <w:rFonts w:cstheme="majorHAnsi"/>
              </w:rPr>
            </w:pPr>
            <w:r w:rsidRPr="00400827">
              <w:t xml:space="preserve">P1 </w:t>
            </w:r>
          </w:p>
        </w:tc>
        <w:tc>
          <w:tcPr>
            <w:tcW w:w="1738" w:type="pct"/>
          </w:tcPr>
          <w:p w14:paraId="51873F3A" w14:textId="44AF6E0D" w:rsidR="00120AEC" w:rsidRPr="00120AEC" w:rsidRDefault="00120AEC" w:rsidP="00AC6567">
            <w:pPr>
              <w:spacing w:after="60"/>
              <w:cnfStyle w:val="000000100000" w:firstRow="0" w:lastRow="0" w:firstColumn="0" w:lastColumn="0" w:oddVBand="0" w:evenVBand="0" w:oddHBand="1" w:evenHBand="0" w:firstRowFirstColumn="0" w:firstRowLastColumn="0" w:lastRowFirstColumn="0" w:lastRowLastColumn="0"/>
              <w:rPr>
                <w:rFonts w:cstheme="majorHAnsi"/>
                <w:lang w:val="it-IT"/>
              </w:rPr>
            </w:pPr>
            <w:r w:rsidRPr="002A3486">
              <w:rPr>
                <w:lang w:val="it-IT"/>
              </w:rPr>
              <w:t xml:space="preserve">Università degli Studi Guglielmo Marconi </w:t>
            </w:r>
          </w:p>
        </w:tc>
        <w:tc>
          <w:tcPr>
            <w:tcW w:w="867" w:type="pct"/>
          </w:tcPr>
          <w:p w14:paraId="4C918031" w14:textId="191DB959" w:rsidR="00120AEC" w:rsidRDefault="00120AEC" w:rsidP="00AC6567">
            <w:pPr>
              <w:spacing w:after="60"/>
              <w:cnfStyle w:val="000000100000" w:firstRow="0" w:lastRow="0" w:firstColumn="0" w:lastColumn="0" w:oddVBand="0" w:evenVBand="0" w:oddHBand="1" w:evenHBand="0" w:firstRowFirstColumn="0" w:firstRowLastColumn="0" w:lastRowFirstColumn="0" w:lastRowLastColumn="0"/>
              <w:rPr>
                <w:rFonts w:cstheme="majorHAnsi"/>
              </w:rPr>
            </w:pPr>
            <w:r w:rsidRPr="00400827">
              <w:t>Coordinator</w:t>
            </w:r>
          </w:p>
        </w:tc>
        <w:tc>
          <w:tcPr>
            <w:tcW w:w="1850" w:type="pct"/>
          </w:tcPr>
          <w:p w14:paraId="245C4FE5" w14:textId="77777777" w:rsidR="00120AEC" w:rsidRPr="00230C2A" w:rsidRDefault="00120AEC" w:rsidP="00AC6567">
            <w:pPr>
              <w:spacing w:after="60"/>
              <w:cnfStyle w:val="000000100000" w:firstRow="0" w:lastRow="0" w:firstColumn="0" w:lastColumn="0" w:oddVBand="0" w:evenVBand="0" w:oddHBand="1" w:evenHBand="0" w:firstRowFirstColumn="0" w:firstRowLastColumn="0" w:lastRowFirstColumn="0" w:lastRowLastColumn="0"/>
              <w:rPr>
                <w:lang w:val="it-IT"/>
              </w:rPr>
            </w:pPr>
            <w:r w:rsidRPr="00230C2A">
              <w:rPr>
                <w:lang w:val="it-IT"/>
              </w:rPr>
              <w:t xml:space="preserve">Monica Fasciani </w:t>
            </w:r>
          </w:p>
          <w:p w14:paraId="04EFB5C4" w14:textId="0471BF64" w:rsidR="00120AEC" w:rsidRPr="00120AEC" w:rsidRDefault="00603AA5" w:rsidP="00AC6567">
            <w:pPr>
              <w:spacing w:after="60"/>
              <w:cnfStyle w:val="000000100000" w:firstRow="0" w:lastRow="0" w:firstColumn="0" w:lastColumn="0" w:oddVBand="0" w:evenVBand="0" w:oddHBand="1" w:evenHBand="0" w:firstRowFirstColumn="0" w:firstRowLastColumn="0" w:lastRowFirstColumn="0" w:lastRowLastColumn="0"/>
              <w:rPr>
                <w:rFonts w:cstheme="majorHAnsi"/>
                <w:lang w:val="it-IT"/>
              </w:rPr>
            </w:pPr>
            <w:hyperlink r:id="rId10" w:history="1">
              <w:r w:rsidR="00120AEC" w:rsidRPr="00230C2A">
                <w:rPr>
                  <w:rStyle w:val="Collegamentoipertestuale"/>
                  <w:lang w:val="it-IT"/>
                </w:rPr>
                <w:t>m.fasciani@unimarconi.it</w:t>
              </w:r>
            </w:hyperlink>
            <w:r w:rsidR="00120AEC" w:rsidRPr="00230C2A">
              <w:rPr>
                <w:lang w:val="it-IT"/>
              </w:rPr>
              <w:t xml:space="preserve"> </w:t>
            </w:r>
          </w:p>
        </w:tc>
      </w:tr>
      <w:tr w:rsidR="00120AEC" w14:paraId="5339F55F" w14:textId="77777777" w:rsidTr="00063E28">
        <w:tc>
          <w:tcPr>
            <w:cnfStyle w:val="001000000000" w:firstRow="0" w:lastRow="0" w:firstColumn="1" w:lastColumn="0" w:oddVBand="0" w:evenVBand="0" w:oddHBand="0" w:evenHBand="0" w:firstRowFirstColumn="0" w:firstRowLastColumn="0" w:lastRowFirstColumn="0" w:lastRowLastColumn="0"/>
            <w:tcW w:w="545" w:type="pct"/>
          </w:tcPr>
          <w:p w14:paraId="1AA9DAA1" w14:textId="1AC7FF7A" w:rsidR="00120AEC" w:rsidRDefault="00120AEC" w:rsidP="00AC6567">
            <w:pPr>
              <w:spacing w:after="60"/>
              <w:rPr>
                <w:rFonts w:cstheme="majorHAnsi"/>
              </w:rPr>
            </w:pPr>
            <w:r>
              <w:t>P2</w:t>
            </w:r>
          </w:p>
        </w:tc>
        <w:tc>
          <w:tcPr>
            <w:tcW w:w="1738" w:type="pct"/>
          </w:tcPr>
          <w:p w14:paraId="01350EF6" w14:textId="05A09BE1" w:rsidR="00120AEC" w:rsidRDefault="00120AEC" w:rsidP="00AC6567">
            <w:pPr>
              <w:spacing w:after="60"/>
              <w:cnfStyle w:val="000000000000" w:firstRow="0" w:lastRow="0" w:firstColumn="0" w:lastColumn="0" w:oddVBand="0" w:evenVBand="0" w:oddHBand="0" w:evenHBand="0" w:firstRowFirstColumn="0" w:firstRowLastColumn="0" w:lastRowFirstColumn="0" w:lastRowLastColumn="0"/>
              <w:rPr>
                <w:rFonts w:cstheme="majorHAnsi"/>
              </w:rPr>
            </w:pPr>
            <w:r w:rsidRPr="00CA3725">
              <w:t>University of Turku</w:t>
            </w:r>
          </w:p>
        </w:tc>
        <w:tc>
          <w:tcPr>
            <w:tcW w:w="867" w:type="pct"/>
          </w:tcPr>
          <w:p w14:paraId="6B8B96E2" w14:textId="7D88AED2" w:rsidR="00120AEC" w:rsidRDefault="00120AEC" w:rsidP="00AC6567">
            <w:pPr>
              <w:spacing w:after="60"/>
              <w:cnfStyle w:val="000000000000" w:firstRow="0" w:lastRow="0" w:firstColumn="0" w:lastColumn="0" w:oddVBand="0" w:evenVBand="0" w:oddHBand="0" w:evenHBand="0" w:firstRowFirstColumn="0" w:firstRowLastColumn="0" w:lastRowFirstColumn="0" w:lastRowLastColumn="0"/>
              <w:rPr>
                <w:rFonts w:cstheme="majorHAnsi"/>
              </w:rPr>
            </w:pPr>
            <w:r w:rsidRPr="00CA3725">
              <w:t>Partner</w:t>
            </w:r>
          </w:p>
        </w:tc>
        <w:tc>
          <w:tcPr>
            <w:tcW w:w="1850" w:type="pct"/>
          </w:tcPr>
          <w:p w14:paraId="7FA7B54E" w14:textId="77777777" w:rsidR="00120AEC" w:rsidRDefault="00120AEC" w:rsidP="00AC6567">
            <w:pPr>
              <w:spacing w:after="60"/>
              <w:cnfStyle w:val="000000000000" w:firstRow="0" w:lastRow="0" w:firstColumn="0" w:lastColumn="0" w:oddVBand="0" w:evenVBand="0" w:oddHBand="0" w:evenHBand="0" w:firstRowFirstColumn="0" w:firstRowLastColumn="0" w:lastRowFirstColumn="0" w:lastRowLastColumn="0"/>
            </w:pPr>
            <w:r w:rsidRPr="00CA3725">
              <w:t xml:space="preserve">Timo Halttunen </w:t>
            </w:r>
          </w:p>
          <w:p w14:paraId="652839B0" w14:textId="5FE37DD3" w:rsidR="00120AEC" w:rsidRDefault="00603AA5" w:rsidP="00AC6567">
            <w:pPr>
              <w:spacing w:after="60"/>
              <w:cnfStyle w:val="000000000000" w:firstRow="0" w:lastRow="0" w:firstColumn="0" w:lastColumn="0" w:oddVBand="0" w:evenVBand="0" w:oddHBand="0" w:evenHBand="0" w:firstRowFirstColumn="0" w:firstRowLastColumn="0" w:lastRowFirstColumn="0" w:lastRowLastColumn="0"/>
              <w:rPr>
                <w:rFonts w:cstheme="majorHAnsi"/>
              </w:rPr>
            </w:pPr>
            <w:hyperlink r:id="rId11" w:history="1">
              <w:r w:rsidR="00120AEC" w:rsidRPr="000161E3">
                <w:rPr>
                  <w:rStyle w:val="Collegamentoipertestuale"/>
                  <w:rFonts w:cstheme="majorHAnsi"/>
                </w:rPr>
                <w:t>timo.halttunen@utu.fi</w:t>
              </w:r>
            </w:hyperlink>
            <w:r w:rsidR="00120AEC">
              <w:rPr>
                <w:rFonts w:cstheme="majorHAnsi"/>
              </w:rPr>
              <w:t xml:space="preserve"> </w:t>
            </w:r>
          </w:p>
        </w:tc>
      </w:tr>
      <w:tr w:rsidR="00120AEC" w:rsidRPr="00603AA5" w14:paraId="190790E5" w14:textId="77777777" w:rsidTr="0006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71870E95" w14:textId="355EF7AC" w:rsidR="00120AEC" w:rsidRDefault="00120AEC" w:rsidP="00AC6567">
            <w:pPr>
              <w:spacing w:after="60"/>
              <w:rPr>
                <w:rFonts w:cstheme="majorHAnsi"/>
              </w:rPr>
            </w:pPr>
            <w:r>
              <w:t xml:space="preserve">P3 </w:t>
            </w:r>
          </w:p>
        </w:tc>
        <w:tc>
          <w:tcPr>
            <w:tcW w:w="1738" w:type="pct"/>
          </w:tcPr>
          <w:p w14:paraId="6547587F" w14:textId="17504A2B" w:rsidR="00120AEC" w:rsidRDefault="00120AEC" w:rsidP="00AC6567">
            <w:pPr>
              <w:spacing w:after="60"/>
              <w:cnfStyle w:val="000000100000" w:firstRow="0" w:lastRow="0" w:firstColumn="0" w:lastColumn="0" w:oddVBand="0" w:evenVBand="0" w:oddHBand="1" w:evenHBand="0" w:firstRowFirstColumn="0" w:firstRowLastColumn="0" w:lastRowFirstColumn="0" w:lastRowLastColumn="0"/>
              <w:rPr>
                <w:rFonts w:cstheme="majorHAnsi"/>
              </w:rPr>
            </w:pPr>
            <w:r w:rsidRPr="002A3486">
              <w:t>Universidade Aberta</w:t>
            </w:r>
          </w:p>
        </w:tc>
        <w:tc>
          <w:tcPr>
            <w:tcW w:w="867" w:type="pct"/>
          </w:tcPr>
          <w:p w14:paraId="7D1AEF67" w14:textId="7E3A0E70" w:rsidR="00120AEC" w:rsidRDefault="00120AEC" w:rsidP="00AC6567">
            <w:pPr>
              <w:spacing w:after="60"/>
              <w:cnfStyle w:val="000000100000" w:firstRow="0" w:lastRow="0" w:firstColumn="0" w:lastColumn="0" w:oddVBand="0" w:evenVBand="0" w:oddHBand="1" w:evenHBand="0" w:firstRowFirstColumn="0" w:firstRowLastColumn="0" w:lastRowFirstColumn="0" w:lastRowLastColumn="0"/>
              <w:rPr>
                <w:rFonts w:cstheme="majorHAnsi"/>
              </w:rPr>
            </w:pPr>
            <w:r w:rsidRPr="002A3486">
              <w:t xml:space="preserve">Partner </w:t>
            </w:r>
          </w:p>
        </w:tc>
        <w:tc>
          <w:tcPr>
            <w:tcW w:w="1850" w:type="pct"/>
          </w:tcPr>
          <w:p w14:paraId="1448CF15" w14:textId="77777777" w:rsidR="00120AEC" w:rsidRPr="00230C2A" w:rsidRDefault="00120AEC" w:rsidP="00AC6567">
            <w:pPr>
              <w:spacing w:after="60"/>
              <w:cnfStyle w:val="000000100000" w:firstRow="0" w:lastRow="0" w:firstColumn="0" w:lastColumn="0" w:oddVBand="0" w:evenVBand="0" w:oddHBand="1" w:evenHBand="0" w:firstRowFirstColumn="0" w:firstRowLastColumn="0" w:lastRowFirstColumn="0" w:lastRowLastColumn="0"/>
              <w:rPr>
                <w:lang w:val="it-IT"/>
              </w:rPr>
            </w:pPr>
            <w:r w:rsidRPr="00230C2A">
              <w:rPr>
                <w:lang w:val="it-IT"/>
              </w:rPr>
              <w:t xml:space="preserve">Antonio Texeira </w:t>
            </w:r>
          </w:p>
          <w:p w14:paraId="0D5F3882" w14:textId="483D1DCA" w:rsidR="00120AEC" w:rsidRPr="00120AEC" w:rsidRDefault="00603AA5" w:rsidP="00AC6567">
            <w:pPr>
              <w:spacing w:after="60"/>
              <w:cnfStyle w:val="000000100000" w:firstRow="0" w:lastRow="0" w:firstColumn="0" w:lastColumn="0" w:oddVBand="0" w:evenVBand="0" w:oddHBand="1" w:evenHBand="0" w:firstRowFirstColumn="0" w:firstRowLastColumn="0" w:lastRowFirstColumn="0" w:lastRowLastColumn="0"/>
              <w:rPr>
                <w:rFonts w:cstheme="majorHAnsi"/>
                <w:lang w:val="it-IT"/>
              </w:rPr>
            </w:pPr>
            <w:hyperlink r:id="rId12" w:history="1">
              <w:r w:rsidR="00120AEC" w:rsidRPr="00230C2A">
                <w:rPr>
                  <w:rStyle w:val="Collegamentoipertestuale"/>
                  <w:lang w:val="it-IT"/>
                </w:rPr>
                <w:t>antonio.teixeira@uab.pt</w:t>
              </w:r>
            </w:hyperlink>
            <w:r w:rsidR="00120AEC" w:rsidRPr="00230C2A">
              <w:rPr>
                <w:lang w:val="it-IT"/>
              </w:rPr>
              <w:t xml:space="preserve"> </w:t>
            </w:r>
          </w:p>
        </w:tc>
      </w:tr>
      <w:tr w:rsidR="00120AEC" w:rsidRPr="00A16767" w14:paraId="48EB64FF" w14:textId="77777777" w:rsidTr="00063E28">
        <w:tc>
          <w:tcPr>
            <w:cnfStyle w:val="001000000000" w:firstRow="0" w:lastRow="0" w:firstColumn="1" w:lastColumn="0" w:oddVBand="0" w:evenVBand="0" w:oddHBand="0" w:evenHBand="0" w:firstRowFirstColumn="0" w:firstRowLastColumn="0" w:lastRowFirstColumn="0" w:lastRowLastColumn="0"/>
            <w:tcW w:w="545" w:type="pct"/>
          </w:tcPr>
          <w:p w14:paraId="524E6779" w14:textId="4A774F5A" w:rsidR="00120AEC" w:rsidRPr="00120AEC" w:rsidRDefault="00120AEC" w:rsidP="00AC6567">
            <w:pPr>
              <w:spacing w:after="60"/>
              <w:rPr>
                <w:rFonts w:cstheme="majorHAnsi"/>
                <w:lang w:val="it-IT"/>
              </w:rPr>
            </w:pPr>
            <w:r>
              <w:t>P4</w:t>
            </w:r>
          </w:p>
        </w:tc>
        <w:tc>
          <w:tcPr>
            <w:tcW w:w="1738" w:type="pct"/>
          </w:tcPr>
          <w:p w14:paraId="24E47556" w14:textId="5E2C0EC7" w:rsidR="00120AEC" w:rsidRPr="00120AEC" w:rsidRDefault="00120AEC" w:rsidP="00AC6567">
            <w:pPr>
              <w:spacing w:after="60"/>
              <w:cnfStyle w:val="000000000000" w:firstRow="0" w:lastRow="0" w:firstColumn="0" w:lastColumn="0" w:oddVBand="0" w:evenVBand="0" w:oddHBand="0" w:evenHBand="0" w:firstRowFirstColumn="0" w:firstRowLastColumn="0" w:lastRowFirstColumn="0" w:lastRowLastColumn="0"/>
              <w:rPr>
                <w:rFonts w:cstheme="majorHAnsi"/>
                <w:lang w:val="it-IT"/>
              </w:rPr>
            </w:pPr>
            <w:r w:rsidRPr="002A3486">
              <w:rPr>
                <w:lang w:val="en-GB"/>
              </w:rPr>
              <w:t>Prisma Electronics ABEE</w:t>
            </w:r>
          </w:p>
        </w:tc>
        <w:tc>
          <w:tcPr>
            <w:tcW w:w="867" w:type="pct"/>
          </w:tcPr>
          <w:p w14:paraId="6B7618B1" w14:textId="5B3FD563" w:rsidR="00120AEC" w:rsidRPr="00120AEC" w:rsidRDefault="00120AEC" w:rsidP="00AC6567">
            <w:pPr>
              <w:spacing w:after="60"/>
              <w:cnfStyle w:val="000000000000" w:firstRow="0" w:lastRow="0" w:firstColumn="0" w:lastColumn="0" w:oddVBand="0" w:evenVBand="0" w:oddHBand="0" w:evenHBand="0" w:firstRowFirstColumn="0" w:firstRowLastColumn="0" w:lastRowFirstColumn="0" w:lastRowLastColumn="0"/>
              <w:rPr>
                <w:rFonts w:cstheme="majorHAnsi"/>
                <w:lang w:val="it-IT"/>
              </w:rPr>
            </w:pPr>
            <w:r>
              <w:rPr>
                <w:lang w:val="en-GB"/>
              </w:rPr>
              <w:t>Partner</w:t>
            </w:r>
          </w:p>
        </w:tc>
        <w:tc>
          <w:tcPr>
            <w:tcW w:w="1850" w:type="pct"/>
          </w:tcPr>
          <w:p w14:paraId="2C9E1DD6" w14:textId="215887EC" w:rsidR="00120AEC" w:rsidRPr="00AC6567" w:rsidRDefault="00AC6567" w:rsidP="00AC6567">
            <w:pPr>
              <w:spacing w:after="60"/>
              <w:cnfStyle w:val="000000000000" w:firstRow="0" w:lastRow="0" w:firstColumn="0" w:lastColumn="0" w:oddVBand="0" w:evenVBand="0" w:oddHBand="0" w:evenHBand="0" w:firstRowFirstColumn="0" w:firstRowLastColumn="0" w:lastRowFirstColumn="0" w:lastRowLastColumn="0"/>
              <w:rPr>
                <w:rFonts w:cstheme="majorHAnsi"/>
                <w:lang w:val="fr-FR"/>
              </w:rPr>
            </w:pPr>
            <w:r w:rsidRPr="00AC6567">
              <w:rPr>
                <w:rFonts w:cstheme="majorHAnsi"/>
                <w:lang w:val="fr-FR"/>
              </w:rPr>
              <w:t>Chrysa Rompidou</w:t>
            </w:r>
            <w:r w:rsidRPr="00AC6567">
              <w:rPr>
                <w:rFonts w:cstheme="majorHAnsi"/>
                <w:lang w:val="fr-FR"/>
              </w:rPr>
              <w:tab/>
            </w:r>
            <w:r w:rsidRPr="00AC6567">
              <w:rPr>
                <w:rFonts w:cstheme="majorHAnsi"/>
                <w:lang w:val="fr-FR"/>
              </w:rPr>
              <w:tab/>
            </w:r>
            <w:hyperlink r:id="rId13" w:history="1">
              <w:r w:rsidRPr="00083234">
                <w:rPr>
                  <w:rStyle w:val="Collegamentoipertestuale"/>
                  <w:rFonts w:cstheme="majorHAnsi"/>
                  <w:lang w:val="fr-FR"/>
                </w:rPr>
                <w:t>chrysa.rompidou@prisma.gr</w:t>
              </w:r>
            </w:hyperlink>
            <w:r>
              <w:rPr>
                <w:rFonts w:cstheme="majorHAnsi"/>
                <w:lang w:val="fr-FR"/>
              </w:rPr>
              <w:t xml:space="preserve"> </w:t>
            </w:r>
          </w:p>
        </w:tc>
      </w:tr>
      <w:tr w:rsidR="00120AEC" w:rsidRPr="00603AA5" w14:paraId="48D7B489" w14:textId="77777777" w:rsidTr="0006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595A9E66" w14:textId="3AEA22CA" w:rsidR="00120AEC" w:rsidRPr="00120AEC" w:rsidRDefault="00120AEC" w:rsidP="00AC6567">
            <w:pPr>
              <w:spacing w:after="60"/>
              <w:rPr>
                <w:rFonts w:cstheme="majorHAnsi"/>
                <w:lang w:val="it-IT"/>
              </w:rPr>
            </w:pPr>
            <w:r>
              <w:t>P5</w:t>
            </w:r>
          </w:p>
        </w:tc>
        <w:tc>
          <w:tcPr>
            <w:tcW w:w="1738" w:type="pct"/>
          </w:tcPr>
          <w:p w14:paraId="047B8A8C" w14:textId="43456178" w:rsidR="00120AEC" w:rsidRPr="00120AEC" w:rsidRDefault="00120AEC" w:rsidP="00AC6567">
            <w:pPr>
              <w:spacing w:after="60"/>
              <w:cnfStyle w:val="000000100000" w:firstRow="0" w:lastRow="0" w:firstColumn="0" w:lastColumn="0" w:oddVBand="0" w:evenVBand="0" w:oddHBand="1" w:evenHBand="0" w:firstRowFirstColumn="0" w:firstRowLastColumn="0" w:lastRowFirstColumn="0" w:lastRowLastColumn="0"/>
              <w:rPr>
                <w:rFonts w:cstheme="majorHAnsi"/>
                <w:lang w:val="it-IT"/>
              </w:rPr>
            </w:pPr>
            <w:r>
              <w:rPr>
                <w:lang w:val="it-IT"/>
              </w:rPr>
              <w:t>I</w:t>
            </w:r>
            <w:r w:rsidRPr="002A3486">
              <w:rPr>
                <w:lang w:val="it-IT"/>
              </w:rPr>
              <w:t>mam Khomeini International University</w:t>
            </w:r>
          </w:p>
        </w:tc>
        <w:tc>
          <w:tcPr>
            <w:tcW w:w="867" w:type="pct"/>
          </w:tcPr>
          <w:p w14:paraId="127EC805" w14:textId="57B91A60" w:rsidR="00120AEC" w:rsidRPr="00120AEC" w:rsidRDefault="00120AEC" w:rsidP="00AC6567">
            <w:pPr>
              <w:spacing w:after="60"/>
              <w:cnfStyle w:val="000000100000" w:firstRow="0" w:lastRow="0" w:firstColumn="0" w:lastColumn="0" w:oddVBand="0" w:evenVBand="0" w:oddHBand="1" w:evenHBand="0" w:firstRowFirstColumn="0" w:firstRowLastColumn="0" w:lastRowFirstColumn="0" w:lastRowLastColumn="0"/>
              <w:rPr>
                <w:rFonts w:cstheme="majorHAnsi"/>
                <w:lang w:val="it-IT"/>
              </w:rPr>
            </w:pPr>
            <w:r w:rsidRPr="00D92239">
              <w:t>Partner</w:t>
            </w:r>
          </w:p>
        </w:tc>
        <w:tc>
          <w:tcPr>
            <w:tcW w:w="1850" w:type="pct"/>
          </w:tcPr>
          <w:p w14:paraId="24CC3345" w14:textId="502F4864" w:rsidR="00120AEC" w:rsidRPr="00AC6567" w:rsidRDefault="00AC6567" w:rsidP="00AC6567">
            <w:pPr>
              <w:spacing w:after="60"/>
              <w:cnfStyle w:val="000000100000" w:firstRow="0" w:lastRow="0" w:firstColumn="0" w:lastColumn="0" w:oddVBand="0" w:evenVBand="0" w:oddHBand="1" w:evenHBand="0" w:firstRowFirstColumn="0" w:firstRowLastColumn="0" w:lastRowFirstColumn="0" w:lastRowLastColumn="0"/>
              <w:rPr>
                <w:rFonts w:cstheme="majorHAnsi"/>
                <w:lang w:val="fr-FR"/>
              </w:rPr>
            </w:pPr>
            <w:r w:rsidRPr="00AC6567">
              <w:rPr>
                <w:rFonts w:cstheme="majorHAnsi"/>
                <w:lang w:val="fr-FR"/>
              </w:rPr>
              <w:t>Amir Zarkeshan</w:t>
            </w:r>
            <w:r w:rsidRPr="00AC6567">
              <w:rPr>
                <w:rFonts w:cstheme="majorHAnsi"/>
                <w:lang w:val="fr-FR"/>
              </w:rPr>
              <w:tab/>
            </w:r>
            <w:r w:rsidRPr="00AC6567">
              <w:rPr>
                <w:rFonts w:cstheme="majorHAnsi"/>
                <w:lang w:val="fr-FR"/>
              </w:rPr>
              <w:tab/>
            </w:r>
            <w:hyperlink r:id="rId14" w:history="1">
              <w:r w:rsidRPr="00AC6567">
                <w:rPr>
                  <w:rStyle w:val="Collegamentoipertestuale"/>
                  <w:rFonts w:cstheme="majorHAnsi"/>
                  <w:lang w:val="fr-FR"/>
                </w:rPr>
                <w:t>amirzarkeshan@gmail.com</w:t>
              </w:r>
            </w:hyperlink>
            <w:r w:rsidRPr="00AC6567">
              <w:rPr>
                <w:rFonts w:cstheme="majorHAnsi"/>
                <w:lang w:val="fr-FR"/>
              </w:rPr>
              <w:t xml:space="preserve"> </w:t>
            </w:r>
          </w:p>
        </w:tc>
      </w:tr>
      <w:tr w:rsidR="00120AEC" w:rsidRPr="00603AA5" w14:paraId="39757D17" w14:textId="77777777" w:rsidTr="00063E28">
        <w:tc>
          <w:tcPr>
            <w:cnfStyle w:val="001000000000" w:firstRow="0" w:lastRow="0" w:firstColumn="1" w:lastColumn="0" w:oddVBand="0" w:evenVBand="0" w:oddHBand="0" w:evenHBand="0" w:firstRowFirstColumn="0" w:firstRowLastColumn="0" w:lastRowFirstColumn="0" w:lastRowLastColumn="0"/>
            <w:tcW w:w="545" w:type="pct"/>
          </w:tcPr>
          <w:p w14:paraId="1055F5ED" w14:textId="7BC16315" w:rsidR="00120AEC" w:rsidRDefault="00120AEC" w:rsidP="00AC6567">
            <w:pPr>
              <w:spacing w:after="60"/>
            </w:pPr>
            <w:r>
              <w:t>P6</w:t>
            </w:r>
          </w:p>
        </w:tc>
        <w:tc>
          <w:tcPr>
            <w:tcW w:w="1738" w:type="pct"/>
          </w:tcPr>
          <w:p w14:paraId="4CC843E3" w14:textId="04D55045" w:rsidR="00120AEC" w:rsidRPr="00120AEC" w:rsidRDefault="00120AEC" w:rsidP="00AC6567">
            <w:pPr>
              <w:spacing w:after="60"/>
              <w:cnfStyle w:val="000000000000" w:firstRow="0" w:lastRow="0" w:firstColumn="0" w:lastColumn="0" w:oddVBand="0" w:evenVBand="0" w:oddHBand="0" w:evenHBand="0" w:firstRowFirstColumn="0" w:firstRowLastColumn="0" w:lastRowFirstColumn="0" w:lastRowLastColumn="0"/>
              <w:rPr>
                <w:lang w:val="en-GB"/>
              </w:rPr>
            </w:pPr>
            <w:r w:rsidRPr="00120AEC">
              <w:rPr>
                <w:lang w:val="en-GB"/>
              </w:rPr>
              <w:t>University Of Sistan And Baluchestan</w:t>
            </w:r>
          </w:p>
        </w:tc>
        <w:tc>
          <w:tcPr>
            <w:tcW w:w="867" w:type="pct"/>
          </w:tcPr>
          <w:p w14:paraId="39E13D8C" w14:textId="2CBB668D" w:rsidR="00120AEC" w:rsidRPr="00D92239" w:rsidRDefault="00120AEC" w:rsidP="00AC6567">
            <w:pPr>
              <w:spacing w:after="60"/>
              <w:cnfStyle w:val="000000000000" w:firstRow="0" w:lastRow="0" w:firstColumn="0" w:lastColumn="0" w:oddVBand="0" w:evenVBand="0" w:oddHBand="0" w:evenHBand="0" w:firstRowFirstColumn="0" w:firstRowLastColumn="0" w:lastRowFirstColumn="0" w:lastRowLastColumn="0"/>
            </w:pPr>
            <w:r w:rsidRPr="00A34EE0">
              <w:t>Partner</w:t>
            </w:r>
          </w:p>
        </w:tc>
        <w:tc>
          <w:tcPr>
            <w:tcW w:w="1850" w:type="pct"/>
          </w:tcPr>
          <w:p w14:paraId="1102F4C9" w14:textId="6AEB37E2" w:rsidR="00120AEC" w:rsidRPr="00AC6567" w:rsidRDefault="00AC6567" w:rsidP="00AC6567">
            <w:pPr>
              <w:spacing w:after="60"/>
              <w:cnfStyle w:val="000000000000" w:firstRow="0" w:lastRow="0" w:firstColumn="0" w:lastColumn="0" w:oddVBand="0" w:evenVBand="0" w:oddHBand="0" w:evenHBand="0" w:firstRowFirstColumn="0" w:firstRowLastColumn="0" w:lastRowFirstColumn="0" w:lastRowLastColumn="0"/>
              <w:rPr>
                <w:rFonts w:cstheme="majorHAnsi"/>
                <w:lang w:val="it-IT"/>
              </w:rPr>
            </w:pPr>
            <w:r w:rsidRPr="00AC6567">
              <w:rPr>
                <w:rFonts w:cstheme="majorHAnsi"/>
                <w:lang w:val="it-IT"/>
              </w:rPr>
              <w:t xml:space="preserve">Leila Sargazi </w:t>
            </w:r>
            <w:r w:rsidRPr="00AC6567">
              <w:rPr>
                <w:rFonts w:cstheme="majorHAnsi"/>
                <w:lang w:val="it-IT"/>
              </w:rPr>
              <w:tab/>
            </w:r>
            <w:r w:rsidRPr="00AC6567">
              <w:rPr>
                <w:rFonts w:cstheme="majorHAnsi"/>
                <w:lang w:val="it-IT"/>
              </w:rPr>
              <w:tab/>
            </w:r>
            <w:hyperlink r:id="rId15" w:history="1">
              <w:r w:rsidRPr="00083234">
                <w:rPr>
                  <w:rStyle w:val="Collegamentoipertestuale"/>
                  <w:rFonts w:cstheme="majorHAnsi"/>
                  <w:lang w:val="it-IT"/>
                </w:rPr>
                <w:t>l.sargazi@gmail.com</w:t>
              </w:r>
            </w:hyperlink>
            <w:r>
              <w:rPr>
                <w:rFonts w:cstheme="majorHAnsi"/>
                <w:lang w:val="it-IT"/>
              </w:rPr>
              <w:t xml:space="preserve"> </w:t>
            </w:r>
          </w:p>
        </w:tc>
      </w:tr>
      <w:tr w:rsidR="00120AEC" w:rsidRPr="000D2EF1" w14:paraId="7724547C" w14:textId="77777777" w:rsidTr="0006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0827C8B4" w14:textId="4FB6B457" w:rsidR="00120AEC" w:rsidRDefault="00120AEC" w:rsidP="00AC6567">
            <w:pPr>
              <w:spacing w:after="60"/>
            </w:pPr>
            <w:r>
              <w:t>P7</w:t>
            </w:r>
          </w:p>
        </w:tc>
        <w:tc>
          <w:tcPr>
            <w:tcW w:w="1738" w:type="pct"/>
          </w:tcPr>
          <w:p w14:paraId="794B552A" w14:textId="7AFE29CA" w:rsidR="00120AEC" w:rsidRPr="00120AEC" w:rsidRDefault="00120AEC" w:rsidP="00AC6567">
            <w:pPr>
              <w:spacing w:after="60"/>
              <w:cnfStyle w:val="000000100000" w:firstRow="0" w:lastRow="0" w:firstColumn="0" w:lastColumn="0" w:oddVBand="0" w:evenVBand="0" w:oddHBand="1" w:evenHBand="0" w:firstRowFirstColumn="0" w:firstRowLastColumn="0" w:lastRowFirstColumn="0" w:lastRowLastColumn="0"/>
              <w:rPr>
                <w:lang w:val="en-GB"/>
              </w:rPr>
            </w:pPr>
            <w:r w:rsidRPr="00230C2A">
              <w:rPr>
                <w:lang w:val="en-GB"/>
              </w:rPr>
              <w:t>Shiraz University</w:t>
            </w:r>
          </w:p>
        </w:tc>
        <w:tc>
          <w:tcPr>
            <w:tcW w:w="867" w:type="pct"/>
          </w:tcPr>
          <w:p w14:paraId="5A0F19CD" w14:textId="3399067B" w:rsidR="00120AEC" w:rsidRPr="00D92239" w:rsidRDefault="00120AEC" w:rsidP="00AC6567">
            <w:pPr>
              <w:spacing w:after="60"/>
              <w:cnfStyle w:val="000000100000" w:firstRow="0" w:lastRow="0" w:firstColumn="0" w:lastColumn="0" w:oddVBand="0" w:evenVBand="0" w:oddHBand="1" w:evenHBand="0" w:firstRowFirstColumn="0" w:firstRowLastColumn="0" w:lastRowFirstColumn="0" w:lastRowLastColumn="0"/>
            </w:pPr>
            <w:r w:rsidRPr="00D92239">
              <w:t>Partner</w:t>
            </w:r>
          </w:p>
        </w:tc>
        <w:tc>
          <w:tcPr>
            <w:tcW w:w="1850" w:type="pct"/>
          </w:tcPr>
          <w:p w14:paraId="105DBCE5" w14:textId="75A144EE" w:rsidR="00120AEC" w:rsidRPr="00AC6567" w:rsidRDefault="00AC6567" w:rsidP="009023D9">
            <w:pPr>
              <w:spacing w:after="60"/>
              <w:cnfStyle w:val="000000100000" w:firstRow="0" w:lastRow="0" w:firstColumn="0" w:lastColumn="0" w:oddVBand="0" w:evenVBand="0" w:oddHBand="1" w:evenHBand="0" w:firstRowFirstColumn="0" w:firstRowLastColumn="0" w:lastRowFirstColumn="0" w:lastRowLastColumn="0"/>
              <w:rPr>
                <w:rFonts w:cstheme="majorHAnsi"/>
                <w:lang w:val="fr-FR"/>
              </w:rPr>
            </w:pPr>
            <w:r>
              <w:rPr>
                <w:rFonts w:cstheme="majorHAnsi"/>
                <w:lang w:val="fr-FR"/>
              </w:rPr>
              <w:t xml:space="preserve">Shiraz Uni International </w:t>
            </w:r>
            <w:r w:rsidR="00A01353">
              <w:rPr>
                <w:rFonts w:cstheme="majorHAnsi"/>
                <w:lang w:val="fr-FR"/>
              </w:rPr>
              <w:t>(</w:t>
            </w:r>
            <w:r w:rsidR="009023D9">
              <w:rPr>
                <w:rFonts w:cstheme="majorHAnsi"/>
                <w:lang w:val="fr-FR"/>
              </w:rPr>
              <w:t xml:space="preserve">Mr </w:t>
            </w:r>
            <w:r w:rsidRPr="009023D9">
              <w:rPr>
                <w:rFonts w:cstheme="majorHAnsi"/>
                <w:lang w:val="fr-FR"/>
              </w:rPr>
              <w:t>Mohamad</w:t>
            </w:r>
            <w:r w:rsidR="00A01353">
              <w:rPr>
                <w:rFonts w:cstheme="majorHAnsi"/>
                <w:lang w:val="fr-FR"/>
              </w:rPr>
              <w:t>)</w:t>
            </w:r>
            <w:r w:rsidRPr="00AC6567">
              <w:rPr>
                <w:rFonts w:cstheme="majorHAnsi"/>
                <w:lang w:val="fr-FR"/>
              </w:rPr>
              <w:tab/>
            </w:r>
            <w:r w:rsidR="00A01353">
              <w:rPr>
                <w:rFonts w:cstheme="majorHAnsi"/>
                <w:lang w:val="fr-FR"/>
              </w:rPr>
              <w:t xml:space="preserve"> </w:t>
            </w:r>
            <w:hyperlink r:id="rId16" w:history="1">
              <w:r w:rsidR="00A01353" w:rsidRPr="00880EFA">
                <w:rPr>
                  <w:rStyle w:val="Collegamentoipertestuale"/>
                  <w:rFonts w:cstheme="majorHAnsi"/>
                  <w:lang w:val="fr-FR"/>
                </w:rPr>
                <w:t>suiro@shirazu.ac.ir</w:t>
              </w:r>
            </w:hyperlink>
            <w:r w:rsidR="00A01353">
              <w:rPr>
                <w:rFonts w:cstheme="majorHAnsi"/>
                <w:lang w:val="fr-FR"/>
              </w:rPr>
              <w:t xml:space="preserve"> </w:t>
            </w:r>
          </w:p>
        </w:tc>
      </w:tr>
      <w:tr w:rsidR="00120AEC" w:rsidRPr="00120AEC" w14:paraId="051A66CF" w14:textId="77777777" w:rsidTr="00063E28">
        <w:tc>
          <w:tcPr>
            <w:cnfStyle w:val="001000000000" w:firstRow="0" w:lastRow="0" w:firstColumn="1" w:lastColumn="0" w:oddVBand="0" w:evenVBand="0" w:oddHBand="0" w:evenHBand="0" w:firstRowFirstColumn="0" w:firstRowLastColumn="0" w:lastRowFirstColumn="0" w:lastRowLastColumn="0"/>
            <w:tcW w:w="545" w:type="pct"/>
          </w:tcPr>
          <w:p w14:paraId="2873166D" w14:textId="3E623B6F" w:rsidR="00120AEC" w:rsidRDefault="00120AEC" w:rsidP="00AC6567">
            <w:pPr>
              <w:spacing w:after="60"/>
            </w:pPr>
            <w:r>
              <w:t>P8</w:t>
            </w:r>
          </w:p>
        </w:tc>
        <w:tc>
          <w:tcPr>
            <w:tcW w:w="1738" w:type="pct"/>
          </w:tcPr>
          <w:p w14:paraId="623012D6" w14:textId="0F2C7697" w:rsidR="00120AEC" w:rsidRPr="00120AEC" w:rsidRDefault="00120AEC" w:rsidP="00AC6567">
            <w:pPr>
              <w:spacing w:after="60"/>
              <w:cnfStyle w:val="000000000000" w:firstRow="0" w:lastRow="0" w:firstColumn="0" w:lastColumn="0" w:oddVBand="0" w:evenVBand="0" w:oddHBand="0" w:evenHBand="0" w:firstRowFirstColumn="0" w:firstRowLastColumn="0" w:lastRowFirstColumn="0" w:lastRowLastColumn="0"/>
              <w:rPr>
                <w:lang w:val="en-GB"/>
              </w:rPr>
            </w:pPr>
            <w:r w:rsidRPr="00230C2A">
              <w:t>University of Isfahan</w:t>
            </w:r>
          </w:p>
        </w:tc>
        <w:tc>
          <w:tcPr>
            <w:tcW w:w="867" w:type="pct"/>
          </w:tcPr>
          <w:p w14:paraId="694F8145" w14:textId="7D340FA0" w:rsidR="00120AEC" w:rsidRPr="00D92239" w:rsidRDefault="00120AEC" w:rsidP="00AC6567">
            <w:pPr>
              <w:spacing w:after="60"/>
              <w:cnfStyle w:val="000000000000" w:firstRow="0" w:lastRow="0" w:firstColumn="0" w:lastColumn="0" w:oddVBand="0" w:evenVBand="0" w:oddHBand="0" w:evenHBand="0" w:firstRowFirstColumn="0" w:firstRowLastColumn="0" w:lastRowFirstColumn="0" w:lastRowLastColumn="0"/>
            </w:pPr>
            <w:r w:rsidRPr="00D92239">
              <w:t>Partner</w:t>
            </w:r>
          </w:p>
        </w:tc>
        <w:tc>
          <w:tcPr>
            <w:tcW w:w="1850" w:type="pct"/>
          </w:tcPr>
          <w:p w14:paraId="5705234E" w14:textId="68C65517" w:rsidR="00AC6567" w:rsidRPr="00AC6567" w:rsidRDefault="00AC6567" w:rsidP="00AC6567">
            <w:pPr>
              <w:spacing w:after="6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Seyed Komail Tayebi</w:t>
            </w:r>
            <w:r w:rsidRPr="00AC6567">
              <w:rPr>
                <w:rFonts w:cstheme="majorHAnsi"/>
                <w:lang w:val="en-GB"/>
              </w:rPr>
              <w:tab/>
            </w:r>
          </w:p>
          <w:p w14:paraId="2A1F12A1" w14:textId="1A33607D" w:rsidR="00120AEC" w:rsidRPr="00120AEC" w:rsidRDefault="00AC6567" w:rsidP="00AC6567">
            <w:pPr>
              <w:spacing w:after="6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ab/>
            </w:r>
            <w:hyperlink r:id="rId17" w:history="1">
              <w:r w:rsidRPr="00083234">
                <w:rPr>
                  <w:rStyle w:val="Collegamentoipertestuale"/>
                  <w:rFonts w:cstheme="majorHAnsi"/>
                  <w:lang w:val="en-GB"/>
                </w:rPr>
                <w:t>sk.tayebi@ase.ui.ac.ir</w:t>
              </w:r>
            </w:hyperlink>
            <w:r>
              <w:rPr>
                <w:rFonts w:cstheme="majorHAnsi"/>
                <w:lang w:val="en-GB"/>
              </w:rPr>
              <w:t xml:space="preserve">; </w:t>
            </w:r>
            <w:r w:rsidRPr="00AC6567">
              <w:rPr>
                <w:rFonts w:cstheme="majorHAnsi"/>
                <w:lang w:val="en-GB"/>
              </w:rPr>
              <w:tab/>
            </w:r>
            <w:r w:rsidRPr="00AC6567">
              <w:rPr>
                <w:rFonts w:cstheme="majorHAnsi"/>
                <w:lang w:val="en-GB"/>
              </w:rPr>
              <w:tab/>
            </w:r>
            <w:hyperlink r:id="rId18" w:history="1">
              <w:r w:rsidR="00A01353" w:rsidRPr="00880EFA">
                <w:rPr>
                  <w:rStyle w:val="Collegamentoipertestuale"/>
                  <w:rFonts w:cstheme="majorHAnsi"/>
                  <w:lang w:val="en-GB"/>
                </w:rPr>
                <w:t>komail38@yahoo.com</w:t>
              </w:r>
            </w:hyperlink>
            <w:r w:rsidR="00A01353">
              <w:rPr>
                <w:rFonts w:cstheme="majorHAnsi"/>
                <w:lang w:val="en-GB"/>
              </w:rPr>
              <w:t xml:space="preserve"> </w:t>
            </w:r>
          </w:p>
        </w:tc>
      </w:tr>
      <w:tr w:rsidR="00120AEC" w:rsidRPr="00120AEC" w14:paraId="068FFC95" w14:textId="77777777" w:rsidTr="0006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7926B817" w14:textId="1D02CC81" w:rsidR="00120AEC" w:rsidRDefault="00120AEC" w:rsidP="00AC6567">
            <w:pPr>
              <w:spacing w:after="60"/>
            </w:pPr>
            <w:r>
              <w:t>P9</w:t>
            </w:r>
          </w:p>
        </w:tc>
        <w:tc>
          <w:tcPr>
            <w:tcW w:w="1738" w:type="pct"/>
          </w:tcPr>
          <w:p w14:paraId="5D713474" w14:textId="60273D66" w:rsidR="00120AEC" w:rsidRPr="00120AEC" w:rsidRDefault="00120AEC" w:rsidP="00AC6567">
            <w:pPr>
              <w:spacing w:after="60"/>
              <w:cnfStyle w:val="000000100000" w:firstRow="0" w:lastRow="0" w:firstColumn="0" w:lastColumn="0" w:oddVBand="0" w:evenVBand="0" w:oddHBand="1" w:evenHBand="0" w:firstRowFirstColumn="0" w:firstRowLastColumn="0" w:lastRowFirstColumn="0" w:lastRowLastColumn="0"/>
              <w:rPr>
                <w:lang w:val="en-GB"/>
              </w:rPr>
            </w:pPr>
            <w:r w:rsidRPr="00230C2A">
              <w:t>University Of Tehran</w:t>
            </w:r>
          </w:p>
        </w:tc>
        <w:tc>
          <w:tcPr>
            <w:tcW w:w="867" w:type="pct"/>
          </w:tcPr>
          <w:p w14:paraId="5AF627C5" w14:textId="1F19D606" w:rsidR="00120AEC" w:rsidRPr="00D92239" w:rsidRDefault="00120AEC" w:rsidP="00AC6567">
            <w:pPr>
              <w:spacing w:after="60"/>
              <w:cnfStyle w:val="000000100000" w:firstRow="0" w:lastRow="0" w:firstColumn="0" w:lastColumn="0" w:oddVBand="0" w:evenVBand="0" w:oddHBand="1" w:evenHBand="0" w:firstRowFirstColumn="0" w:firstRowLastColumn="0" w:lastRowFirstColumn="0" w:lastRowLastColumn="0"/>
            </w:pPr>
            <w:r w:rsidRPr="00D92239">
              <w:t>Partner</w:t>
            </w:r>
          </w:p>
        </w:tc>
        <w:tc>
          <w:tcPr>
            <w:tcW w:w="1850" w:type="pct"/>
          </w:tcPr>
          <w:p w14:paraId="3060A468" w14:textId="2B61F984" w:rsidR="00120AEC" w:rsidRPr="00120AEC" w:rsidRDefault="00AC6567" w:rsidP="00AC6567">
            <w:pPr>
              <w:spacing w:after="60"/>
              <w:cnfStyle w:val="000000100000" w:firstRow="0" w:lastRow="0" w:firstColumn="0" w:lastColumn="0" w:oddVBand="0" w:evenVBand="0" w:oddHBand="1" w:evenHBand="0" w:firstRowFirstColumn="0" w:firstRowLastColumn="0" w:lastRowFirstColumn="0" w:lastRowLastColumn="0"/>
              <w:rPr>
                <w:rFonts w:cstheme="majorHAnsi"/>
                <w:lang w:val="en-GB"/>
              </w:rPr>
            </w:pPr>
            <w:r w:rsidRPr="00AC6567">
              <w:rPr>
                <w:rFonts w:cstheme="majorHAnsi"/>
                <w:lang w:val="en-GB"/>
              </w:rPr>
              <w:t>Dr. Cyrus Zamani</w:t>
            </w:r>
            <w:r w:rsidRPr="00AC6567">
              <w:rPr>
                <w:rFonts w:cstheme="majorHAnsi"/>
                <w:lang w:val="en-GB"/>
              </w:rPr>
              <w:tab/>
            </w:r>
            <w:r w:rsidRPr="00AC6567">
              <w:rPr>
                <w:rFonts w:cstheme="majorHAnsi"/>
                <w:lang w:val="en-GB"/>
              </w:rPr>
              <w:tab/>
            </w:r>
            <w:hyperlink r:id="rId19" w:history="1">
              <w:r w:rsidRPr="00083234">
                <w:rPr>
                  <w:rStyle w:val="Collegamentoipertestuale"/>
                  <w:rFonts w:cstheme="majorHAnsi"/>
                  <w:lang w:val="en-GB"/>
                </w:rPr>
                <w:t>c.zamani@ut.ac.ir</w:t>
              </w:r>
            </w:hyperlink>
            <w:r>
              <w:rPr>
                <w:rFonts w:cstheme="majorHAnsi"/>
                <w:lang w:val="en-GB"/>
              </w:rPr>
              <w:t xml:space="preserve"> </w:t>
            </w:r>
          </w:p>
        </w:tc>
      </w:tr>
      <w:tr w:rsidR="00120AEC" w:rsidRPr="00120AEC" w14:paraId="4344EB95" w14:textId="77777777" w:rsidTr="00063E28">
        <w:tc>
          <w:tcPr>
            <w:cnfStyle w:val="001000000000" w:firstRow="0" w:lastRow="0" w:firstColumn="1" w:lastColumn="0" w:oddVBand="0" w:evenVBand="0" w:oddHBand="0" w:evenHBand="0" w:firstRowFirstColumn="0" w:firstRowLastColumn="0" w:lastRowFirstColumn="0" w:lastRowLastColumn="0"/>
            <w:tcW w:w="545" w:type="pct"/>
          </w:tcPr>
          <w:p w14:paraId="734B92E8" w14:textId="1F7FEA01" w:rsidR="00120AEC" w:rsidRDefault="00120AEC" w:rsidP="00AC6567">
            <w:pPr>
              <w:spacing w:after="60"/>
            </w:pPr>
            <w:r>
              <w:t>P10</w:t>
            </w:r>
          </w:p>
        </w:tc>
        <w:tc>
          <w:tcPr>
            <w:tcW w:w="1738" w:type="pct"/>
          </w:tcPr>
          <w:p w14:paraId="354FB83B" w14:textId="671D533D" w:rsidR="00120AEC" w:rsidRPr="00120AEC" w:rsidRDefault="00120AEC" w:rsidP="00AC6567">
            <w:pPr>
              <w:spacing w:after="60"/>
              <w:cnfStyle w:val="000000000000" w:firstRow="0" w:lastRow="0" w:firstColumn="0" w:lastColumn="0" w:oddVBand="0" w:evenVBand="0" w:oddHBand="0" w:evenHBand="0" w:firstRowFirstColumn="0" w:firstRowLastColumn="0" w:lastRowFirstColumn="0" w:lastRowLastColumn="0"/>
              <w:rPr>
                <w:lang w:val="en-GB"/>
              </w:rPr>
            </w:pPr>
            <w:r w:rsidRPr="00120AEC">
              <w:rPr>
                <w:lang w:val="en-GB"/>
              </w:rPr>
              <w:t>Shahid Chamran University Of Ahvaz</w:t>
            </w:r>
          </w:p>
        </w:tc>
        <w:tc>
          <w:tcPr>
            <w:tcW w:w="867" w:type="pct"/>
          </w:tcPr>
          <w:p w14:paraId="4E5B8347" w14:textId="4D6F4AD9" w:rsidR="00120AEC" w:rsidRPr="00D92239" w:rsidRDefault="00120AEC" w:rsidP="00AC6567">
            <w:pPr>
              <w:spacing w:after="60"/>
              <w:cnfStyle w:val="000000000000" w:firstRow="0" w:lastRow="0" w:firstColumn="0" w:lastColumn="0" w:oddVBand="0" w:evenVBand="0" w:oddHBand="0" w:evenHBand="0" w:firstRowFirstColumn="0" w:firstRowLastColumn="0" w:lastRowFirstColumn="0" w:lastRowLastColumn="0"/>
            </w:pPr>
            <w:r w:rsidRPr="00A34EE0">
              <w:t>Partner</w:t>
            </w:r>
          </w:p>
        </w:tc>
        <w:tc>
          <w:tcPr>
            <w:tcW w:w="1850" w:type="pct"/>
          </w:tcPr>
          <w:p w14:paraId="38DA6AD5" w14:textId="77777777" w:rsidR="00AC6567" w:rsidRDefault="00AC6567" w:rsidP="00AC6567">
            <w:pPr>
              <w:spacing w:after="6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 xml:space="preserve">Kareem </w:t>
            </w:r>
            <w:r w:rsidRPr="00AC6567">
              <w:rPr>
                <w:rFonts w:cstheme="majorHAnsi"/>
                <w:lang w:val="en-GB"/>
              </w:rPr>
              <w:tab/>
              <w:t>Lowaymi Mutlaq</w:t>
            </w:r>
          </w:p>
          <w:p w14:paraId="27C81E73" w14:textId="37AEA937" w:rsidR="00120AEC" w:rsidRPr="00120AEC" w:rsidRDefault="00AC6567" w:rsidP="00AC6567">
            <w:pPr>
              <w:spacing w:after="6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ab/>
            </w:r>
            <w:hyperlink r:id="rId20" w:history="1">
              <w:r w:rsidRPr="00083234">
                <w:rPr>
                  <w:rStyle w:val="Collegamentoipertestuale"/>
                  <w:rFonts w:cstheme="majorHAnsi"/>
                  <w:lang w:val="en-GB"/>
                </w:rPr>
                <w:t>klmutlaq@gmail.com</w:t>
              </w:r>
            </w:hyperlink>
            <w:r>
              <w:rPr>
                <w:rFonts w:cstheme="majorHAnsi"/>
                <w:lang w:val="en-GB"/>
              </w:rPr>
              <w:t xml:space="preserve"> </w:t>
            </w:r>
          </w:p>
        </w:tc>
      </w:tr>
      <w:tr w:rsidR="00120AEC" w:rsidRPr="00120AEC" w14:paraId="5D61D1D3" w14:textId="77777777" w:rsidTr="0006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5DAF2074" w14:textId="13B66072" w:rsidR="00120AEC" w:rsidRDefault="00120AEC" w:rsidP="00AC6567">
            <w:pPr>
              <w:spacing w:after="60"/>
            </w:pPr>
            <w:r>
              <w:t>P11</w:t>
            </w:r>
          </w:p>
        </w:tc>
        <w:tc>
          <w:tcPr>
            <w:tcW w:w="1738" w:type="pct"/>
          </w:tcPr>
          <w:p w14:paraId="227CFA67" w14:textId="14F1593C" w:rsidR="00120AEC" w:rsidRPr="00120AEC" w:rsidRDefault="00120AEC" w:rsidP="00AC6567">
            <w:pPr>
              <w:spacing w:after="60"/>
              <w:cnfStyle w:val="000000100000" w:firstRow="0" w:lastRow="0" w:firstColumn="0" w:lastColumn="0" w:oddVBand="0" w:evenVBand="0" w:oddHBand="1" w:evenHBand="0" w:firstRowFirstColumn="0" w:firstRowLastColumn="0" w:lastRowFirstColumn="0" w:lastRowLastColumn="0"/>
              <w:rPr>
                <w:lang w:val="en-GB"/>
              </w:rPr>
            </w:pPr>
            <w:r w:rsidRPr="00120AEC">
              <w:rPr>
                <w:lang w:val="en-GB"/>
              </w:rPr>
              <w:t>Sharif University of Technology</w:t>
            </w:r>
          </w:p>
        </w:tc>
        <w:tc>
          <w:tcPr>
            <w:tcW w:w="867" w:type="pct"/>
          </w:tcPr>
          <w:p w14:paraId="2F9F095A" w14:textId="41973FB2" w:rsidR="00120AEC" w:rsidRPr="00D92239" w:rsidRDefault="00120AEC" w:rsidP="00AC6567">
            <w:pPr>
              <w:spacing w:after="60"/>
              <w:cnfStyle w:val="000000100000" w:firstRow="0" w:lastRow="0" w:firstColumn="0" w:lastColumn="0" w:oddVBand="0" w:evenVBand="0" w:oddHBand="1" w:evenHBand="0" w:firstRowFirstColumn="0" w:firstRowLastColumn="0" w:lastRowFirstColumn="0" w:lastRowLastColumn="0"/>
            </w:pPr>
            <w:r w:rsidRPr="00A34EE0">
              <w:t>Partner</w:t>
            </w:r>
          </w:p>
        </w:tc>
        <w:tc>
          <w:tcPr>
            <w:tcW w:w="1850" w:type="pct"/>
          </w:tcPr>
          <w:p w14:paraId="03368390" w14:textId="5B0A0CA2" w:rsidR="00120AEC" w:rsidRPr="00120AEC" w:rsidRDefault="00AC6567" w:rsidP="00AC6567">
            <w:pPr>
              <w:spacing w:after="60"/>
              <w:cnfStyle w:val="000000100000" w:firstRow="0" w:lastRow="0" w:firstColumn="0" w:lastColumn="0" w:oddVBand="0" w:evenVBand="0" w:oddHBand="1" w:evenHBand="0" w:firstRowFirstColumn="0" w:firstRowLastColumn="0" w:lastRowFirstColumn="0" w:lastRowLastColumn="0"/>
              <w:rPr>
                <w:rFonts w:cstheme="majorHAnsi"/>
                <w:lang w:val="en-GB"/>
              </w:rPr>
            </w:pPr>
            <w:r w:rsidRPr="00AC6567">
              <w:rPr>
                <w:rFonts w:cstheme="majorHAnsi"/>
                <w:lang w:val="en-GB"/>
              </w:rPr>
              <w:t>Arafesh Bigdeli</w:t>
            </w:r>
            <w:r w:rsidRPr="00AC6567">
              <w:rPr>
                <w:rFonts w:cstheme="majorHAnsi"/>
                <w:lang w:val="en-GB"/>
              </w:rPr>
              <w:tab/>
            </w:r>
            <w:r>
              <w:rPr>
                <w:rFonts w:cstheme="majorHAnsi"/>
                <w:lang w:val="en-GB"/>
              </w:rPr>
              <w:t xml:space="preserve"> </w:t>
            </w:r>
            <w:r w:rsidRPr="00AC6567">
              <w:rPr>
                <w:rFonts w:cstheme="majorHAnsi"/>
                <w:lang w:val="en-GB"/>
              </w:rPr>
              <w:tab/>
            </w:r>
            <w:hyperlink r:id="rId21" w:history="1">
              <w:r w:rsidRPr="00083234">
                <w:rPr>
                  <w:rStyle w:val="Collegamentoipertestuale"/>
                  <w:rFonts w:cstheme="majorHAnsi"/>
                  <w:lang w:val="en-GB"/>
                </w:rPr>
                <w:t>a.bigdeli@sharif.edu</w:t>
              </w:r>
            </w:hyperlink>
            <w:r>
              <w:rPr>
                <w:rFonts w:cstheme="majorHAnsi"/>
                <w:lang w:val="en-GB"/>
              </w:rPr>
              <w:t xml:space="preserve">; </w:t>
            </w:r>
            <w:hyperlink r:id="rId22" w:history="1">
              <w:r w:rsidRPr="00083234">
                <w:rPr>
                  <w:rStyle w:val="Collegamentoipertestuale"/>
                  <w:rFonts w:cstheme="majorHAnsi"/>
                  <w:lang w:val="en-GB"/>
                </w:rPr>
                <w:t>ia_deputy@sharif.edu</w:t>
              </w:r>
            </w:hyperlink>
            <w:r>
              <w:rPr>
                <w:rFonts w:cstheme="majorHAnsi"/>
                <w:lang w:val="en-GB"/>
              </w:rPr>
              <w:t xml:space="preserve"> </w:t>
            </w:r>
            <w:r w:rsidRPr="00AC6567">
              <w:rPr>
                <w:rFonts w:cstheme="majorHAnsi"/>
                <w:lang w:val="en-GB"/>
              </w:rPr>
              <w:t xml:space="preserve"> </w:t>
            </w:r>
            <w:r w:rsidRPr="00AC6567">
              <w:rPr>
                <w:rFonts w:cstheme="majorHAnsi"/>
                <w:lang w:val="en-GB"/>
              </w:rPr>
              <w:tab/>
            </w:r>
          </w:p>
        </w:tc>
      </w:tr>
      <w:tr w:rsidR="00120AEC" w:rsidRPr="00120AEC" w14:paraId="5837AAA3" w14:textId="77777777" w:rsidTr="00063E28">
        <w:tc>
          <w:tcPr>
            <w:cnfStyle w:val="001000000000" w:firstRow="0" w:lastRow="0" w:firstColumn="1" w:lastColumn="0" w:oddVBand="0" w:evenVBand="0" w:oddHBand="0" w:evenHBand="0" w:firstRowFirstColumn="0" w:firstRowLastColumn="0" w:lastRowFirstColumn="0" w:lastRowLastColumn="0"/>
            <w:tcW w:w="545" w:type="pct"/>
          </w:tcPr>
          <w:p w14:paraId="154C0CC1" w14:textId="5CE0B9E4" w:rsidR="00120AEC" w:rsidRDefault="00120AEC" w:rsidP="00AC6567">
            <w:pPr>
              <w:spacing w:after="60"/>
            </w:pPr>
            <w:r>
              <w:t>P12</w:t>
            </w:r>
          </w:p>
        </w:tc>
        <w:tc>
          <w:tcPr>
            <w:tcW w:w="1738" w:type="pct"/>
          </w:tcPr>
          <w:p w14:paraId="21920C3A" w14:textId="38A5BE95" w:rsidR="00120AEC" w:rsidRPr="00120AEC" w:rsidRDefault="00120AEC" w:rsidP="00AC6567">
            <w:pPr>
              <w:spacing w:after="60"/>
              <w:cnfStyle w:val="000000000000" w:firstRow="0" w:lastRow="0" w:firstColumn="0" w:lastColumn="0" w:oddVBand="0" w:evenVBand="0" w:oddHBand="0" w:evenHBand="0" w:firstRowFirstColumn="0" w:firstRowLastColumn="0" w:lastRowFirstColumn="0" w:lastRowLastColumn="0"/>
              <w:rPr>
                <w:lang w:val="en-GB"/>
              </w:rPr>
            </w:pPr>
            <w:r w:rsidRPr="00120AEC">
              <w:rPr>
                <w:lang w:val="en-GB"/>
              </w:rPr>
              <w:t>NAMVARAN P&amp;T COMPANY</w:t>
            </w:r>
          </w:p>
        </w:tc>
        <w:tc>
          <w:tcPr>
            <w:tcW w:w="867" w:type="pct"/>
          </w:tcPr>
          <w:p w14:paraId="7AEBC4D0" w14:textId="2C458554" w:rsidR="00120AEC" w:rsidRPr="00A34EE0" w:rsidRDefault="00120AEC" w:rsidP="00AC6567">
            <w:pPr>
              <w:spacing w:after="60"/>
              <w:cnfStyle w:val="000000000000" w:firstRow="0" w:lastRow="0" w:firstColumn="0" w:lastColumn="0" w:oddVBand="0" w:evenVBand="0" w:oddHBand="0" w:evenHBand="0" w:firstRowFirstColumn="0" w:firstRowLastColumn="0" w:lastRowFirstColumn="0" w:lastRowLastColumn="0"/>
            </w:pPr>
            <w:r>
              <w:t xml:space="preserve">Partner </w:t>
            </w:r>
          </w:p>
        </w:tc>
        <w:tc>
          <w:tcPr>
            <w:tcW w:w="1850" w:type="pct"/>
          </w:tcPr>
          <w:p w14:paraId="41EA6529" w14:textId="3D5FDDD8" w:rsidR="00120AEC" w:rsidRPr="00120AEC" w:rsidRDefault="00AC6567" w:rsidP="00AC6567">
            <w:pPr>
              <w:spacing w:after="6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 xml:space="preserve">Saeed Maghsoudi </w:t>
            </w:r>
            <w:r w:rsidRPr="00AC6567">
              <w:rPr>
                <w:rFonts w:cstheme="majorHAnsi"/>
                <w:lang w:val="en-GB"/>
              </w:rPr>
              <w:tab/>
            </w:r>
            <w:r w:rsidRPr="00AC6567">
              <w:rPr>
                <w:rFonts w:cstheme="majorHAnsi"/>
                <w:lang w:val="en-GB"/>
              </w:rPr>
              <w:tab/>
            </w:r>
            <w:hyperlink r:id="rId23" w:history="1">
              <w:r w:rsidRPr="00083234">
                <w:rPr>
                  <w:rStyle w:val="Collegamentoipertestuale"/>
                  <w:rFonts w:cstheme="majorHAnsi"/>
                  <w:lang w:val="en-GB"/>
                </w:rPr>
                <w:t>s.maghsoudi@namvaranpt.com</w:t>
              </w:r>
            </w:hyperlink>
            <w:r>
              <w:rPr>
                <w:rFonts w:cstheme="majorHAnsi"/>
                <w:lang w:val="en-GB"/>
              </w:rPr>
              <w:t xml:space="preserve"> </w:t>
            </w:r>
          </w:p>
        </w:tc>
      </w:tr>
    </w:tbl>
    <w:p w14:paraId="75C97BB2" w14:textId="37DDB067" w:rsidR="00AB3017" w:rsidRPr="00A01353" w:rsidRDefault="00AB3017">
      <w:pPr>
        <w:pStyle w:val="Didascalia"/>
        <w:rPr>
          <w:lang w:val="en-GB"/>
        </w:rPr>
      </w:pPr>
      <w:bookmarkStart w:id="4" w:name="_Toc68080686"/>
      <w:r w:rsidRPr="00A01353">
        <w:rPr>
          <w:lang w:val="en-GB"/>
        </w:rPr>
        <w:t xml:space="preserve">Table </w:t>
      </w:r>
      <w:r w:rsidR="008145FD" w:rsidRPr="00A01353">
        <w:rPr>
          <w:noProof/>
          <w:lang w:val="en-GB"/>
        </w:rPr>
        <w:fldChar w:fldCharType="begin"/>
      </w:r>
      <w:r w:rsidR="008145FD" w:rsidRPr="00A01353">
        <w:rPr>
          <w:noProof/>
          <w:lang w:val="en-GB"/>
        </w:rPr>
        <w:instrText xml:space="preserve"> SEQ Table \* ARABIC </w:instrText>
      </w:r>
      <w:r w:rsidR="008145FD" w:rsidRPr="00A01353">
        <w:rPr>
          <w:noProof/>
          <w:lang w:val="en-GB"/>
        </w:rPr>
        <w:fldChar w:fldCharType="separate"/>
      </w:r>
      <w:r w:rsidR="00ED10BA" w:rsidRPr="00A01353">
        <w:rPr>
          <w:noProof/>
          <w:lang w:val="en-GB"/>
        </w:rPr>
        <w:t>1</w:t>
      </w:r>
      <w:r w:rsidR="008145FD" w:rsidRPr="00A01353">
        <w:rPr>
          <w:noProof/>
          <w:lang w:val="en-GB"/>
        </w:rPr>
        <w:fldChar w:fldCharType="end"/>
      </w:r>
      <w:r w:rsidRPr="00A01353">
        <w:rPr>
          <w:lang w:val="en-GB"/>
        </w:rPr>
        <w:t>. Consortium members</w:t>
      </w:r>
      <w:bookmarkEnd w:id="4"/>
    </w:p>
    <w:p w14:paraId="3CEF7839" w14:textId="52779154" w:rsidR="00C07614" w:rsidRDefault="00807010" w:rsidP="009023D9">
      <w:pPr>
        <w:pStyle w:val="Titolo2"/>
        <w:ind w:left="709"/>
        <w:rPr>
          <w:rFonts w:cstheme="majorHAnsi"/>
        </w:rPr>
      </w:pPr>
      <w:bookmarkStart w:id="5" w:name="_Toc68082620"/>
      <w:r w:rsidRPr="00807010">
        <w:rPr>
          <w:rFonts w:cstheme="majorHAnsi"/>
        </w:rPr>
        <w:lastRenderedPageBreak/>
        <w:t>Work packages</w:t>
      </w:r>
      <w:bookmarkEnd w:id="5"/>
      <w:r w:rsidRPr="00807010">
        <w:rPr>
          <w:rFonts w:cstheme="majorHAnsi"/>
        </w:rPr>
        <w:t xml:space="preserve"> </w:t>
      </w:r>
    </w:p>
    <w:p w14:paraId="500F364E" w14:textId="1D62D1B0" w:rsidR="00807010" w:rsidRDefault="00807010" w:rsidP="00BB3E7B">
      <w:r>
        <w:t xml:space="preserve">The work plan consists of </w:t>
      </w:r>
      <w:r w:rsidR="00BB3E7B">
        <w:t>7</w:t>
      </w:r>
      <w:r>
        <w:t xml:space="preserve"> work packages (WPs), classified into common "horizontal" activities involving all partners, and "vertical</w:t>
      </w:r>
      <w:r w:rsidR="00BB3E7B">
        <w:t xml:space="preserve"> or core</w:t>
      </w:r>
      <w:r>
        <w:t>" activities that regroup expert partners in the different sub-domains guided by work teams (WTs).</w:t>
      </w:r>
    </w:p>
    <w:p w14:paraId="48EA4AA3" w14:textId="7CCBEE6A" w:rsidR="00807010" w:rsidRDefault="00807010" w:rsidP="00C429DA">
      <w:pPr>
        <w:rPr>
          <w:szCs w:val="22"/>
          <w:lang w:val="en-GB"/>
        </w:rPr>
      </w:pPr>
      <w:r w:rsidRPr="009516A1">
        <w:rPr>
          <w:b/>
          <w:bCs/>
        </w:rPr>
        <w:t>WP1 –</w:t>
      </w:r>
      <w:r w:rsidR="009516A1" w:rsidRPr="009516A1">
        <w:rPr>
          <w:b/>
          <w:bCs/>
          <w:szCs w:val="22"/>
          <w:lang w:val="en-GB"/>
        </w:rPr>
        <w:t xml:space="preserve"> Baseline Analysis</w:t>
      </w:r>
      <w:r w:rsidR="009516A1">
        <w:rPr>
          <w:szCs w:val="22"/>
          <w:lang w:val="en-GB"/>
        </w:rPr>
        <w:t xml:space="preserve">: </w:t>
      </w:r>
      <w:r w:rsidR="00C429DA">
        <w:rPr>
          <w:szCs w:val="22"/>
          <w:lang w:val="en-GB"/>
        </w:rPr>
        <w:t>c</w:t>
      </w:r>
      <w:r w:rsidR="00C429DA" w:rsidRPr="00C429DA">
        <w:rPr>
          <w:szCs w:val="22"/>
          <w:lang w:val="en-GB"/>
        </w:rPr>
        <w:t>onsists in research activities and reports drafting on the State of the Art of HEIs in Engineering and STEM studies both in Iran and in Europe, aiming at creating a common body of knowledge for harmonization and strengthening the accessibility of higher education in Iran in line with the objectives defined by the Bologna Process and Lisbon Strategy.</w:t>
      </w:r>
    </w:p>
    <w:p w14:paraId="2E424529" w14:textId="798A61CA" w:rsidR="00C429DA" w:rsidRPr="00C429DA" w:rsidRDefault="009516A1" w:rsidP="00C429DA">
      <w:pPr>
        <w:rPr>
          <w:szCs w:val="22"/>
          <w:lang w:val="en-GB"/>
        </w:rPr>
      </w:pPr>
      <w:r>
        <w:rPr>
          <w:b/>
          <w:bCs/>
        </w:rPr>
        <w:t>WP2</w:t>
      </w:r>
      <w:r w:rsidRPr="009516A1">
        <w:rPr>
          <w:b/>
          <w:bCs/>
        </w:rPr>
        <w:t xml:space="preserve"> –</w:t>
      </w:r>
      <w:r w:rsidRPr="009516A1">
        <w:rPr>
          <w:b/>
          <w:bCs/>
          <w:szCs w:val="22"/>
          <w:lang w:val="en-GB"/>
        </w:rPr>
        <w:t xml:space="preserve"> </w:t>
      </w:r>
      <w:r w:rsidR="00C429DA" w:rsidRPr="00C429DA">
        <w:rPr>
          <w:b/>
          <w:bCs/>
          <w:szCs w:val="22"/>
          <w:lang w:val="en-GB"/>
        </w:rPr>
        <w:t>UNI-TEL training path development</w:t>
      </w:r>
      <w:r>
        <w:rPr>
          <w:b/>
          <w:bCs/>
          <w:szCs w:val="22"/>
          <w:lang w:val="en-GB"/>
        </w:rPr>
        <w:t xml:space="preserve">: </w:t>
      </w:r>
      <w:r w:rsidR="00C429DA" w:rsidRPr="00C429DA">
        <w:rPr>
          <w:szCs w:val="22"/>
          <w:lang w:val="en-GB"/>
        </w:rPr>
        <w:t>the data and findings from the baseline analysis will be used to develop the UNITEL training path. The training concept will be defined outlining the course objectives, knowledge, skills development and learning outcomes.</w:t>
      </w:r>
    </w:p>
    <w:p w14:paraId="179E36FC" w14:textId="7C7B3373" w:rsidR="00C429DA" w:rsidRDefault="00C429DA" w:rsidP="00C429DA">
      <w:pPr>
        <w:rPr>
          <w:b/>
          <w:bCs/>
          <w:szCs w:val="22"/>
          <w:lang w:val="en-GB"/>
        </w:rPr>
      </w:pPr>
      <w:r w:rsidRPr="00C429DA">
        <w:rPr>
          <w:b/>
          <w:bCs/>
          <w:szCs w:val="22"/>
          <w:lang w:val="en-GB"/>
        </w:rPr>
        <w:t>WP3 - UNI-TEL training delivery</w:t>
      </w:r>
      <w:r>
        <w:rPr>
          <w:b/>
          <w:bCs/>
          <w:szCs w:val="22"/>
          <w:lang w:val="en-GB"/>
        </w:rPr>
        <w:t xml:space="preserve">: </w:t>
      </w:r>
      <w:r w:rsidRPr="00C429DA">
        <w:rPr>
          <w:szCs w:val="22"/>
          <w:lang w:val="en-GB"/>
        </w:rPr>
        <w:t>the training path will be piloted in PC HEIs as an e-course for professors and instructional designers in order for them to acquire key competences and skills crucial for integration of TEL-based pedagogical approaches in University curricula.</w:t>
      </w:r>
      <w:r>
        <w:rPr>
          <w:b/>
          <w:bCs/>
          <w:szCs w:val="22"/>
          <w:lang w:val="en-GB"/>
        </w:rPr>
        <w:t xml:space="preserve"> </w:t>
      </w:r>
    </w:p>
    <w:p w14:paraId="1D71AEE7" w14:textId="1C267296" w:rsidR="00C429DA" w:rsidRPr="00C429DA" w:rsidRDefault="00C429DA" w:rsidP="00C429DA">
      <w:pPr>
        <w:rPr>
          <w:szCs w:val="22"/>
          <w:lang w:val="en-GB"/>
        </w:rPr>
      </w:pPr>
      <w:r>
        <w:rPr>
          <w:b/>
          <w:bCs/>
          <w:szCs w:val="22"/>
          <w:lang w:val="en-GB"/>
        </w:rPr>
        <w:t xml:space="preserve">WP4 – UNITEL curriculum modernisation: </w:t>
      </w:r>
      <w:r w:rsidRPr="00C429DA">
        <w:rPr>
          <w:szCs w:val="22"/>
          <w:lang w:val="en-GB"/>
        </w:rPr>
        <w:t xml:space="preserve">trained beneficiaries will have to implement the knowledge gained and trial it in their curricula. </w:t>
      </w:r>
    </w:p>
    <w:p w14:paraId="299EC462" w14:textId="384992BF" w:rsidR="00807010" w:rsidRPr="00192F31" w:rsidRDefault="00C429DA" w:rsidP="00927E9B">
      <w:r>
        <w:rPr>
          <w:b/>
          <w:bCs/>
        </w:rPr>
        <w:t>WP5</w:t>
      </w:r>
      <w:r w:rsidR="00192F31" w:rsidRPr="009516A1">
        <w:rPr>
          <w:b/>
          <w:bCs/>
        </w:rPr>
        <w:t xml:space="preserve"> –</w:t>
      </w:r>
      <w:r w:rsidR="00192F31">
        <w:rPr>
          <w:b/>
          <w:bCs/>
        </w:rPr>
        <w:t xml:space="preserve"> </w:t>
      </w:r>
      <w:r w:rsidR="00192F31" w:rsidRPr="00192F31">
        <w:rPr>
          <w:b/>
          <w:bCs/>
        </w:rPr>
        <w:t>Quality Assurance</w:t>
      </w:r>
      <w:r>
        <w:rPr>
          <w:b/>
          <w:bCs/>
        </w:rPr>
        <w:t xml:space="preserve"> and Evaluation</w:t>
      </w:r>
      <w:r w:rsidR="00192F31">
        <w:rPr>
          <w:b/>
          <w:bCs/>
        </w:rPr>
        <w:t xml:space="preserve">: </w:t>
      </w:r>
      <w:r w:rsidR="00192F31" w:rsidRPr="00192F31">
        <w:t>its</w:t>
      </w:r>
      <w:r>
        <w:t xml:space="preserve"> aim is to draw up the “Quality &amp; Evaluation </w:t>
      </w:r>
      <w:r w:rsidR="00192F31" w:rsidRPr="00192F31">
        <w:t>plan” in order to define the indicators and illustrate the monitoring procedures, the quality evaluation processes and tools and to ensure that the monitoring is performed adequately and accurately.</w:t>
      </w:r>
    </w:p>
    <w:p w14:paraId="50FAE042" w14:textId="358E99CD" w:rsidR="00192F31" w:rsidRDefault="00192F31" w:rsidP="00192F31">
      <w:pPr>
        <w:rPr>
          <w:b/>
          <w:bCs/>
        </w:rPr>
      </w:pPr>
      <w:r>
        <w:rPr>
          <w:b/>
          <w:bCs/>
        </w:rPr>
        <w:t>WP4</w:t>
      </w:r>
      <w:r w:rsidRPr="009516A1">
        <w:rPr>
          <w:b/>
          <w:bCs/>
        </w:rPr>
        <w:t xml:space="preserve"> –</w:t>
      </w:r>
      <w:r w:rsidR="00927E9B">
        <w:rPr>
          <w:b/>
          <w:bCs/>
        </w:rPr>
        <w:t xml:space="preserve"> Dissemination and</w:t>
      </w:r>
      <w:r>
        <w:rPr>
          <w:b/>
          <w:bCs/>
        </w:rPr>
        <w:t xml:space="preserve"> Exploitation: </w:t>
      </w:r>
      <w:r w:rsidRPr="00750AE6">
        <w:rPr>
          <w:szCs w:val="22"/>
        </w:rPr>
        <w:t>aims at promoting the project results and products giving visibility to ongoing and forthcoming activities, helping to maximize the impact on the target groups.</w:t>
      </w:r>
    </w:p>
    <w:p w14:paraId="0EE9157B" w14:textId="0F8F12C6" w:rsidR="00192F31" w:rsidRPr="00192F31" w:rsidRDefault="00192F31" w:rsidP="00192F31">
      <w:pPr>
        <w:rPr>
          <w:lang w:val="en-GB"/>
        </w:rPr>
      </w:pPr>
      <w:r>
        <w:rPr>
          <w:b/>
          <w:bCs/>
        </w:rPr>
        <w:t>WP5</w:t>
      </w:r>
      <w:r w:rsidRPr="009516A1">
        <w:rPr>
          <w:b/>
          <w:bCs/>
        </w:rPr>
        <w:t xml:space="preserve"> –</w:t>
      </w:r>
      <w:r>
        <w:rPr>
          <w:b/>
          <w:bCs/>
        </w:rPr>
        <w:t xml:space="preserve"> </w:t>
      </w:r>
      <w:r w:rsidRPr="00DB3FE2">
        <w:rPr>
          <w:b/>
          <w:szCs w:val="22"/>
        </w:rPr>
        <w:t>Project Management</w:t>
      </w:r>
      <w:r>
        <w:rPr>
          <w:b/>
          <w:bCs/>
        </w:rPr>
        <w:t xml:space="preserve">: </w:t>
      </w:r>
      <w:r w:rsidRPr="00192F31">
        <w:t>aims at ensuring effective and efficient management of all project activities in the estimated time for the achievement of planned results according to the overall management of the project in order to ensure the effective and efficient achievement of all project aims and activities, within the time designed.</w:t>
      </w:r>
    </w:p>
    <w:p w14:paraId="02DD0ABC" w14:textId="735985D4" w:rsidR="00807010" w:rsidRDefault="00192F31" w:rsidP="00192F31">
      <w:r>
        <w:t>Each work package is structured as a series of finite, effective and well-defined tasks resulting in a work plan that clarifies dependencies between tasks, partners and work packages. Each work package addresses a clearly specified and coherent set of tasks, allowing it to deliver key results to dependent work packages. This structure ensures that project management functions are clear and verifiable.</w:t>
      </w:r>
      <w:r>
        <w:cr/>
      </w:r>
    </w:p>
    <w:p w14:paraId="6780D5E9" w14:textId="0F89CDD8" w:rsidR="00AB3017" w:rsidRDefault="00AB3017" w:rsidP="00AB3017">
      <w:pPr>
        <w:keepNext/>
        <w:jc w:val="center"/>
      </w:pPr>
    </w:p>
    <w:p w14:paraId="4BBEE7DB" w14:textId="75632881" w:rsidR="00927E9B" w:rsidRDefault="007B4D1C" w:rsidP="00AB3017">
      <w:pPr>
        <w:keepNext/>
        <w:jc w:val="center"/>
      </w:pPr>
      <w:r>
        <w:rPr>
          <w:noProof/>
          <w:lang w:val="it-IT" w:eastAsia="it-IT"/>
        </w:rPr>
        <w:drawing>
          <wp:inline distT="0" distB="0" distL="0" distR="0" wp14:anchorId="7815D7AB" wp14:editId="7FC3A47A">
            <wp:extent cx="5393174" cy="300037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401821" cy="3005186"/>
                    </a:xfrm>
                    <a:prstGeom prst="rect">
                      <a:avLst/>
                    </a:prstGeom>
                    <a:ln>
                      <a:noFill/>
                    </a:ln>
                    <a:extLst>
                      <a:ext uri="{53640926-AAD7-44D8-BBD7-CCE9431645EC}">
                        <a14:shadowObscured xmlns:a14="http://schemas.microsoft.com/office/drawing/2010/main"/>
                      </a:ext>
                    </a:extLst>
                  </pic:spPr>
                </pic:pic>
              </a:graphicData>
            </a:graphic>
          </wp:inline>
        </w:drawing>
      </w:r>
    </w:p>
    <w:p w14:paraId="13E634FB" w14:textId="3EE45F02" w:rsidR="00F00404" w:rsidRDefault="00AB3017" w:rsidP="00AB3017">
      <w:pPr>
        <w:pStyle w:val="Didascalia"/>
      </w:pPr>
      <w:bookmarkStart w:id="6" w:name="_Toc68080683"/>
      <w:r>
        <w:t xml:space="preserve">Figure </w:t>
      </w:r>
      <w:r w:rsidR="008145FD">
        <w:rPr>
          <w:noProof/>
        </w:rPr>
        <w:fldChar w:fldCharType="begin"/>
      </w:r>
      <w:r w:rsidR="008145FD">
        <w:rPr>
          <w:noProof/>
        </w:rPr>
        <w:instrText xml:space="preserve"> SEQ Figure \* ARABIC </w:instrText>
      </w:r>
      <w:r w:rsidR="008145FD">
        <w:rPr>
          <w:noProof/>
        </w:rPr>
        <w:fldChar w:fldCharType="separate"/>
      </w:r>
      <w:r w:rsidR="00ED10BA">
        <w:rPr>
          <w:noProof/>
        </w:rPr>
        <w:t>2</w:t>
      </w:r>
      <w:r w:rsidR="008145FD">
        <w:rPr>
          <w:noProof/>
        </w:rPr>
        <w:fldChar w:fldCharType="end"/>
      </w:r>
      <w:r w:rsidRPr="007B4D1C">
        <w:rPr>
          <w:lang w:val="en-GB"/>
        </w:rPr>
        <w:t xml:space="preserve">. </w:t>
      </w:r>
      <w:r w:rsidR="007B4D1C" w:rsidRPr="007B4D1C">
        <w:rPr>
          <w:lang w:val="en-GB"/>
        </w:rPr>
        <w:t>UNITEL</w:t>
      </w:r>
      <w:r w:rsidRPr="007B4D1C">
        <w:rPr>
          <w:lang w:val="en-GB"/>
        </w:rPr>
        <w:t xml:space="preserve"> structure</w:t>
      </w:r>
      <w:bookmarkEnd w:id="6"/>
      <w:r w:rsidR="007B4D1C" w:rsidRPr="007B4D1C">
        <w:rPr>
          <w:lang w:val="en-GB"/>
        </w:rPr>
        <w:t xml:space="preserve"> </w:t>
      </w:r>
    </w:p>
    <w:p w14:paraId="5F43C19C" w14:textId="09D58996" w:rsidR="00DD3C50" w:rsidRDefault="00DD3C50" w:rsidP="00192F31">
      <w:pPr>
        <w:jc w:val="center"/>
      </w:pPr>
    </w:p>
    <w:p w14:paraId="768FC7A8" w14:textId="27677B08" w:rsidR="00192F31" w:rsidRPr="000D2EF1" w:rsidRDefault="00192F31" w:rsidP="00192F31">
      <w:pPr>
        <w:pStyle w:val="Titolo1"/>
        <w:framePr w:hSpace="0" w:vSpace="0" w:wrap="auto" w:vAnchor="margin" w:hAnchor="text" w:yAlign="inline"/>
        <w:rPr>
          <w:rFonts w:cstheme="majorHAnsi"/>
        </w:rPr>
      </w:pPr>
      <w:bookmarkStart w:id="7" w:name="_Toc68082621"/>
      <w:r w:rsidRPr="000D2EF1">
        <w:rPr>
          <w:rFonts w:cstheme="majorHAnsi"/>
        </w:rPr>
        <w:t>Project management</w:t>
      </w:r>
      <w:bookmarkEnd w:id="7"/>
      <w:r w:rsidRPr="000D2EF1">
        <w:rPr>
          <w:rFonts w:cstheme="majorHAnsi"/>
        </w:rPr>
        <w:t xml:space="preserve"> </w:t>
      </w:r>
    </w:p>
    <w:p w14:paraId="040428C5" w14:textId="11B1C3A3" w:rsidR="00192F31" w:rsidRPr="00CB542E" w:rsidRDefault="00192F31" w:rsidP="009023D9">
      <w:pPr>
        <w:pStyle w:val="Titolo2"/>
        <w:ind w:left="426"/>
        <w:rPr>
          <w:rFonts w:cstheme="majorHAnsi"/>
        </w:rPr>
      </w:pPr>
      <w:bookmarkStart w:id="8" w:name="_Toc68082622"/>
      <w:r w:rsidRPr="00CB542E">
        <w:rPr>
          <w:rFonts w:cstheme="majorHAnsi"/>
        </w:rPr>
        <w:t>Project management structure</w:t>
      </w:r>
      <w:bookmarkEnd w:id="8"/>
    </w:p>
    <w:p w14:paraId="31E1FDF6" w14:textId="77777777" w:rsidR="00B63E48" w:rsidRDefault="00192F31" w:rsidP="005D607E">
      <w:pPr>
        <w:rPr>
          <w:rFonts w:cstheme="majorHAnsi"/>
          <w:lang w:val="en-GB"/>
        </w:rPr>
      </w:pPr>
      <w:r w:rsidRPr="00CB542E">
        <w:rPr>
          <w:rFonts w:cstheme="majorHAnsi"/>
          <w:lang w:val="en-GB"/>
        </w:rPr>
        <w:t xml:space="preserve">The objective of the </w:t>
      </w:r>
      <w:r w:rsidR="00742D40" w:rsidRPr="00CB542E">
        <w:rPr>
          <w:rFonts w:cstheme="majorHAnsi"/>
          <w:lang w:val="en-GB"/>
        </w:rPr>
        <w:t>U</w:t>
      </w:r>
      <w:r w:rsidR="005D607E" w:rsidRPr="00CB542E">
        <w:rPr>
          <w:rFonts w:cstheme="majorHAnsi"/>
          <w:lang w:val="en-GB"/>
        </w:rPr>
        <w:t>NI</w:t>
      </w:r>
      <w:r w:rsidR="00742D40" w:rsidRPr="00CB542E">
        <w:rPr>
          <w:rFonts w:cstheme="majorHAnsi"/>
          <w:lang w:val="en-GB"/>
        </w:rPr>
        <w:t>TEL</w:t>
      </w:r>
      <w:r w:rsidRPr="00CB542E">
        <w:rPr>
          <w:rFonts w:cstheme="majorHAnsi"/>
          <w:lang w:val="en-GB"/>
        </w:rPr>
        <w:t xml:space="preserve"> management procedures will be to optimize resources in terms of</w:t>
      </w:r>
      <w:r w:rsidR="00742D40" w:rsidRPr="00CB542E">
        <w:rPr>
          <w:rFonts w:cstheme="majorHAnsi"/>
          <w:lang w:val="en-GB"/>
        </w:rPr>
        <w:t xml:space="preserve"> </w:t>
      </w:r>
      <w:r w:rsidRPr="00CB542E">
        <w:rPr>
          <w:rFonts w:cstheme="majorHAnsi"/>
          <w:lang w:val="en-GB"/>
        </w:rPr>
        <w:t xml:space="preserve">budgetary, strategic and technical efficiency. </w:t>
      </w:r>
      <w:r w:rsidR="00050CEF" w:rsidRPr="00CB542E">
        <w:rPr>
          <w:rFonts w:cstheme="majorHAnsi"/>
          <w:lang w:val="en-GB"/>
        </w:rPr>
        <w:t xml:space="preserve">The Consortium consists of a relatively large number of partners spread across Europe and </w:t>
      </w:r>
      <w:r w:rsidR="005D607E" w:rsidRPr="00CB542E">
        <w:rPr>
          <w:rFonts w:cstheme="majorHAnsi"/>
          <w:lang w:val="en-GB"/>
        </w:rPr>
        <w:t>Iran</w:t>
      </w:r>
      <w:r w:rsidR="00050CEF" w:rsidRPr="00CB542E">
        <w:rPr>
          <w:rFonts w:cstheme="majorHAnsi"/>
          <w:lang w:val="en-GB"/>
        </w:rPr>
        <w:t xml:space="preserve"> representing different social and organisational environments. The contextual heterogeneity shall be the basis to the necessary flexibility of the technological </w:t>
      </w:r>
      <w:r w:rsidR="00E97A00" w:rsidRPr="00CB542E">
        <w:rPr>
          <w:rFonts w:cstheme="majorHAnsi"/>
          <w:lang w:val="en-GB"/>
        </w:rPr>
        <w:t>and</w:t>
      </w:r>
      <w:r w:rsidR="00050CEF" w:rsidRPr="00CB542E">
        <w:rPr>
          <w:rFonts w:cstheme="majorHAnsi"/>
          <w:lang w:val="en-GB"/>
        </w:rPr>
        <w:t xml:space="preserve"> methodological solution to </w:t>
      </w:r>
      <w:r w:rsidR="00E97A00" w:rsidRPr="00CB542E">
        <w:rPr>
          <w:rFonts w:cstheme="majorHAnsi"/>
          <w:lang w:val="en-GB"/>
        </w:rPr>
        <w:t>be chosen within the U</w:t>
      </w:r>
      <w:r w:rsidR="005D607E" w:rsidRPr="00CB542E">
        <w:rPr>
          <w:rFonts w:cstheme="majorHAnsi"/>
          <w:lang w:val="en-GB"/>
        </w:rPr>
        <w:t>NI</w:t>
      </w:r>
      <w:r w:rsidR="00E97A00" w:rsidRPr="00CB542E">
        <w:rPr>
          <w:rFonts w:cstheme="majorHAnsi"/>
          <w:lang w:val="en-GB"/>
        </w:rPr>
        <w:t xml:space="preserve">TEL framework. </w:t>
      </w:r>
    </w:p>
    <w:p w14:paraId="1E84B119" w14:textId="77777777" w:rsidR="00B63E48" w:rsidRDefault="00B63E48">
      <w:pPr>
        <w:spacing w:after="0" w:line="240" w:lineRule="auto"/>
        <w:jc w:val="left"/>
        <w:rPr>
          <w:rFonts w:cstheme="majorHAnsi"/>
          <w:lang w:val="en-GB"/>
        </w:rPr>
      </w:pPr>
      <w:r>
        <w:rPr>
          <w:rFonts w:cstheme="majorHAnsi"/>
          <w:lang w:val="en-GB"/>
        </w:rPr>
        <w:br w:type="page"/>
      </w:r>
    </w:p>
    <w:p w14:paraId="1BE27FD7" w14:textId="45D88575" w:rsidR="0004638C" w:rsidRDefault="00192F31" w:rsidP="005D607E">
      <w:pPr>
        <w:rPr>
          <w:rFonts w:cstheme="majorHAnsi"/>
          <w:lang w:val="en-GB"/>
        </w:rPr>
      </w:pPr>
      <w:r w:rsidRPr="00CB542E">
        <w:rPr>
          <w:rFonts w:cstheme="majorHAnsi"/>
          <w:lang w:val="en-GB"/>
        </w:rPr>
        <w:lastRenderedPageBreak/>
        <w:t>The detailed management</w:t>
      </w:r>
      <w:r w:rsidR="00E97A00" w:rsidRPr="00CB542E">
        <w:rPr>
          <w:rFonts w:cstheme="majorHAnsi"/>
          <w:lang w:val="en-GB"/>
        </w:rPr>
        <w:t xml:space="preserve"> </w:t>
      </w:r>
      <w:r w:rsidRPr="00CB542E">
        <w:rPr>
          <w:rFonts w:cstheme="majorHAnsi"/>
          <w:lang w:val="en-GB"/>
        </w:rPr>
        <w:t>structure is shown in the graph and described below.</w:t>
      </w:r>
    </w:p>
    <w:p w14:paraId="7FA54A4F" w14:textId="40FAE501" w:rsidR="00E97A00" w:rsidRDefault="00644726" w:rsidP="00E97A00">
      <w:pPr>
        <w:rPr>
          <w:rFonts w:cstheme="majorHAnsi"/>
          <w:lang w:val="en-GB"/>
        </w:rPr>
      </w:pPr>
      <w:r>
        <w:rPr>
          <w:rFonts w:cstheme="majorHAnsi"/>
          <w:noProof/>
          <w:lang w:val="it-IT" w:eastAsia="it-IT"/>
        </w:rPr>
        <mc:AlternateContent>
          <mc:Choice Requires="wps">
            <w:drawing>
              <wp:anchor distT="0" distB="0" distL="114300" distR="114300" simplePos="0" relativeHeight="251665408" behindDoc="0" locked="0" layoutInCell="1" allowOverlap="1" wp14:anchorId="24CDFE0A" wp14:editId="67A30492">
                <wp:simplePos x="0" y="0"/>
                <wp:positionH relativeFrom="margin">
                  <wp:align>center</wp:align>
                </wp:positionH>
                <wp:positionV relativeFrom="paragraph">
                  <wp:posOffset>98425</wp:posOffset>
                </wp:positionV>
                <wp:extent cx="1614114" cy="453224"/>
                <wp:effectExtent l="57150" t="19050" r="81915" b="99695"/>
                <wp:wrapNone/>
                <wp:docPr id="12" name="Rettangolo arrotondato 12"/>
                <wp:cNvGraphicFramePr/>
                <a:graphic xmlns:a="http://schemas.openxmlformats.org/drawingml/2006/main">
                  <a:graphicData uri="http://schemas.microsoft.com/office/word/2010/wordprocessingShape">
                    <wps:wsp>
                      <wps:cNvSpPr/>
                      <wps:spPr>
                        <a:xfrm>
                          <a:off x="0" y="0"/>
                          <a:ext cx="1614114" cy="45322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32C5DB1" w14:textId="388E49AC" w:rsidR="00680523" w:rsidRPr="002D6257" w:rsidRDefault="00680523" w:rsidP="00E97A00">
                            <w:pPr>
                              <w:jc w:val="center"/>
                              <w:rPr>
                                <w:b/>
                                <w:bCs/>
                                <w:sz w:val="16"/>
                                <w:szCs w:val="16"/>
                              </w:rPr>
                            </w:pPr>
                            <w:r w:rsidRPr="002D6257">
                              <w:rPr>
                                <w:b/>
                                <w:bCs/>
                                <w:sz w:val="16"/>
                                <w:szCs w:val="16"/>
                              </w:rPr>
                              <w:t xml:space="preserve">European Commission Project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DFE0A" id="Rettangolo arrotondato 12" o:spid="_x0000_s1026" style="position:absolute;left:0;text-align:left;margin-left:0;margin-top:7.75pt;width:127.1pt;height:35.7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" fillcolor="#4f81bd [3204]" strokecolor="#4579b8 [3044]">
                <v:fill color2="#a7bfde [1620]" rotate="t" angle="180" focus="100%" type="gradient">
                  <o:fill v:ext="view" type="gradientUnscaled"/>
                </v:fill>
                <v:shadow on="t" color="black" opacity="22937f" origin=",.5" offset="0,.63889mm"/>
                <v:textbox>
                  <w:txbxContent>
                    <w:p w14:paraId="732C5DB1" w14:textId="388E49AC" w:rsidR="00680523" w:rsidRPr="002D6257" w:rsidRDefault="00680523" w:rsidP="00E97A00">
                      <w:pPr>
                        <w:jc w:val="center"/>
                        <w:rPr>
                          <w:b/>
                          <w:bCs/>
                          <w:sz w:val="16"/>
                          <w:szCs w:val="16"/>
                        </w:rPr>
                      </w:pPr>
                      <w:r w:rsidRPr="002D6257">
                        <w:rPr>
                          <w:b/>
                          <w:bCs/>
                          <w:sz w:val="16"/>
                          <w:szCs w:val="16"/>
                        </w:rPr>
                        <w:t xml:space="preserve">European Commission Project Officer </w:t>
                      </w:r>
                    </w:p>
                  </w:txbxContent>
                </v:textbox>
                <w10:wrap anchorx="margin"/>
              </v:roundrect>
            </w:pict>
          </mc:Fallback>
        </mc:AlternateContent>
      </w:r>
    </w:p>
    <w:p w14:paraId="4CC4EB92" w14:textId="0CD8676D" w:rsidR="00E97A00" w:rsidRPr="00192F31" w:rsidRDefault="00E97A00" w:rsidP="00E97A00">
      <w:pPr>
        <w:jc w:val="center"/>
        <w:rPr>
          <w:rFonts w:cstheme="majorHAnsi"/>
          <w:lang w:val="en-GB"/>
        </w:rPr>
      </w:pPr>
    </w:p>
    <w:p w14:paraId="44A5FB32" w14:textId="7CCAC9B6" w:rsidR="00192F31" w:rsidRDefault="00C018C3" w:rsidP="000E1750">
      <w:pPr>
        <w:jc w:val="left"/>
        <w:rPr>
          <w:rFonts w:cstheme="majorHAnsi"/>
          <w:lang w:val="en-GB"/>
        </w:rPr>
      </w:pPr>
      <w:r>
        <w:rPr>
          <w:rFonts w:cstheme="majorHAnsi"/>
          <w:noProof/>
          <w:lang w:val="it-IT" w:eastAsia="it-IT"/>
        </w:rPr>
        <mc:AlternateContent>
          <mc:Choice Requires="wps">
            <w:drawing>
              <wp:anchor distT="0" distB="0" distL="114300" distR="114300" simplePos="0" relativeHeight="251667456" behindDoc="0" locked="0" layoutInCell="1" allowOverlap="1" wp14:anchorId="6F0F5AC7" wp14:editId="4C5E5940">
                <wp:simplePos x="0" y="0"/>
                <wp:positionH relativeFrom="margin">
                  <wp:align>center</wp:align>
                </wp:positionH>
                <wp:positionV relativeFrom="paragraph">
                  <wp:posOffset>44450</wp:posOffset>
                </wp:positionV>
                <wp:extent cx="236855" cy="415925"/>
                <wp:effectExtent l="57150" t="38100" r="67945" b="98425"/>
                <wp:wrapNone/>
                <wp:docPr id="18" name="Freccia bidirezionale verticale 18"/>
                <wp:cNvGraphicFramePr/>
                <a:graphic xmlns:a="http://schemas.openxmlformats.org/drawingml/2006/main">
                  <a:graphicData uri="http://schemas.microsoft.com/office/word/2010/wordprocessingShape">
                    <wps:wsp>
                      <wps:cNvSpPr/>
                      <wps:spPr>
                        <a:xfrm>
                          <a:off x="0" y="0"/>
                          <a:ext cx="236855" cy="415925"/>
                        </a:xfrm>
                        <a:prstGeom prst="up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2161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reccia bidirezionale verticale 18" o:spid="_x0000_s1026" type="#_x0000_t70" style="position:absolute;margin-left:0;margin-top:3.5pt;width:18.65pt;height:32.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" adj=",6150" fillcolor="#4f81bd [3204]" strokecolor="#4579b8 [3044]">
                <v:fill color2="#a7bfde [1620]" rotate="t" angle="180" focus="100%" type="gradient">
                  <o:fill v:ext="view" type="gradientUnscaled"/>
                </v:fill>
                <v:shadow on="t" color="black" opacity="22937f" origin=",.5" offset="0,.63889mm"/>
                <w10:wrap anchorx="margin"/>
              </v:shape>
            </w:pict>
          </mc:Fallback>
        </mc:AlternateContent>
      </w:r>
    </w:p>
    <w:p w14:paraId="7F4518F2" w14:textId="563F6C3B" w:rsidR="00192F31" w:rsidRDefault="00E97A00" w:rsidP="000E1750">
      <w:pPr>
        <w:jc w:val="left"/>
        <w:rPr>
          <w:rFonts w:cstheme="majorHAnsi"/>
          <w:lang w:val="en-GB"/>
        </w:rPr>
      </w:pPr>
      <w:r>
        <w:rPr>
          <w:rFonts w:cstheme="majorHAnsi"/>
          <w:noProof/>
          <w:lang w:val="it-IT" w:eastAsia="it-IT"/>
        </w:rPr>
        <mc:AlternateContent>
          <mc:Choice Requires="wps">
            <w:drawing>
              <wp:anchor distT="0" distB="0" distL="114300" distR="114300" simplePos="0" relativeHeight="251666432" behindDoc="0" locked="0" layoutInCell="1" allowOverlap="1" wp14:anchorId="5E8695BA" wp14:editId="1A0BD8AD">
                <wp:simplePos x="0" y="0"/>
                <wp:positionH relativeFrom="margin">
                  <wp:posOffset>1825625</wp:posOffset>
                </wp:positionH>
                <wp:positionV relativeFrom="paragraph">
                  <wp:posOffset>235585</wp:posOffset>
                </wp:positionV>
                <wp:extent cx="1542250" cy="365760"/>
                <wp:effectExtent l="57150" t="19050" r="77470" b="91440"/>
                <wp:wrapNone/>
                <wp:docPr id="13" name="Rettangolo arrotondato 13"/>
                <wp:cNvGraphicFramePr/>
                <a:graphic xmlns:a="http://schemas.openxmlformats.org/drawingml/2006/main">
                  <a:graphicData uri="http://schemas.microsoft.com/office/word/2010/wordprocessingShape">
                    <wps:wsp>
                      <wps:cNvSpPr/>
                      <wps:spPr>
                        <a:xfrm>
                          <a:off x="0" y="0"/>
                          <a:ext cx="1542250" cy="365760"/>
                        </a:xfrm>
                        <a:prstGeom prst="roundRect">
                          <a:avLst/>
                        </a:prstGeom>
                      </wps:spPr>
                      <wps:style>
                        <a:lnRef idx="1">
                          <a:schemeClr val="accent2"/>
                        </a:lnRef>
                        <a:fillRef idx="3">
                          <a:schemeClr val="accent2"/>
                        </a:fillRef>
                        <a:effectRef idx="2">
                          <a:schemeClr val="accent2"/>
                        </a:effectRef>
                        <a:fontRef idx="minor">
                          <a:schemeClr val="lt1"/>
                        </a:fontRef>
                      </wps:style>
                      <wps:txbx>
                        <w:txbxContent>
                          <w:p w14:paraId="070775FB" w14:textId="75F6A87D" w:rsidR="00680523" w:rsidRPr="002D6257" w:rsidRDefault="00680523" w:rsidP="00E97A00">
                            <w:pPr>
                              <w:jc w:val="center"/>
                              <w:rPr>
                                <w:b/>
                                <w:bCs/>
                                <w:sz w:val="16"/>
                                <w:szCs w:val="16"/>
                              </w:rPr>
                            </w:pPr>
                            <w:r w:rsidRPr="002D6257">
                              <w:rPr>
                                <w:b/>
                                <w:bCs/>
                                <w:sz w:val="16"/>
                                <w:szCs w:val="16"/>
                              </w:rPr>
                              <w:t xml:space="preserve">Project Coordinator (USGM)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695BA" id="Rettangolo arrotondato 13" o:spid="_x0000_s1027" style="position:absolute;margin-left:143.75pt;margin-top:18.55pt;width:121.45pt;height:28.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" fillcolor="#c0504d [3205]" strokecolor="#bc4542 [3045]">
                <v:fill color2="#dfa7a6 [1621]" rotate="t" angle="180" focus="100%" type="gradient">
                  <o:fill v:ext="view" type="gradientUnscaled"/>
                </v:fill>
                <v:shadow on="t" color="black" opacity="22937f" origin=",.5" offset="0,.63889mm"/>
                <v:textbox>
                  <w:txbxContent>
                    <w:p w14:paraId="070775FB" w14:textId="75F6A87D" w:rsidR="00680523" w:rsidRPr="002D6257" w:rsidRDefault="00680523" w:rsidP="00E97A00">
                      <w:pPr>
                        <w:jc w:val="center"/>
                        <w:rPr>
                          <w:b/>
                          <w:bCs/>
                          <w:sz w:val="16"/>
                          <w:szCs w:val="16"/>
                        </w:rPr>
                      </w:pPr>
                      <w:r w:rsidRPr="002D6257">
                        <w:rPr>
                          <w:b/>
                          <w:bCs/>
                          <w:sz w:val="16"/>
                          <w:szCs w:val="16"/>
                        </w:rPr>
                        <w:t xml:space="preserve">Project Coordinator (USGM) </w:t>
                      </w:r>
                    </w:p>
                  </w:txbxContent>
                </v:textbox>
                <w10:wrap anchorx="margin"/>
              </v:roundrect>
            </w:pict>
          </mc:Fallback>
        </mc:AlternateContent>
      </w:r>
    </w:p>
    <w:p w14:paraId="6566D86F" w14:textId="66C2982B" w:rsidR="00E97A00" w:rsidRDefault="00E97A00" w:rsidP="00E97A00">
      <w:pPr>
        <w:jc w:val="center"/>
        <w:rPr>
          <w:rFonts w:cstheme="majorHAnsi"/>
          <w:lang w:val="en-GB"/>
        </w:rPr>
      </w:pPr>
    </w:p>
    <w:p w14:paraId="3C060E56" w14:textId="492D9635" w:rsidR="00E97A00" w:rsidRDefault="001A218C" w:rsidP="000E1750">
      <w:pPr>
        <w:jc w:val="left"/>
        <w:rPr>
          <w:rFonts w:cstheme="majorHAnsi"/>
          <w:lang w:val="en-GB"/>
        </w:rPr>
      </w:pPr>
      <w:r>
        <w:rPr>
          <w:rFonts w:cstheme="majorHAnsi"/>
          <w:noProof/>
          <w:lang w:val="it-IT" w:eastAsia="it-IT"/>
        </w:rPr>
        <mc:AlternateContent>
          <mc:Choice Requires="wps">
            <w:drawing>
              <wp:anchor distT="0" distB="0" distL="114300" distR="114300" simplePos="0" relativeHeight="251661309" behindDoc="0" locked="0" layoutInCell="1" allowOverlap="1" wp14:anchorId="53C086F7" wp14:editId="3914B1EA">
                <wp:simplePos x="0" y="0"/>
                <wp:positionH relativeFrom="column">
                  <wp:posOffset>-390525</wp:posOffset>
                </wp:positionH>
                <wp:positionV relativeFrom="paragraph">
                  <wp:posOffset>309879</wp:posOffset>
                </wp:positionV>
                <wp:extent cx="6591300" cy="2314575"/>
                <wp:effectExtent l="0" t="0" r="19050" b="28575"/>
                <wp:wrapNone/>
                <wp:docPr id="46" name="Rettangolo arrotondato 46"/>
                <wp:cNvGraphicFramePr/>
                <a:graphic xmlns:a="http://schemas.openxmlformats.org/drawingml/2006/main">
                  <a:graphicData uri="http://schemas.microsoft.com/office/word/2010/wordprocessingShape">
                    <wps:wsp>
                      <wps:cNvSpPr/>
                      <wps:spPr>
                        <a:xfrm>
                          <a:off x="0" y="0"/>
                          <a:ext cx="6591300" cy="2314575"/>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7B9DB" id="Rettangolo arrotondato 46" o:spid="_x0000_s1026" style="position:absolute;margin-left:-30.75pt;margin-top:24.4pt;width:519pt;height:182.25pt;z-index:25166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" filled="f" strokecolor="#c0504d [3205]" strokeweight="2pt"/>
            </w:pict>
          </mc:Fallback>
        </mc:AlternateContent>
      </w:r>
      <w:r w:rsidR="00C018C3">
        <w:rPr>
          <w:rFonts w:cstheme="majorHAnsi"/>
          <w:noProof/>
          <w:lang w:val="it-IT" w:eastAsia="it-IT"/>
        </w:rPr>
        <mc:AlternateContent>
          <mc:Choice Requires="wps">
            <w:drawing>
              <wp:anchor distT="0" distB="0" distL="114300" distR="114300" simplePos="0" relativeHeight="251673600" behindDoc="0" locked="0" layoutInCell="1" allowOverlap="1" wp14:anchorId="13CE1D60" wp14:editId="6823EC58">
                <wp:simplePos x="0" y="0"/>
                <wp:positionH relativeFrom="margin">
                  <wp:align>center</wp:align>
                </wp:positionH>
                <wp:positionV relativeFrom="paragraph">
                  <wp:posOffset>47625</wp:posOffset>
                </wp:positionV>
                <wp:extent cx="236855" cy="415925"/>
                <wp:effectExtent l="57150" t="38100" r="67945" b="98425"/>
                <wp:wrapNone/>
                <wp:docPr id="23" name="Freccia bidirezionale verticale 23"/>
                <wp:cNvGraphicFramePr/>
                <a:graphic xmlns:a="http://schemas.openxmlformats.org/drawingml/2006/main">
                  <a:graphicData uri="http://schemas.microsoft.com/office/word/2010/wordprocessingShape">
                    <wps:wsp>
                      <wps:cNvSpPr/>
                      <wps:spPr>
                        <a:xfrm>
                          <a:off x="0" y="0"/>
                          <a:ext cx="236855" cy="415925"/>
                        </a:xfrm>
                        <a:prstGeom prst="up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558D6" id="Freccia bidirezionale verticale 23" o:spid="_x0000_s1026" type="#_x0000_t70" style="position:absolute;margin-left:0;margin-top:3.75pt;width:18.65pt;height:32.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" adj=",6150" fillcolor="#4f81bd [3204]" strokecolor="#4579b8 [3044]">
                <v:fill color2="#a7bfde [1620]" rotate="t" angle="180" focus="100%" type="gradient">
                  <o:fill v:ext="view" type="gradientUnscaled"/>
                </v:fill>
                <v:shadow on="t" color="black" opacity="22937f" origin=",.5" offset="0,.63889mm"/>
                <w10:wrap anchorx="margin"/>
              </v:shape>
            </w:pict>
          </mc:Fallback>
        </mc:AlternateContent>
      </w:r>
    </w:p>
    <w:p w14:paraId="4CF93D75" w14:textId="346B8E8E" w:rsidR="00C018C3" w:rsidRDefault="006C323A" w:rsidP="000E1750">
      <w:pPr>
        <w:jc w:val="left"/>
        <w:rPr>
          <w:rFonts w:cstheme="majorHAnsi"/>
          <w:lang w:val="en-GB"/>
        </w:rPr>
      </w:pPr>
      <w:r>
        <w:rPr>
          <w:rFonts w:cstheme="majorHAnsi"/>
          <w:noProof/>
          <w:lang w:val="it-IT" w:eastAsia="it-IT"/>
        </w:rPr>
        <mc:AlternateContent>
          <mc:Choice Requires="wps">
            <w:drawing>
              <wp:anchor distT="0" distB="0" distL="114300" distR="114300" simplePos="0" relativeHeight="251671552" behindDoc="0" locked="0" layoutInCell="1" allowOverlap="1" wp14:anchorId="1C1F0F25" wp14:editId="46D0F64E">
                <wp:simplePos x="0" y="0"/>
                <wp:positionH relativeFrom="margin">
                  <wp:posOffset>2308225</wp:posOffset>
                </wp:positionH>
                <wp:positionV relativeFrom="paragraph">
                  <wp:posOffset>225425</wp:posOffset>
                </wp:positionV>
                <wp:extent cx="635000" cy="247650"/>
                <wp:effectExtent l="57150" t="19050" r="0" b="95250"/>
                <wp:wrapNone/>
                <wp:docPr id="22" name="Freccia bidirezionale orizzontale 22"/>
                <wp:cNvGraphicFramePr/>
                <a:graphic xmlns:a="http://schemas.openxmlformats.org/drawingml/2006/main">
                  <a:graphicData uri="http://schemas.microsoft.com/office/word/2010/wordprocessingShape">
                    <wps:wsp>
                      <wps:cNvSpPr/>
                      <wps:spPr>
                        <a:xfrm>
                          <a:off x="0" y="0"/>
                          <a:ext cx="635000" cy="24765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DA76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reccia bidirezionale orizzontale 22" o:spid="_x0000_s1026" type="#_x0000_t69" style="position:absolute;margin-left:181.75pt;margin-top:17.75pt;width:50pt;height: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" adj="4212"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Pr>
          <w:rFonts w:cstheme="majorHAnsi"/>
          <w:noProof/>
          <w:lang w:val="it-IT" w:eastAsia="it-IT"/>
        </w:rPr>
        <mc:AlternateContent>
          <mc:Choice Requires="wps">
            <w:drawing>
              <wp:anchor distT="0" distB="0" distL="114300" distR="114300" simplePos="0" relativeHeight="251670528" behindDoc="0" locked="0" layoutInCell="1" allowOverlap="1" wp14:anchorId="37C23092" wp14:editId="105A226E">
                <wp:simplePos x="0" y="0"/>
                <wp:positionH relativeFrom="margin">
                  <wp:posOffset>638175</wp:posOffset>
                </wp:positionH>
                <wp:positionV relativeFrom="paragraph">
                  <wp:posOffset>139700</wp:posOffset>
                </wp:positionV>
                <wp:extent cx="1466850" cy="390525"/>
                <wp:effectExtent l="0" t="0" r="19050" b="28575"/>
                <wp:wrapNone/>
                <wp:docPr id="21" name="Rettangolo arrotondato 21"/>
                <wp:cNvGraphicFramePr/>
                <a:graphic xmlns:a="http://schemas.openxmlformats.org/drawingml/2006/main">
                  <a:graphicData uri="http://schemas.microsoft.com/office/word/2010/wordprocessingShape">
                    <wps:wsp>
                      <wps:cNvSpPr/>
                      <wps:spPr>
                        <a:xfrm>
                          <a:off x="0" y="0"/>
                          <a:ext cx="1466850" cy="3905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AB298CE" w14:textId="77777777" w:rsidR="00680523" w:rsidRPr="002D6257" w:rsidRDefault="00680523" w:rsidP="00C018C3">
                            <w:pPr>
                              <w:jc w:val="center"/>
                              <w:rPr>
                                <w:b/>
                                <w:bCs/>
                                <w:sz w:val="16"/>
                                <w:szCs w:val="16"/>
                              </w:rPr>
                            </w:pPr>
                            <w:r w:rsidRPr="002D6257">
                              <w:rPr>
                                <w:b/>
                                <w:bCs/>
                                <w:sz w:val="16"/>
                                <w:szCs w:val="16"/>
                              </w:rPr>
                              <w:t xml:space="preserve">Project Coordinator (USGM) </w:t>
                            </w:r>
                          </w:p>
                          <w:p w14:paraId="01E70F17" w14:textId="77777777" w:rsidR="00680523" w:rsidRDefault="00680523" w:rsidP="00C018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23092" id="Rettangolo arrotondato 21" o:spid="_x0000_s1028" style="position:absolute;margin-left:50.25pt;margin-top:11pt;width:115.5pt;height:3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" fillcolor="#f79646 [3209]" strokecolor="#974706 [1609]" strokeweight="2pt">
                <v:textbox>
                  <w:txbxContent>
                    <w:p w14:paraId="1AB298CE" w14:textId="77777777" w:rsidR="00680523" w:rsidRPr="002D6257" w:rsidRDefault="00680523" w:rsidP="00C018C3">
                      <w:pPr>
                        <w:jc w:val="center"/>
                        <w:rPr>
                          <w:b/>
                          <w:bCs/>
                          <w:sz w:val="16"/>
                          <w:szCs w:val="16"/>
                        </w:rPr>
                      </w:pPr>
                      <w:r w:rsidRPr="002D6257">
                        <w:rPr>
                          <w:b/>
                          <w:bCs/>
                          <w:sz w:val="16"/>
                          <w:szCs w:val="16"/>
                        </w:rPr>
                        <w:t xml:space="preserve">Project Coordinator (USGM) </w:t>
                      </w:r>
                    </w:p>
                    <w:p w14:paraId="01E70F17" w14:textId="77777777" w:rsidR="00680523" w:rsidRDefault="00680523" w:rsidP="00C018C3">
                      <w:pPr>
                        <w:jc w:val="center"/>
                      </w:pPr>
                    </w:p>
                  </w:txbxContent>
                </v:textbox>
                <w10:wrap anchorx="margin"/>
              </v:roundrect>
            </w:pict>
          </mc:Fallback>
        </mc:AlternateContent>
      </w:r>
      <w:r w:rsidR="00C018C3">
        <w:rPr>
          <w:rFonts w:cstheme="majorHAnsi"/>
          <w:noProof/>
          <w:lang w:val="it-IT" w:eastAsia="it-IT"/>
        </w:rPr>
        <mc:AlternateContent>
          <mc:Choice Requires="wps">
            <w:drawing>
              <wp:anchor distT="0" distB="0" distL="114300" distR="114300" simplePos="0" relativeHeight="251668480" behindDoc="0" locked="0" layoutInCell="1" allowOverlap="1" wp14:anchorId="5C491B36" wp14:editId="06A741BE">
                <wp:simplePos x="0" y="0"/>
                <wp:positionH relativeFrom="margin">
                  <wp:posOffset>3155950</wp:posOffset>
                </wp:positionH>
                <wp:positionV relativeFrom="paragraph">
                  <wp:posOffset>165100</wp:posOffset>
                </wp:positionV>
                <wp:extent cx="1933575" cy="400050"/>
                <wp:effectExtent l="0" t="0" r="28575" b="19050"/>
                <wp:wrapNone/>
                <wp:docPr id="19" name="Rettangolo arrotondato 19"/>
                <wp:cNvGraphicFramePr/>
                <a:graphic xmlns:a="http://schemas.openxmlformats.org/drawingml/2006/main">
                  <a:graphicData uri="http://schemas.microsoft.com/office/word/2010/wordprocessingShape">
                    <wps:wsp>
                      <wps:cNvSpPr/>
                      <wps:spPr>
                        <a:xfrm>
                          <a:off x="0" y="0"/>
                          <a:ext cx="1933575" cy="4000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48A5563" w14:textId="2702EF38" w:rsidR="00680523" w:rsidRPr="00FD7D43" w:rsidRDefault="00680523" w:rsidP="00C018C3">
                            <w:pPr>
                              <w:jc w:val="center"/>
                              <w:rPr>
                                <w:sz w:val="18"/>
                                <w:szCs w:val="18"/>
                                <w:lang w:val="it-IT"/>
                              </w:rPr>
                            </w:pPr>
                            <w:r w:rsidRPr="00FD7D43">
                              <w:rPr>
                                <w:sz w:val="18"/>
                                <w:szCs w:val="18"/>
                                <w:lang w:val="it-IT"/>
                              </w:rPr>
                              <w:t>Steering committee</w:t>
                            </w:r>
                            <w:r>
                              <w:rPr>
                                <w:sz w:val="18"/>
                                <w:szCs w:val="18"/>
                                <w:lang w:val="it-IT"/>
                              </w:rPr>
                              <w:t xml:space="preserve"> (all </w:t>
                            </w:r>
                            <w:r w:rsidRPr="00FD7D43">
                              <w:rPr>
                                <w:sz w:val="18"/>
                                <w:szCs w:val="18"/>
                                <w:lang w:val="it-IT"/>
                              </w:rPr>
                              <w:t>p</w:t>
                            </w:r>
                            <w:r>
                              <w:rPr>
                                <w:sz w:val="18"/>
                                <w:szCs w:val="18"/>
                                <w:lang w:val="it-IT"/>
                              </w:rPr>
                              <w:t>a</w:t>
                            </w:r>
                            <w:r w:rsidRPr="00FD7D43">
                              <w:rPr>
                                <w:sz w:val="18"/>
                                <w:szCs w:val="18"/>
                                <w:lang w:val="it-IT"/>
                              </w:rPr>
                              <w:t xml:space="preserve">rtners) </w:t>
                            </w:r>
                          </w:p>
                          <w:p w14:paraId="3D3EA5A8" w14:textId="77777777" w:rsidR="00680523" w:rsidRPr="00C018C3" w:rsidRDefault="00680523" w:rsidP="00FD7D43">
                            <w:pP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91B36" id="Rettangolo arrotondato 19" o:spid="_x0000_s1029" style="position:absolute;margin-left:248.5pt;margin-top:13pt;width:152.25pt;height:3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" fillcolor="#f79646 [3209]" strokecolor="#974706 [1609]" strokeweight="2pt">
                <v:textbox>
                  <w:txbxContent>
                    <w:p w14:paraId="448A5563" w14:textId="2702EF38" w:rsidR="00680523" w:rsidRPr="00FD7D43" w:rsidRDefault="00680523" w:rsidP="00C018C3">
                      <w:pPr>
                        <w:jc w:val="center"/>
                        <w:rPr>
                          <w:sz w:val="18"/>
                          <w:szCs w:val="18"/>
                          <w:lang w:val="it-IT"/>
                        </w:rPr>
                      </w:pPr>
                      <w:r w:rsidRPr="00FD7D43">
                        <w:rPr>
                          <w:sz w:val="18"/>
                          <w:szCs w:val="18"/>
                          <w:lang w:val="it-IT"/>
                        </w:rPr>
                        <w:t>Steering committee</w:t>
                      </w:r>
                      <w:r>
                        <w:rPr>
                          <w:sz w:val="18"/>
                          <w:szCs w:val="18"/>
                          <w:lang w:val="it-IT"/>
                        </w:rPr>
                        <w:t xml:space="preserve"> (all </w:t>
                      </w:r>
                      <w:r w:rsidRPr="00FD7D43">
                        <w:rPr>
                          <w:sz w:val="18"/>
                          <w:szCs w:val="18"/>
                          <w:lang w:val="it-IT"/>
                        </w:rPr>
                        <w:t>p</w:t>
                      </w:r>
                      <w:r>
                        <w:rPr>
                          <w:sz w:val="18"/>
                          <w:szCs w:val="18"/>
                          <w:lang w:val="it-IT"/>
                        </w:rPr>
                        <w:t>a</w:t>
                      </w:r>
                      <w:r w:rsidRPr="00FD7D43">
                        <w:rPr>
                          <w:sz w:val="18"/>
                          <w:szCs w:val="18"/>
                          <w:lang w:val="it-IT"/>
                        </w:rPr>
                        <w:t xml:space="preserve">rtners) </w:t>
                      </w:r>
                    </w:p>
                    <w:p w14:paraId="3D3EA5A8" w14:textId="77777777" w:rsidR="00680523" w:rsidRPr="00C018C3" w:rsidRDefault="00680523" w:rsidP="00FD7D43">
                      <w:pPr>
                        <w:rPr>
                          <w:lang w:val="it-IT"/>
                        </w:rPr>
                      </w:pPr>
                    </w:p>
                  </w:txbxContent>
                </v:textbox>
                <w10:wrap anchorx="margin"/>
              </v:roundrect>
            </w:pict>
          </mc:Fallback>
        </mc:AlternateContent>
      </w:r>
    </w:p>
    <w:p w14:paraId="116233F9" w14:textId="1D4643D9" w:rsidR="00C018C3" w:rsidRPr="0002366F" w:rsidRDefault="00C018C3" w:rsidP="000E1750">
      <w:pPr>
        <w:jc w:val="left"/>
        <w:rPr>
          <w:rFonts w:cstheme="majorHAnsi"/>
          <w:lang w:val="en-GB"/>
        </w:rPr>
      </w:pPr>
    </w:p>
    <w:p w14:paraId="1205756C" w14:textId="0F26DBED" w:rsidR="00E97A00" w:rsidRDefault="001A218C" w:rsidP="00F00404">
      <w:pPr>
        <w:pStyle w:val="Didascalia"/>
        <w:rPr>
          <w:rFonts w:cstheme="majorHAnsi"/>
        </w:rPr>
      </w:pPr>
      <w:r>
        <w:rPr>
          <w:rFonts w:cstheme="majorHAnsi"/>
          <w:noProof/>
          <w:lang w:val="it-IT" w:eastAsia="it-IT"/>
        </w:rPr>
        <mc:AlternateContent>
          <mc:Choice Requires="wps">
            <w:drawing>
              <wp:anchor distT="0" distB="0" distL="114300" distR="114300" simplePos="0" relativeHeight="251677696" behindDoc="0" locked="0" layoutInCell="1" allowOverlap="1" wp14:anchorId="73DF273D" wp14:editId="40F72FCF">
                <wp:simplePos x="0" y="0"/>
                <wp:positionH relativeFrom="column">
                  <wp:posOffset>1371600</wp:posOffset>
                </wp:positionH>
                <wp:positionV relativeFrom="paragraph">
                  <wp:posOffset>48895</wp:posOffset>
                </wp:positionV>
                <wp:extent cx="0" cy="252000"/>
                <wp:effectExtent l="95250" t="38100" r="76200" b="91440"/>
                <wp:wrapNone/>
                <wp:docPr id="34" name="Connettore 2 34"/>
                <wp:cNvGraphicFramePr/>
                <a:graphic xmlns:a="http://schemas.openxmlformats.org/drawingml/2006/main">
                  <a:graphicData uri="http://schemas.microsoft.com/office/word/2010/wordprocessingShape">
                    <wps:wsp>
                      <wps:cNvCnPr/>
                      <wps:spPr>
                        <a:xfrm>
                          <a:off x="0" y="0"/>
                          <a:ext cx="0" cy="2520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27456841" id="Connettore 2 34" o:spid="_x0000_s1026" type="#_x0000_t32" style="position:absolute;margin-left:108pt;margin-top:3.85pt;width:0;height:19.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" strokecolor="#4f81bd [3204]" strokeweight="2pt">
                <v:stroke startarrow="block" endarrow="block"/>
                <v:shadow on="t" color="black" opacity="24903f" origin=",.5" offset="0,.55556mm"/>
              </v:shape>
            </w:pict>
          </mc:Fallback>
        </mc:AlternateContent>
      </w:r>
    </w:p>
    <w:p w14:paraId="21356C39" w14:textId="0BDA1B06" w:rsidR="00E97A00" w:rsidRDefault="000A7A80" w:rsidP="00F00404">
      <w:pPr>
        <w:pStyle w:val="Didascalia"/>
        <w:rPr>
          <w:rFonts w:cstheme="majorHAnsi"/>
        </w:rPr>
      </w:pPr>
      <w:r>
        <w:rPr>
          <w:rFonts w:cstheme="majorHAnsi"/>
          <w:noProof/>
          <w:lang w:val="it-IT" w:eastAsia="it-IT"/>
        </w:rPr>
        <mc:AlternateContent>
          <mc:Choice Requires="wps">
            <w:drawing>
              <wp:anchor distT="0" distB="0" distL="114300" distR="114300" simplePos="0" relativeHeight="251697152" behindDoc="0" locked="0" layoutInCell="1" allowOverlap="1" wp14:anchorId="72303C4E" wp14:editId="4FC4D818">
                <wp:simplePos x="0" y="0"/>
                <wp:positionH relativeFrom="margin">
                  <wp:posOffset>4952760</wp:posOffset>
                </wp:positionH>
                <wp:positionV relativeFrom="paragraph">
                  <wp:posOffset>69695</wp:posOffset>
                </wp:positionV>
                <wp:extent cx="0" cy="252000"/>
                <wp:effectExtent l="95250" t="38100" r="76200" b="91440"/>
                <wp:wrapNone/>
                <wp:docPr id="45" name="Connettore 2 45"/>
                <wp:cNvGraphicFramePr/>
                <a:graphic xmlns:a="http://schemas.openxmlformats.org/drawingml/2006/main">
                  <a:graphicData uri="http://schemas.microsoft.com/office/word/2010/wordprocessingShape">
                    <wps:wsp>
                      <wps:cNvCnPr/>
                      <wps:spPr>
                        <a:xfrm>
                          <a:off x="0" y="0"/>
                          <a:ext cx="0" cy="2520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w14:anchorId="35207935" id="_x0000_t32" coordsize="21600,21600" o:spt="32" o:oned="t" path="m,l21600,21600e" filled="f">
                <v:path arrowok="t" fillok="f" o:connecttype="none"/>
                <o:lock v:ext="edit" shapetype="t"/>
              </v:shapetype>
              <v:shape id="Connettore 2 45" o:spid="_x0000_s1026" type="#_x0000_t32" style="position:absolute;margin-left:390pt;margin-top:5.5pt;width:0;height:19.8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" strokecolor="#4f81bd [3204]" strokeweight="2pt">
                <v:stroke startarrow="block" endarrow="block"/>
                <v:shadow on="t" color="black" opacity="24903f" origin=",.5" offset="0,.55556mm"/>
                <w10:wrap anchorx="margin"/>
              </v:shape>
            </w:pict>
          </mc:Fallback>
        </mc:AlternateContent>
      </w:r>
      <w:r>
        <w:rPr>
          <w:rFonts w:cstheme="majorHAnsi"/>
          <w:noProof/>
          <w:lang w:val="it-IT" w:eastAsia="it-IT"/>
        </w:rPr>
        <mc:AlternateContent>
          <mc:Choice Requires="wps">
            <w:drawing>
              <wp:anchor distT="0" distB="0" distL="114300" distR="114300" simplePos="0" relativeHeight="251695104" behindDoc="0" locked="0" layoutInCell="1" allowOverlap="1" wp14:anchorId="016DDA39" wp14:editId="6F88EB8A">
                <wp:simplePos x="0" y="0"/>
                <wp:positionH relativeFrom="column">
                  <wp:posOffset>3651310</wp:posOffset>
                </wp:positionH>
                <wp:positionV relativeFrom="paragraph">
                  <wp:posOffset>47625</wp:posOffset>
                </wp:positionV>
                <wp:extent cx="0" cy="252000"/>
                <wp:effectExtent l="95250" t="38100" r="76200" b="91440"/>
                <wp:wrapNone/>
                <wp:docPr id="44" name="Connettore 2 44"/>
                <wp:cNvGraphicFramePr/>
                <a:graphic xmlns:a="http://schemas.openxmlformats.org/drawingml/2006/main">
                  <a:graphicData uri="http://schemas.microsoft.com/office/word/2010/wordprocessingShape">
                    <wps:wsp>
                      <wps:cNvCnPr/>
                      <wps:spPr>
                        <a:xfrm>
                          <a:off x="0" y="0"/>
                          <a:ext cx="0" cy="2520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1A5DF5CE" id="Connettore 2 44" o:spid="_x0000_s1026" type="#_x0000_t32" style="position:absolute;margin-left:287.5pt;margin-top:3.75pt;width:0;height:19.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" strokecolor="#4f81bd [3204]" strokeweight="2pt">
                <v:stroke startarrow="block" endarrow="block"/>
                <v:shadow on="t" color="black" opacity="24903f" origin=",.5" offset="0,.55556mm"/>
              </v:shape>
            </w:pict>
          </mc:Fallback>
        </mc:AlternateContent>
      </w:r>
      <w:r>
        <w:rPr>
          <w:rFonts w:cstheme="majorHAnsi"/>
          <w:noProof/>
          <w:lang w:val="it-IT" w:eastAsia="it-IT"/>
        </w:rPr>
        <mc:AlternateContent>
          <mc:Choice Requires="wps">
            <w:drawing>
              <wp:anchor distT="0" distB="0" distL="114300" distR="114300" simplePos="0" relativeHeight="251693056" behindDoc="0" locked="0" layoutInCell="1" allowOverlap="1" wp14:anchorId="382A23DB" wp14:editId="32EC6D91">
                <wp:simplePos x="0" y="0"/>
                <wp:positionH relativeFrom="column">
                  <wp:posOffset>2167387</wp:posOffset>
                </wp:positionH>
                <wp:positionV relativeFrom="paragraph">
                  <wp:posOffset>65381</wp:posOffset>
                </wp:positionV>
                <wp:extent cx="0" cy="252000"/>
                <wp:effectExtent l="95250" t="38100" r="76200" b="91440"/>
                <wp:wrapNone/>
                <wp:docPr id="42" name="Connettore 2 42"/>
                <wp:cNvGraphicFramePr/>
                <a:graphic xmlns:a="http://schemas.openxmlformats.org/drawingml/2006/main">
                  <a:graphicData uri="http://schemas.microsoft.com/office/word/2010/wordprocessingShape">
                    <wps:wsp>
                      <wps:cNvCnPr/>
                      <wps:spPr>
                        <a:xfrm>
                          <a:off x="0" y="0"/>
                          <a:ext cx="0" cy="2520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0E2FD074" id="Connettore 2 42" o:spid="_x0000_s1026" type="#_x0000_t32" style="position:absolute;margin-left:170.65pt;margin-top:5.15pt;width:0;height:19.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" strokecolor="#4f81bd [3204]" strokeweight="2pt">
                <v:stroke startarrow="block" endarrow="block"/>
                <v:shadow on="t" color="black" opacity="24903f" origin=",.5" offset="0,.55556mm"/>
              </v:shape>
            </w:pict>
          </mc:Fallback>
        </mc:AlternateContent>
      </w:r>
      <w:r w:rsidR="00F63693">
        <w:rPr>
          <w:rFonts w:cstheme="majorHAnsi"/>
          <w:noProof/>
          <w:lang w:val="it-IT" w:eastAsia="it-IT"/>
        </w:rPr>
        <mc:AlternateContent>
          <mc:Choice Requires="wps">
            <w:drawing>
              <wp:anchor distT="0" distB="0" distL="114300" distR="114300" simplePos="0" relativeHeight="251674624" behindDoc="0" locked="0" layoutInCell="1" allowOverlap="1" wp14:anchorId="3247F7F6" wp14:editId="1FA1FD4D">
                <wp:simplePos x="0" y="0"/>
                <wp:positionH relativeFrom="column">
                  <wp:posOffset>695325</wp:posOffset>
                </wp:positionH>
                <wp:positionV relativeFrom="paragraph">
                  <wp:posOffset>36196</wp:posOffset>
                </wp:positionV>
                <wp:extent cx="4629150" cy="0"/>
                <wp:effectExtent l="38100" t="38100" r="76200" b="95250"/>
                <wp:wrapNone/>
                <wp:docPr id="25" name="Connettore diritto 25"/>
                <wp:cNvGraphicFramePr/>
                <a:graphic xmlns:a="http://schemas.openxmlformats.org/drawingml/2006/main">
                  <a:graphicData uri="http://schemas.microsoft.com/office/word/2010/wordprocessingShape">
                    <wps:wsp>
                      <wps:cNvCnPr/>
                      <wps:spPr>
                        <a:xfrm>
                          <a:off x="0" y="0"/>
                          <a:ext cx="46291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246A1" id="Connettore diritto 2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2.85pt" to="41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" strokecolor="#4f81bd [3204]" strokeweight="2pt">
                <v:shadow on="t" color="black" opacity="24903f" origin=",.5" offset="0,.55556mm"/>
              </v:line>
            </w:pict>
          </mc:Fallback>
        </mc:AlternateContent>
      </w:r>
      <w:r w:rsidR="001A218C">
        <w:rPr>
          <w:rFonts w:cstheme="majorHAnsi"/>
          <w:noProof/>
          <w:lang w:val="it-IT" w:eastAsia="it-IT"/>
        </w:rPr>
        <mc:AlternateContent>
          <mc:Choice Requires="wps">
            <w:drawing>
              <wp:anchor distT="0" distB="0" distL="114300" distR="114300" simplePos="0" relativeHeight="251688960" behindDoc="0" locked="0" layoutInCell="1" allowOverlap="1" wp14:anchorId="0ABB269C" wp14:editId="66AC6C4A">
                <wp:simplePos x="0" y="0"/>
                <wp:positionH relativeFrom="column">
                  <wp:posOffset>695325</wp:posOffset>
                </wp:positionH>
                <wp:positionV relativeFrom="paragraph">
                  <wp:posOffset>36195</wp:posOffset>
                </wp:positionV>
                <wp:extent cx="0" cy="252000"/>
                <wp:effectExtent l="95250" t="38100" r="76200" b="91440"/>
                <wp:wrapNone/>
                <wp:docPr id="40" name="Connettore 2 40"/>
                <wp:cNvGraphicFramePr/>
                <a:graphic xmlns:a="http://schemas.openxmlformats.org/drawingml/2006/main">
                  <a:graphicData uri="http://schemas.microsoft.com/office/word/2010/wordprocessingShape">
                    <wps:wsp>
                      <wps:cNvCnPr/>
                      <wps:spPr>
                        <a:xfrm>
                          <a:off x="0" y="0"/>
                          <a:ext cx="0" cy="2520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200E661A" id="Connettore 2 40" o:spid="_x0000_s1026" type="#_x0000_t32" style="position:absolute;margin-left:54.75pt;margin-top:2.85pt;width:0;height:19.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" strokecolor="#4f81bd [3204]" strokeweight="2pt">
                <v:stroke startarrow="block" endarrow="block"/>
                <v:shadow on="t" color="black" opacity="24903f" origin=",.5" offset="0,.55556mm"/>
              </v:shape>
            </w:pict>
          </mc:Fallback>
        </mc:AlternateContent>
      </w:r>
    </w:p>
    <w:p w14:paraId="57C41162" w14:textId="590AA78A" w:rsidR="001A218C" w:rsidRPr="00DD3C50" w:rsidRDefault="000A7A80" w:rsidP="00F00404">
      <w:pPr>
        <w:pStyle w:val="Didascalia"/>
        <w:rPr>
          <w:rFonts w:cstheme="majorHAnsi"/>
          <w:lang w:val="en-GB"/>
        </w:rPr>
      </w:pPr>
      <w:r>
        <w:rPr>
          <w:rFonts w:cstheme="majorHAnsi"/>
          <w:noProof/>
          <w:lang w:val="it-IT" w:eastAsia="it-IT"/>
        </w:rPr>
        <mc:AlternateContent>
          <mc:Choice Requires="wps">
            <w:drawing>
              <wp:anchor distT="0" distB="0" distL="114300" distR="114300" simplePos="0" relativeHeight="251686912" behindDoc="0" locked="0" layoutInCell="1" allowOverlap="1" wp14:anchorId="4CA99931" wp14:editId="5C4A2825">
                <wp:simplePos x="0" y="0"/>
                <wp:positionH relativeFrom="margin">
                  <wp:posOffset>4420678</wp:posOffset>
                </wp:positionH>
                <wp:positionV relativeFrom="paragraph">
                  <wp:posOffset>13491</wp:posOffset>
                </wp:positionV>
                <wp:extent cx="1019175" cy="381000"/>
                <wp:effectExtent l="0" t="0" r="28575" b="19050"/>
                <wp:wrapNone/>
                <wp:docPr id="39" name="Rettangolo arrotondato 39"/>
                <wp:cNvGraphicFramePr/>
                <a:graphic xmlns:a="http://schemas.openxmlformats.org/drawingml/2006/main">
                  <a:graphicData uri="http://schemas.microsoft.com/office/word/2010/wordprocessingShape">
                    <wps:wsp>
                      <wps:cNvSpPr/>
                      <wps:spPr>
                        <a:xfrm>
                          <a:off x="0" y="0"/>
                          <a:ext cx="1019175" cy="381000"/>
                        </a:xfrm>
                        <a:prstGeom prst="roundRect">
                          <a:avLst/>
                        </a:prstGeom>
                        <a:solidFill>
                          <a:srgbClr val="F79646"/>
                        </a:solidFill>
                        <a:ln w="25400" cap="flat" cmpd="sng" algn="ctr">
                          <a:solidFill>
                            <a:srgbClr val="F79646">
                              <a:shade val="50000"/>
                            </a:srgbClr>
                          </a:solidFill>
                          <a:prstDash val="solid"/>
                        </a:ln>
                        <a:effectLst/>
                      </wps:spPr>
                      <wps:txbx>
                        <w:txbxContent>
                          <w:p w14:paraId="028961D7" w14:textId="1AD2B9D9" w:rsidR="00680523" w:rsidRPr="001A218C" w:rsidRDefault="00680523" w:rsidP="001A218C">
                            <w:pPr>
                              <w:jc w:val="center"/>
                              <w:rPr>
                                <w:b/>
                                <w:bCs/>
                                <w:color w:val="FFFFFF" w:themeColor="background1"/>
                                <w:lang w:val="it-IT"/>
                              </w:rPr>
                            </w:pPr>
                            <w:r w:rsidRPr="0018773E">
                              <w:rPr>
                                <w:b/>
                                <w:bCs/>
                                <w:color w:val="FFFFFF" w:themeColor="background1"/>
                                <w:lang w:val="it-IT"/>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99931" id="Rettangolo arrotondato 39" o:spid="_x0000_s1030" style="position:absolute;left:0;text-align:left;margin-left:348.1pt;margin-top:1.05pt;width:80.25pt;height:30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" fillcolor="#f79646" strokecolor="#b66d31" strokeweight="2pt">
                <v:textbox>
                  <w:txbxContent>
                    <w:p w14:paraId="028961D7" w14:textId="1AD2B9D9" w:rsidR="00680523" w:rsidRPr="001A218C" w:rsidRDefault="00680523" w:rsidP="001A218C">
                      <w:pPr>
                        <w:jc w:val="center"/>
                        <w:rPr>
                          <w:b/>
                          <w:bCs/>
                          <w:color w:val="FFFFFF" w:themeColor="background1"/>
                          <w:lang w:val="it-IT"/>
                        </w:rPr>
                      </w:pPr>
                      <w:r w:rsidRPr="0018773E">
                        <w:rPr>
                          <w:b/>
                          <w:bCs/>
                          <w:color w:val="FFFFFF" w:themeColor="background1"/>
                          <w:lang w:val="it-IT"/>
                        </w:rPr>
                        <w:t>DT</w:t>
                      </w:r>
                    </w:p>
                  </w:txbxContent>
                </v:textbox>
                <w10:wrap anchorx="margin"/>
              </v:roundrect>
            </w:pict>
          </mc:Fallback>
        </mc:AlternateContent>
      </w:r>
      <w:r>
        <w:rPr>
          <w:rFonts w:cstheme="majorHAnsi"/>
          <w:noProof/>
          <w:lang w:val="it-IT" w:eastAsia="it-IT"/>
        </w:rPr>
        <mc:AlternateContent>
          <mc:Choice Requires="wps">
            <w:drawing>
              <wp:anchor distT="0" distB="0" distL="114300" distR="114300" simplePos="0" relativeHeight="251684864" behindDoc="0" locked="0" layoutInCell="1" allowOverlap="1" wp14:anchorId="29BE8782" wp14:editId="3D2200E3">
                <wp:simplePos x="0" y="0"/>
                <wp:positionH relativeFrom="margin">
                  <wp:posOffset>3136061</wp:posOffset>
                </wp:positionH>
                <wp:positionV relativeFrom="paragraph">
                  <wp:posOffset>12221</wp:posOffset>
                </wp:positionV>
                <wp:extent cx="1019175" cy="381000"/>
                <wp:effectExtent l="0" t="0" r="28575" b="19050"/>
                <wp:wrapNone/>
                <wp:docPr id="38" name="Rettangolo arrotondato 38"/>
                <wp:cNvGraphicFramePr/>
                <a:graphic xmlns:a="http://schemas.openxmlformats.org/drawingml/2006/main">
                  <a:graphicData uri="http://schemas.microsoft.com/office/word/2010/wordprocessingShape">
                    <wps:wsp>
                      <wps:cNvSpPr/>
                      <wps:spPr>
                        <a:xfrm>
                          <a:off x="0" y="0"/>
                          <a:ext cx="1019175" cy="381000"/>
                        </a:xfrm>
                        <a:prstGeom prst="roundRect">
                          <a:avLst/>
                        </a:prstGeom>
                        <a:solidFill>
                          <a:srgbClr val="F79646"/>
                        </a:solidFill>
                        <a:ln w="25400" cap="flat" cmpd="sng" algn="ctr">
                          <a:solidFill>
                            <a:srgbClr val="F79646">
                              <a:shade val="50000"/>
                            </a:srgbClr>
                          </a:solidFill>
                          <a:prstDash val="solid"/>
                        </a:ln>
                        <a:effectLst/>
                      </wps:spPr>
                      <wps:txbx>
                        <w:txbxContent>
                          <w:p w14:paraId="526D6367" w14:textId="454E132F" w:rsidR="00680523" w:rsidRPr="001A218C" w:rsidRDefault="00680523" w:rsidP="001A218C">
                            <w:pPr>
                              <w:jc w:val="center"/>
                              <w:rPr>
                                <w:b/>
                                <w:bCs/>
                                <w:color w:val="FFFFFF" w:themeColor="background1"/>
                                <w:lang w:val="it-IT"/>
                              </w:rPr>
                            </w:pPr>
                            <w:r>
                              <w:rPr>
                                <w:b/>
                                <w:bCs/>
                                <w:color w:val="FFFFFF" w:themeColor="background1"/>
                                <w:lang w:val="it-IT"/>
                              </w:rPr>
                              <w:t>QAT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E8782" id="Rettangolo arrotondato 38" o:spid="_x0000_s1031" style="position:absolute;left:0;text-align:left;margin-left:246.95pt;margin-top:.95pt;width:80.25pt;height:3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" fillcolor="#f79646" strokecolor="#b66d31" strokeweight="2pt">
                <v:textbox>
                  <w:txbxContent>
                    <w:p w14:paraId="526D6367" w14:textId="454E132F" w:rsidR="00680523" w:rsidRPr="001A218C" w:rsidRDefault="00680523" w:rsidP="001A218C">
                      <w:pPr>
                        <w:jc w:val="center"/>
                        <w:rPr>
                          <w:b/>
                          <w:bCs/>
                          <w:color w:val="FFFFFF" w:themeColor="background1"/>
                          <w:lang w:val="it-IT"/>
                        </w:rPr>
                      </w:pPr>
                      <w:r>
                        <w:rPr>
                          <w:b/>
                          <w:bCs/>
                          <w:color w:val="FFFFFF" w:themeColor="background1"/>
                          <w:lang w:val="it-IT"/>
                        </w:rPr>
                        <w:t>QAT</w:t>
                      </w:r>
                    </w:p>
                  </w:txbxContent>
                </v:textbox>
                <w10:wrap anchorx="margin"/>
              </v:roundrect>
            </w:pict>
          </mc:Fallback>
        </mc:AlternateContent>
      </w:r>
      <w:r>
        <w:rPr>
          <w:rFonts w:cstheme="majorHAnsi"/>
          <w:noProof/>
          <w:lang w:val="it-IT" w:eastAsia="it-IT"/>
        </w:rPr>
        <mc:AlternateContent>
          <mc:Choice Requires="wps">
            <w:drawing>
              <wp:anchor distT="0" distB="0" distL="114300" distR="114300" simplePos="0" relativeHeight="251682816" behindDoc="0" locked="0" layoutInCell="1" allowOverlap="1" wp14:anchorId="78DA4386" wp14:editId="56FB2541">
                <wp:simplePos x="0" y="0"/>
                <wp:positionH relativeFrom="margin">
                  <wp:posOffset>1610443</wp:posOffset>
                </wp:positionH>
                <wp:positionV relativeFrom="paragraph">
                  <wp:posOffset>12616</wp:posOffset>
                </wp:positionV>
                <wp:extent cx="1019175" cy="381000"/>
                <wp:effectExtent l="0" t="0" r="28575" b="19050"/>
                <wp:wrapNone/>
                <wp:docPr id="37" name="Rettangolo arrotondato 37"/>
                <wp:cNvGraphicFramePr/>
                <a:graphic xmlns:a="http://schemas.openxmlformats.org/drawingml/2006/main">
                  <a:graphicData uri="http://schemas.microsoft.com/office/word/2010/wordprocessingShape">
                    <wps:wsp>
                      <wps:cNvSpPr/>
                      <wps:spPr>
                        <a:xfrm>
                          <a:off x="0" y="0"/>
                          <a:ext cx="1019175" cy="381000"/>
                        </a:xfrm>
                        <a:prstGeom prst="roundRect">
                          <a:avLst/>
                        </a:prstGeom>
                        <a:solidFill>
                          <a:srgbClr val="F79646"/>
                        </a:solidFill>
                        <a:ln w="25400" cap="flat" cmpd="sng" algn="ctr">
                          <a:solidFill>
                            <a:srgbClr val="F79646">
                              <a:shade val="50000"/>
                            </a:srgbClr>
                          </a:solidFill>
                          <a:prstDash val="solid"/>
                        </a:ln>
                        <a:effectLst/>
                      </wps:spPr>
                      <wps:txbx>
                        <w:txbxContent>
                          <w:p w14:paraId="5FF8C550" w14:textId="52B13B4A" w:rsidR="00680523" w:rsidRPr="001A218C" w:rsidRDefault="00680523" w:rsidP="001A218C">
                            <w:pPr>
                              <w:jc w:val="center"/>
                              <w:rPr>
                                <w:b/>
                                <w:bCs/>
                                <w:color w:val="FFFFFF" w:themeColor="background1"/>
                                <w:lang w:val="it-IT"/>
                              </w:rPr>
                            </w:pPr>
                            <w:r>
                              <w:rPr>
                                <w:b/>
                                <w:bCs/>
                                <w:color w:val="FFFFFF" w:themeColor="background1"/>
                                <w:lang w:val="it-IT"/>
                              </w:rPr>
                              <w:t>P</w:t>
                            </w:r>
                            <w:r w:rsidRPr="001A218C">
                              <w:rPr>
                                <w:b/>
                                <w:bCs/>
                                <w:color w:val="FFFFFF" w:themeColor="background1"/>
                                <w:lang w:val="it-IT"/>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A4386" id="Rettangolo arrotondato 37" o:spid="_x0000_s1032" style="position:absolute;left:0;text-align:left;margin-left:126.8pt;margin-top:1pt;width:80.25pt;height:3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" fillcolor="#f79646" strokecolor="#b66d31" strokeweight="2pt">
                <v:textbox>
                  <w:txbxContent>
                    <w:p w14:paraId="5FF8C550" w14:textId="52B13B4A" w:rsidR="00680523" w:rsidRPr="001A218C" w:rsidRDefault="00680523" w:rsidP="001A218C">
                      <w:pPr>
                        <w:jc w:val="center"/>
                        <w:rPr>
                          <w:b/>
                          <w:bCs/>
                          <w:color w:val="FFFFFF" w:themeColor="background1"/>
                          <w:lang w:val="it-IT"/>
                        </w:rPr>
                      </w:pPr>
                      <w:r>
                        <w:rPr>
                          <w:b/>
                          <w:bCs/>
                          <w:color w:val="FFFFFF" w:themeColor="background1"/>
                          <w:lang w:val="it-IT"/>
                        </w:rPr>
                        <w:t>P</w:t>
                      </w:r>
                      <w:r w:rsidRPr="001A218C">
                        <w:rPr>
                          <w:b/>
                          <w:bCs/>
                          <w:color w:val="FFFFFF" w:themeColor="background1"/>
                          <w:lang w:val="it-IT"/>
                        </w:rPr>
                        <w:t>T</w:t>
                      </w:r>
                    </w:p>
                  </w:txbxContent>
                </v:textbox>
                <w10:wrap anchorx="margin"/>
              </v:roundrect>
            </w:pict>
          </mc:Fallback>
        </mc:AlternateContent>
      </w:r>
      <w:r w:rsidR="001A218C" w:rsidRPr="00DD3C50">
        <w:rPr>
          <w:rFonts w:ascii="Arial" w:hAnsi="Arial" w:cs="Arial"/>
          <w:color w:val="222222"/>
          <w:sz w:val="21"/>
          <w:szCs w:val="21"/>
          <w:shd w:val="clear" w:color="auto" w:fill="FFFFFF"/>
          <w:lang w:val="en-GB"/>
        </w:rPr>
        <w:t> </w:t>
      </w:r>
      <w:r w:rsidR="001A218C">
        <w:rPr>
          <w:rFonts w:cstheme="majorHAnsi"/>
          <w:noProof/>
          <w:lang w:val="it-IT" w:eastAsia="it-IT"/>
        </w:rPr>
        <mc:AlternateContent>
          <mc:Choice Requires="wps">
            <w:drawing>
              <wp:anchor distT="0" distB="0" distL="114300" distR="114300" simplePos="0" relativeHeight="251678720" behindDoc="0" locked="0" layoutInCell="1" allowOverlap="1" wp14:anchorId="322E5AB6" wp14:editId="443C812F">
                <wp:simplePos x="0" y="0"/>
                <wp:positionH relativeFrom="margin">
                  <wp:align>left</wp:align>
                </wp:positionH>
                <wp:positionV relativeFrom="paragraph">
                  <wp:posOffset>32385</wp:posOffset>
                </wp:positionV>
                <wp:extent cx="1019175" cy="381000"/>
                <wp:effectExtent l="0" t="0" r="28575" b="19050"/>
                <wp:wrapNone/>
                <wp:docPr id="35" name="Rettangolo arrotondato 35"/>
                <wp:cNvGraphicFramePr/>
                <a:graphic xmlns:a="http://schemas.openxmlformats.org/drawingml/2006/main">
                  <a:graphicData uri="http://schemas.microsoft.com/office/word/2010/wordprocessingShape">
                    <wps:wsp>
                      <wps:cNvSpPr/>
                      <wps:spPr>
                        <a:xfrm>
                          <a:off x="0" y="0"/>
                          <a:ext cx="1019175" cy="3810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027BB25" w14:textId="7D3322A0" w:rsidR="00680523" w:rsidRPr="001A218C" w:rsidRDefault="00680523" w:rsidP="001A218C">
                            <w:pPr>
                              <w:jc w:val="center"/>
                              <w:rPr>
                                <w:b/>
                                <w:bCs/>
                                <w:lang w:val="it-IT"/>
                              </w:rPr>
                            </w:pPr>
                            <w:r>
                              <w:rPr>
                                <w:b/>
                                <w:bCs/>
                                <w:lang w:val="it-IT"/>
                              </w:rPr>
                              <w:t>PDT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E5AB6" id="Rettangolo arrotondato 35" o:spid="_x0000_s1033" style="position:absolute;left:0;text-align:left;margin-left:0;margin-top:2.55pt;width:80.25pt;height:30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" fillcolor="#f79646 [3209]" strokecolor="#974706 [1609]" strokeweight="2pt">
                <v:textbox>
                  <w:txbxContent>
                    <w:p w14:paraId="1027BB25" w14:textId="7D3322A0" w:rsidR="00680523" w:rsidRPr="001A218C" w:rsidRDefault="00680523" w:rsidP="001A218C">
                      <w:pPr>
                        <w:jc w:val="center"/>
                        <w:rPr>
                          <w:b/>
                          <w:bCs/>
                          <w:lang w:val="it-IT"/>
                        </w:rPr>
                      </w:pPr>
                      <w:r>
                        <w:rPr>
                          <w:b/>
                          <w:bCs/>
                          <w:lang w:val="it-IT"/>
                        </w:rPr>
                        <w:t>PDT</w:t>
                      </w:r>
                    </w:p>
                  </w:txbxContent>
                </v:textbox>
                <w10:wrap anchorx="margin"/>
              </v:roundrect>
            </w:pict>
          </mc:Fallback>
        </mc:AlternateContent>
      </w:r>
    </w:p>
    <w:p w14:paraId="1FF8C045" w14:textId="62A05A2B" w:rsidR="001A218C" w:rsidRPr="00DD3C50" w:rsidRDefault="001A218C" w:rsidP="00F00404">
      <w:pPr>
        <w:pStyle w:val="Didascalia"/>
        <w:rPr>
          <w:rFonts w:cstheme="majorHAnsi"/>
          <w:lang w:val="en-GB"/>
        </w:rPr>
      </w:pPr>
      <w:r>
        <w:rPr>
          <w:rFonts w:cstheme="majorHAnsi"/>
          <w:noProof/>
          <w:lang w:val="it-IT" w:eastAsia="it-IT"/>
        </w:rPr>
        <mc:AlternateContent>
          <mc:Choice Requires="wps">
            <w:drawing>
              <wp:anchor distT="0" distB="0" distL="114300" distR="114300" simplePos="0" relativeHeight="251660284" behindDoc="0" locked="0" layoutInCell="1" allowOverlap="1" wp14:anchorId="16756B63" wp14:editId="5F816903">
                <wp:simplePos x="0" y="0"/>
                <wp:positionH relativeFrom="column">
                  <wp:posOffset>-419100</wp:posOffset>
                </wp:positionH>
                <wp:positionV relativeFrom="paragraph">
                  <wp:posOffset>255270</wp:posOffset>
                </wp:positionV>
                <wp:extent cx="6619875" cy="2352675"/>
                <wp:effectExtent l="0" t="0" r="28575" b="28575"/>
                <wp:wrapNone/>
                <wp:docPr id="47" name="Rettangolo arrotondato 47"/>
                <wp:cNvGraphicFramePr/>
                <a:graphic xmlns:a="http://schemas.openxmlformats.org/drawingml/2006/main">
                  <a:graphicData uri="http://schemas.microsoft.com/office/word/2010/wordprocessingShape">
                    <wps:wsp>
                      <wps:cNvSpPr/>
                      <wps:spPr>
                        <a:xfrm>
                          <a:off x="0" y="0"/>
                          <a:ext cx="6619875" cy="2352675"/>
                        </a:xfrm>
                        <a:prstGeom prst="round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9E2FD" id="Rettangolo arrotondato 47" o:spid="_x0000_s1026" style="position:absolute;margin-left:-33pt;margin-top:20.1pt;width:521.25pt;height:185.25pt;z-index:251660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" filled="f" strokecolor="#0070c0" strokeweight="2pt"/>
            </w:pict>
          </mc:Fallback>
        </mc:AlternateContent>
      </w:r>
    </w:p>
    <w:p w14:paraId="41CB3358" w14:textId="1AD2A9AC" w:rsidR="00F63693" w:rsidRPr="00F63693" w:rsidRDefault="00F63693" w:rsidP="00F63693">
      <w:pPr>
        <w:pStyle w:val="Didascalia"/>
        <w:spacing w:after="0"/>
        <w:rPr>
          <w:rFonts w:cstheme="majorHAnsi"/>
          <w:b/>
          <w:bCs w:val="0"/>
          <w:color w:val="auto"/>
          <w:lang w:val="en-GB"/>
        </w:rPr>
      </w:pPr>
      <w:r w:rsidRPr="00F63693">
        <w:rPr>
          <w:rFonts w:cstheme="majorHAnsi"/>
          <w:b/>
          <w:bCs w:val="0"/>
          <w:color w:val="auto"/>
          <w:lang w:val="en-GB"/>
        </w:rPr>
        <w:t>Consortium Management – Workflow Scheduling – Workflow Control – Contractual and</w:t>
      </w:r>
    </w:p>
    <w:p w14:paraId="4C8F6894" w14:textId="634040C7" w:rsidR="001A218C" w:rsidRDefault="00F63693" w:rsidP="00F63693">
      <w:pPr>
        <w:pStyle w:val="Didascalia"/>
        <w:spacing w:after="0"/>
        <w:rPr>
          <w:rFonts w:cstheme="majorHAnsi"/>
          <w:color w:val="auto"/>
          <w:lang w:val="en-GB"/>
        </w:rPr>
      </w:pPr>
      <w:r w:rsidRPr="00F63693">
        <w:rPr>
          <w:rFonts w:cstheme="majorHAnsi"/>
          <w:b/>
          <w:bCs w:val="0"/>
          <w:color w:val="auto"/>
          <w:lang w:val="en-GB"/>
        </w:rPr>
        <w:t>Strategic Issues – Project Technical Steering</w:t>
      </w:r>
    </w:p>
    <w:p w14:paraId="1F6DB85C" w14:textId="2CD36C29" w:rsidR="006C323A" w:rsidRPr="006C323A" w:rsidRDefault="005D607E" w:rsidP="006C323A">
      <w:pPr>
        <w:jc w:val="center"/>
        <w:rPr>
          <w:b/>
          <w:bCs/>
          <w:i/>
          <w:iCs/>
          <w:lang w:val="en-GB"/>
        </w:rPr>
      </w:pPr>
      <w:r>
        <w:rPr>
          <w:b/>
          <w:bCs/>
          <w:i/>
          <w:iCs/>
          <w:lang w:val="en-GB"/>
        </w:rPr>
        <w:t>IR</w:t>
      </w:r>
      <w:r w:rsidR="006C323A" w:rsidRPr="006C323A">
        <w:rPr>
          <w:b/>
          <w:bCs/>
          <w:i/>
          <w:iCs/>
          <w:lang w:val="en-GB"/>
        </w:rPr>
        <w:t xml:space="preserve"> National coordinator – Facilitator</w:t>
      </w:r>
    </w:p>
    <w:p w14:paraId="7DA8DE8D" w14:textId="74698254" w:rsidR="001A218C" w:rsidRPr="00F63693" w:rsidRDefault="00F63693" w:rsidP="00F00404">
      <w:pPr>
        <w:pStyle w:val="Didascalia"/>
        <w:rPr>
          <w:rFonts w:cstheme="majorHAnsi"/>
          <w:lang w:val="en-GB"/>
        </w:rPr>
      </w:pPr>
      <w:r>
        <w:rPr>
          <w:rFonts w:cstheme="majorHAnsi"/>
          <w:noProof/>
          <w:lang w:val="it-IT" w:eastAsia="it-IT"/>
        </w:rPr>
        <mc:AlternateContent>
          <mc:Choice Requires="wps">
            <w:drawing>
              <wp:anchor distT="0" distB="0" distL="114300" distR="114300" simplePos="0" relativeHeight="251702272" behindDoc="0" locked="0" layoutInCell="1" allowOverlap="1" wp14:anchorId="41BD5FC9" wp14:editId="3B95C8FF">
                <wp:simplePos x="0" y="0"/>
                <wp:positionH relativeFrom="column">
                  <wp:posOffset>3285490</wp:posOffset>
                </wp:positionH>
                <wp:positionV relativeFrom="paragraph">
                  <wp:posOffset>203200</wp:posOffset>
                </wp:positionV>
                <wp:extent cx="847725" cy="628650"/>
                <wp:effectExtent l="0" t="0" r="28575" b="19050"/>
                <wp:wrapNone/>
                <wp:docPr id="52" name="Rettangolo arrotondato 52"/>
                <wp:cNvGraphicFramePr/>
                <a:graphic xmlns:a="http://schemas.openxmlformats.org/drawingml/2006/main">
                  <a:graphicData uri="http://schemas.microsoft.com/office/word/2010/wordprocessingShape">
                    <wps:wsp>
                      <wps:cNvSpPr/>
                      <wps:spPr>
                        <a:xfrm>
                          <a:off x="0" y="0"/>
                          <a:ext cx="847725" cy="6286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84809C8" w14:textId="7DBB9785" w:rsidR="00680523" w:rsidRDefault="00680523" w:rsidP="00F63693">
                            <w:pPr>
                              <w:spacing w:after="0"/>
                              <w:jc w:val="center"/>
                              <w:rPr>
                                <w:lang w:val="it-IT"/>
                              </w:rPr>
                            </w:pPr>
                            <w:r>
                              <w:rPr>
                                <w:lang w:val="it-IT"/>
                              </w:rPr>
                              <w:t>WP5</w:t>
                            </w:r>
                          </w:p>
                          <w:p w14:paraId="5575E14A" w14:textId="019F6ADA" w:rsidR="00680523" w:rsidRPr="00F63693" w:rsidRDefault="00680523" w:rsidP="00F63693">
                            <w:pPr>
                              <w:spacing w:after="0"/>
                              <w:jc w:val="center"/>
                              <w:rPr>
                                <w:lang w:val="it-IT"/>
                              </w:rPr>
                            </w:pPr>
                            <w:r>
                              <w:rPr>
                                <w:lang w:val="it-IT"/>
                              </w:rPr>
                              <w:t>UaB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D5FC9" id="Rettangolo arrotondato 52" o:spid="_x0000_s1034" style="position:absolute;left:0;text-align:left;margin-left:258.7pt;margin-top:16pt;width:66.75pt;height: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" fillcolor="#9bbb59 [3206]" strokecolor="#4e6128 [1606]" strokeweight="2pt">
                <v:textbox>
                  <w:txbxContent>
                    <w:p w14:paraId="184809C8" w14:textId="7DBB9785" w:rsidR="00680523" w:rsidRDefault="00680523" w:rsidP="00F63693">
                      <w:pPr>
                        <w:spacing w:after="0"/>
                        <w:jc w:val="center"/>
                        <w:rPr>
                          <w:lang w:val="it-IT"/>
                        </w:rPr>
                      </w:pPr>
                      <w:r>
                        <w:rPr>
                          <w:lang w:val="it-IT"/>
                        </w:rPr>
                        <w:t>WP5</w:t>
                      </w:r>
                    </w:p>
                    <w:p w14:paraId="5575E14A" w14:textId="019F6ADA" w:rsidR="00680523" w:rsidRPr="00F63693" w:rsidRDefault="00680523" w:rsidP="00F63693">
                      <w:pPr>
                        <w:spacing w:after="0"/>
                        <w:jc w:val="center"/>
                        <w:rPr>
                          <w:lang w:val="it-IT"/>
                        </w:rPr>
                      </w:pPr>
                      <w:r>
                        <w:rPr>
                          <w:lang w:val="it-IT"/>
                        </w:rPr>
                        <w:t>UaB</w:t>
                      </w:r>
                    </w:p>
                  </w:txbxContent>
                </v:textbox>
              </v:roundrect>
            </w:pict>
          </mc:Fallback>
        </mc:AlternateContent>
      </w:r>
      <w:r>
        <w:rPr>
          <w:rFonts w:cstheme="majorHAnsi"/>
          <w:lang w:val="en-GB"/>
        </w:rPr>
        <w:tab/>
      </w:r>
    </w:p>
    <w:p w14:paraId="07F5A9C6" w14:textId="0EB9B958" w:rsidR="001A218C" w:rsidRPr="00F63693" w:rsidRDefault="005D607E" w:rsidP="00F00404">
      <w:pPr>
        <w:pStyle w:val="Didascalia"/>
        <w:rPr>
          <w:rFonts w:cstheme="majorHAnsi"/>
          <w:lang w:val="en-GB"/>
        </w:rPr>
      </w:pPr>
      <w:r>
        <w:rPr>
          <w:rFonts w:cstheme="majorHAnsi"/>
          <w:noProof/>
          <w:lang w:val="it-IT" w:eastAsia="it-IT"/>
        </w:rPr>
        <mc:AlternateContent>
          <mc:Choice Requires="wps">
            <w:drawing>
              <wp:anchor distT="0" distB="0" distL="114300" distR="114300" simplePos="0" relativeHeight="251698176" behindDoc="0" locked="0" layoutInCell="1" allowOverlap="1" wp14:anchorId="74280AD8" wp14:editId="09CE96C9">
                <wp:simplePos x="0" y="0"/>
                <wp:positionH relativeFrom="margin">
                  <wp:align>left</wp:align>
                </wp:positionH>
                <wp:positionV relativeFrom="paragraph">
                  <wp:posOffset>8890</wp:posOffset>
                </wp:positionV>
                <wp:extent cx="809625" cy="571500"/>
                <wp:effectExtent l="0" t="0" r="28575" b="19050"/>
                <wp:wrapNone/>
                <wp:docPr id="49" name="Rettangolo arrotondato 49"/>
                <wp:cNvGraphicFramePr/>
                <a:graphic xmlns:a="http://schemas.openxmlformats.org/drawingml/2006/main">
                  <a:graphicData uri="http://schemas.microsoft.com/office/word/2010/wordprocessingShape">
                    <wps:wsp>
                      <wps:cNvSpPr/>
                      <wps:spPr>
                        <a:xfrm>
                          <a:off x="0" y="0"/>
                          <a:ext cx="809625" cy="5715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A5072B8" w14:textId="35AD85DA" w:rsidR="00680523" w:rsidRDefault="00680523" w:rsidP="00F63693">
                            <w:pPr>
                              <w:spacing w:after="0"/>
                              <w:jc w:val="center"/>
                              <w:rPr>
                                <w:lang w:val="it-IT"/>
                              </w:rPr>
                            </w:pPr>
                            <w:r>
                              <w:rPr>
                                <w:lang w:val="it-IT"/>
                              </w:rPr>
                              <w:t>WP1</w:t>
                            </w:r>
                          </w:p>
                          <w:p w14:paraId="5CF4D954" w14:textId="3EBD5DBD" w:rsidR="00680523" w:rsidRPr="00F63693" w:rsidRDefault="00680523" w:rsidP="00F63693">
                            <w:pPr>
                              <w:spacing w:after="0"/>
                              <w:jc w:val="center"/>
                              <w:rPr>
                                <w:lang w:val="it-IT"/>
                              </w:rPr>
                            </w:pPr>
                            <w:r>
                              <w:rPr>
                                <w:lang w:val="it-IT"/>
                              </w:rPr>
                              <w:t>SUT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80AD8" id="Rettangolo arrotondato 49" o:spid="_x0000_s1035" style="position:absolute;left:0;text-align:left;margin-left:0;margin-top:.7pt;width:63.75pt;height:4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" fillcolor="#c0504d [3205]" strokecolor="#622423 [1605]" strokeweight="2pt">
                <v:textbox>
                  <w:txbxContent>
                    <w:p w14:paraId="3A5072B8" w14:textId="35AD85DA" w:rsidR="00680523" w:rsidRDefault="00680523" w:rsidP="00F63693">
                      <w:pPr>
                        <w:spacing w:after="0"/>
                        <w:jc w:val="center"/>
                        <w:rPr>
                          <w:lang w:val="it-IT"/>
                        </w:rPr>
                      </w:pPr>
                      <w:r>
                        <w:rPr>
                          <w:lang w:val="it-IT"/>
                        </w:rPr>
                        <w:t>WP1</w:t>
                      </w:r>
                    </w:p>
                    <w:p w14:paraId="5CF4D954" w14:textId="3EBD5DBD" w:rsidR="00680523" w:rsidRPr="00F63693" w:rsidRDefault="00680523" w:rsidP="00F63693">
                      <w:pPr>
                        <w:spacing w:after="0"/>
                        <w:jc w:val="center"/>
                        <w:rPr>
                          <w:lang w:val="it-IT"/>
                        </w:rPr>
                      </w:pPr>
                      <w:r>
                        <w:rPr>
                          <w:lang w:val="it-IT"/>
                        </w:rPr>
                        <w:t>SUT</w:t>
                      </w:r>
                    </w:p>
                  </w:txbxContent>
                </v:textbox>
                <w10:wrap anchorx="margin"/>
              </v:roundrect>
            </w:pict>
          </mc:Fallback>
        </mc:AlternateContent>
      </w:r>
      <w:r>
        <w:rPr>
          <w:rFonts w:cstheme="majorHAnsi"/>
          <w:noProof/>
          <w:lang w:val="it-IT" w:eastAsia="it-IT"/>
        </w:rPr>
        <mc:AlternateContent>
          <mc:Choice Requires="wps">
            <w:drawing>
              <wp:anchor distT="0" distB="0" distL="114300" distR="114300" simplePos="0" relativeHeight="251700224" behindDoc="0" locked="0" layoutInCell="1" allowOverlap="1" wp14:anchorId="372229C7" wp14:editId="7AC0E858">
                <wp:simplePos x="0" y="0"/>
                <wp:positionH relativeFrom="margin">
                  <wp:posOffset>1409700</wp:posOffset>
                </wp:positionH>
                <wp:positionV relativeFrom="paragraph">
                  <wp:posOffset>8890</wp:posOffset>
                </wp:positionV>
                <wp:extent cx="771525" cy="600075"/>
                <wp:effectExtent l="0" t="0" r="28575" b="28575"/>
                <wp:wrapNone/>
                <wp:docPr id="50" name="Rettangolo arrotondato 50"/>
                <wp:cNvGraphicFramePr/>
                <a:graphic xmlns:a="http://schemas.openxmlformats.org/drawingml/2006/main">
                  <a:graphicData uri="http://schemas.microsoft.com/office/word/2010/wordprocessingShape">
                    <wps:wsp>
                      <wps:cNvSpPr/>
                      <wps:spPr>
                        <a:xfrm>
                          <a:off x="0" y="0"/>
                          <a:ext cx="771525" cy="6000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E025382" w14:textId="60AD3B2A" w:rsidR="00680523" w:rsidRDefault="00680523" w:rsidP="00F63693">
                            <w:pPr>
                              <w:spacing w:after="0"/>
                              <w:jc w:val="center"/>
                              <w:rPr>
                                <w:lang w:val="it-IT"/>
                              </w:rPr>
                            </w:pPr>
                            <w:r>
                              <w:rPr>
                                <w:lang w:val="it-IT"/>
                              </w:rPr>
                              <w:t>WP2</w:t>
                            </w:r>
                          </w:p>
                          <w:p w14:paraId="70C3B703" w14:textId="07CD19EF" w:rsidR="00680523" w:rsidRPr="00F63693" w:rsidRDefault="00680523" w:rsidP="00F63693">
                            <w:pPr>
                              <w:spacing w:after="0"/>
                              <w:jc w:val="center"/>
                              <w:rPr>
                                <w:lang w:val="it-IT"/>
                              </w:rPr>
                            </w:pPr>
                            <w:r>
                              <w:rPr>
                                <w:lang w:val="it-IT"/>
                              </w:rPr>
                              <w:t>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229C7" id="Rettangolo arrotondato 50" o:spid="_x0000_s1036" style="position:absolute;left:0;text-align:left;margin-left:111pt;margin-top:.7pt;width:60.75pt;height:47.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" fillcolor="#c0504d [3205]" strokecolor="#622423 [1605]" strokeweight="2pt">
                <v:textbox>
                  <w:txbxContent>
                    <w:p w14:paraId="0E025382" w14:textId="60AD3B2A" w:rsidR="00680523" w:rsidRDefault="00680523" w:rsidP="00F63693">
                      <w:pPr>
                        <w:spacing w:after="0"/>
                        <w:jc w:val="center"/>
                        <w:rPr>
                          <w:lang w:val="it-IT"/>
                        </w:rPr>
                      </w:pPr>
                      <w:r>
                        <w:rPr>
                          <w:lang w:val="it-IT"/>
                        </w:rPr>
                        <w:t>WP2</w:t>
                      </w:r>
                    </w:p>
                    <w:p w14:paraId="70C3B703" w14:textId="07CD19EF" w:rsidR="00680523" w:rsidRPr="00F63693" w:rsidRDefault="00680523" w:rsidP="00F63693">
                      <w:pPr>
                        <w:spacing w:after="0"/>
                        <w:jc w:val="center"/>
                        <w:rPr>
                          <w:lang w:val="it-IT"/>
                        </w:rPr>
                      </w:pPr>
                      <w:r>
                        <w:rPr>
                          <w:lang w:val="it-IT"/>
                        </w:rPr>
                        <w:t>UTU</w:t>
                      </w:r>
                    </w:p>
                  </w:txbxContent>
                </v:textbox>
                <w10:wrap anchorx="margin"/>
              </v:roundrect>
            </w:pict>
          </mc:Fallback>
        </mc:AlternateContent>
      </w:r>
      <w:r w:rsidR="006C323A">
        <w:rPr>
          <w:rFonts w:cstheme="majorHAnsi"/>
          <w:noProof/>
          <w:lang w:val="it-IT" w:eastAsia="it-IT"/>
        </w:rPr>
        <mc:AlternateContent>
          <mc:Choice Requires="wps">
            <w:drawing>
              <wp:anchor distT="0" distB="0" distL="114300" distR="114300" simplePos="0" relativeHeight="251701248" behindDoc="0" locked="0" layoutInCell="1" allowOverlap="1" wp14:anchorId="4E673B83" wp14:editId="0113989C">
                <wp:simplePos x="0" y="0"/>
                <wp:positionH relativeFrom="column">
                  <wp:posOffset>2619375</wp:posOffset>
                </wp:positionH>
                <wp:positionV relativeFrom="paragraph">
                  <wp:posOffset>8255</wp:posOffset>
                </wp:positionV>
                <wp:extent cx="9525" cy="1362075"/>
                <wp:effectExtent l="57150" t="19050" r="66675" b="85725"/>
                <wp:wrapNone/>
                <wp:docPr id="51" name="Connettore diritto 51"/>
                <wp:cNvGraphicFramePr/>
                <a:graphic xmlns:a="http://schemas.openxmlformats.org/drawingml/2006/main">
                  <a:graphicData uri="http://schemas.microsoft.com/office/word/2010/wordprocessingShape">
                    <wps:wsp>
                      <wps:cNvCnPr/>
                      <wps:spPr>
                        <a:xfrm flipH="1">
                          <a:off x="0" y="0"/>
                          <a:ext cx="9525" cy="136207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88A345F" id="Connettore diritto 51"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206.25pt,.65pt" to="207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" strokecolor="#c0504d [3205]" strokeweight="2pt">
                <v:shadow on="t" color="black" opacity="24903f" origin=",.5" offset="0,.55556mm"/>
              </v:line>
            </w:pict>
          </mc:Fallback>
        </mc:AlternateContent>
      </w:r>
      <w:r w:rsidR="00F63693">
        <w:rPr>
          <w:rFonts w:cstheme="majorHAnsi"/>
          <w:noProof/>
          <w:lang w:val="it-IT" w:eastAsia="it-IT"/>
        </w:rPr>
        <mc:AlternateContent>
          <mc:Choice Requires="wps">
            <w:drawing>
              <wp:anchor distT="0" distB="0" distL="114300" distR="114300" simplePos="0" relativeHeight="251706368" behindDoc="0" locked="0" layoutInCell="1" allowOverlap="1" wp14:anchorId="1F2271AD" wp14:editId="020F43B0">
                <wp:simplePos x="0" y="0"/>
                <wp:positionH relativeFrom="column">
                  <wp:posOffset>4400550</wp:posOffset>
                </wp:positionH>
                <wp:positionV relativeFrom="paragraph">
                  <wp:posOffset>179705</wp:posOffset>
                </wp:positionV>
                <wp:extent cx="1304925" cy="828675"/>
                <wp:effectExtent l="0" t="0" r="28575" b="28575"/>
                <wp:wrapNone/>
                <wp:docPr id="54" name="Rettangolo arrotondato 54"/>
                <wp:cNvGraphicFramePr/>
                <a:graphic xmlns:a="http://schemas.openxmlformats.org/drawingml/2006/main">
                  <a:graphicData uri="http://schemas.microsoft.com/office/word/2010/wordprocessingShape">
                    <wps:wsp>
                      <wps:cNvSpPr/>
                      <wps:spPr>
                        <a:xfrm>
                          <a:off x="0" y="0"/>
                          <a:ext cx="1304925" cy="8286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A1390B8" w14:textId="571E7FB0" w:rsidR="00680523" w:rsidRDefault="00680523" w:rsidP="00F63693">
                            <w:pPr>
                              <w:spacing w:after="0"/>
                              <w:jc w:val="center"/>
                              <w:rPr>
                                <w:lang w:val="it-IT"/>
                              </w:rPr>
                            </w:pPr>
                            <w:r>
                              <w:rPr>
                                <w:lang w:val="it-IT"/>
                              </w:rPr>
                              <w:t>WP7</w:t>
                            </w:r>
                          </w:p>
                          <w:p w14:paraId="3BA3D3D6" w14:textId="5173D240" w:rsidR="00680523" w:rsidRPr="00F63693" w:rsidRDefault="00680523" w:rsidP="00F63693">
                            <w:pPr>
                              <w:spacing w:after="0"/>
                              <w:jc w:val="center"/>
                              <w:rPr>
                                <w:lang w:val="it-IT"/>
                              </w:rPr>
                            </w:pPr>
                            <w:r>
                              <w:rPr>
                                <w:lang w:val="it-IT"/>
                              </w:rPr>
                              <w:t>USGM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271AD" id="Rettangolo arrotondato 54" o:spid="_x0000_s1037" style="position:absolute;left:0;text-align:left;margin-left:346.5pt;margin-top:14.15pt;width:102.75pt;height:6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" fillcolor="#9bbb59 [3206]" strokecolor="#4e6128 [1606]" strokeweight="2pt">
                <v:textbox>
                  <w:txbxContent>
                    <w:p w14:paraId="5A1390B8" w14:textId="571E7FB0" w:rsidR="00680523" w:rsidRDefault="00680523" w:rsidP="00F63693">
                      <w:pPr>
                        <w:spacing w:after="0"/>
                        <w:jc w:val="center"/>
                        <w:rPr>
                          <w:lang w:val="it-IT"/>
                        </w:rPr>
                      </w:pPr>
                      <w:r>
                        <w:rPr>
                          <w:lang w:val="it-IT"/>
                        </w:rPr>
                        <w:t>WP7</w:t>
                      </w:r>
                    </w:p>
                    <w:p w14:paraId="3BA3D3D6" w14:textId="5173D240" w:rsidR="00680523" w:rsidRPr="00F63693" w:rsidRDefault="00680523" w:rsidP="00F63693">
                      <w:pPr>
                        <w:spacing w:after="0"/>
                        <w:jc w:val="center"/>
                        <w:rPr>
                          <w:lang w:val="it-IT"/>
                        </w:rPr>
                      </w:pPr>
                      <w:r>
                        <w:rPr>
                          <w:lang w:val="it-IT"/>
                        </w:rPr>
                        <w:t>USGM</w:t>
                      </w:r>
                    </w:p>
                  </w:txbxContent>
                </v:textbox>
              </v:roundrect>
            </w:pict>
          </mc:Fallback>
        </mc:AlternateContent>
      </w:r>
    </w:p>
    <w:p w14:paraId="4139E080" w14:textId="6F036961" w:rsidR="001A218C" w:rsidRPr="00F63693" w:rsidRDefault="001A218C" w:rsidP="00F00404">
      <w:pPr>
        <w:pStyle w:val="Didascalia"/>
        <w:rPr>
          <w:rFonts w:cstheme="majorHAnsi"/>
          <w:lang w:val="en-GB"/>
        </w:rPr>
      </w:pPr>
    </w:p>
    <w:p w14:paraId="4E34F23D" w14:textId="43A3B964" w:rsidR="001A218C" w:rsidRPr="00F63693" w:rsidRDefault="005D607E" w:rsidP="00AB3017">
      <w:pPr>
        <w:pStyle w:val="Didascalia"/>
        <w:keepNext/>
        <w:rPr>
          <w:rFonts w:cstheme="majorHAnsi"/>
          <w:lang w:val="en-GB"/>
        </w:rPr>
      </w:pPr>
      <w:r>
        <w:rPr>
          <w:rFonts w:cstheme="majorHAnsi"/>
          <w:noProof/>
          <w:lang w:val="it-IT" w:eastAsia="it-IT"/>
        </w:rPr>
        <mc:AlternateContent>
          <mc:Choice Requires="wps">
            <w:drawing>
              <wp:anchor distT="0" distB="0" distL="114300" distR="114300" simplePos="0" relativeHeight="251715584" behindDoc="0" locked="0" layoutInCell="1" allowOverlap="1" wp14:anchorId="744A3AF7" wp14:editId="27687232">
                <wp:simplePos x="0" y="0"/>
                <wp:positionH relativeFrom="margin">
                  <wp:posOffset>1419225</wp:posOffset>
                </wp:positionH>
                <wp:positionV relativeFrom="paragraph">
                  <wp:posOffset>168910</wp:posOffset>
                </wp:positionV>
                <wp:extent cx="809625" cy="571500"/>
                <wp:effectExtent l="0" t="0" r="28575" b="19050"/>
                <wp:wrapNone/>
                <wp:docPr id="6" name="Rettangolo arrotondato 6"/>
                <wp:cNvGraphicFramePr/>
                <a:graphic xmlns:a="http://schemas.openxmlformats.org/drawingml/2006/main">
                  <a:graphicData uri="http://schemas.microsoft.com/office/word/2010/wordprocessingShape">
                    <wps:wsp>
                      <wps:cNvSpPr/>
                      <wps:spPr>
                        <a:xfrm>
                          <a:off x="0" y="0"/>
                          <a:ext cx="809625" cy="5715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F767C41" w14:textId="58FECB92" w:rsidR="00680523" w:rsidRDefault="00680523" w:rsidP="005D607E">
                            <w:pPr>
                              <w:spacing w:after="0"/>
                              <w:jc w:val="center"/>
                              <w:rPr>
                                <w:lang w:val="it-IT"/>
                              </w:rPr>
                            </w:pPr>
                            <w:r>
                              <w:rPr>
                                <w:lang w:val="it-IT"/>
                              </w:rPr>
                              <w:t>WP4</w:t>
                            </w:r>
                          </w:p>
                          <w:p w14:paraId="1F898B1A" w14:textId="04DA308E" w:rsidR="00680523" w:rsidRPr="00F63693" w:rsidRDefault="00680523" w:rsidP="005D607E">
                            <w:pPr>
                              <w:spacing w:after="0"/>
                              <w:jc w:val="center"/>
                              <w:rPr>
                                <w:lang w:val="it-IT"/>
                              </w:rPr>
                            </w:pPr>
                            <w:r>
                              <w:rPr>
                                <w:lang w:val="it-IT"/>
                              </w:rPr>
                              <w:t>USGM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A3AF7" id="Rettangolo arrotondato 6" o:spid="_x0000_s1038" style="position:absolute;left:0;text-align:left;margin-left:111.75pt;margin-top:13.3pt;width:63.75pt;height: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" fillcolor="#c0504d [3205]" strokecolor="#622423 [1605]" strokeweight="2pt">
                <v:textbox>
                  <w:txbxContent>
                    <w:p w14:paraId="1F767C41" w14:textId="58FECB92" w:rsidR="00680523" w:rsidRDefault="00680523" w:rsidP="005D607E">
                      <w:pPr>
                        <w:spacing w:after="0"/>
                        <w:jc w:val="center"/>
                        <w:rPr>
                          <w:lang w:val="it-IT"/>
                        </w:rPr>
                      </w:pPr>
                      <w:r>
                        <w:rPr>
                          <w:lang w:val="it-IT"/>
                        </w:rPr>
                        <w:t>WP4</w:t>
                      </w:r>
                    </w:p>
                    <w:p w14:paraId="1F898B1A" w14:textId="04DA308E" w:rsidR="00680523" w:rsidRPr="00F63693" w:rsidRDefault="00680523" w:rsidP="005D607E">
                      <w:pPr>
                        <w:spacing w:after="0"/>
                        <w:jc w:val="center"/>
                        <w:rPr>
                          <w:lang w:val="it-IT"/>
                        </w:rPr>
                      </w:pPr>
                      <w:r>
                        <w:rPr>
                          <w:lang w:val="it-IT"/>
                        </w:rPr>
                        <w:t>USGM</w:t>
                      </w:r>
                    </w:p>
                  </w:txbxContent>
                </v:textbox>
                <w10:wrap anchorx="margin"/>
              </v:roundrect>
            </w:pict>
          </mc:Fallback>
        </mc:AlternateContent>
      </w:r>
      <w:r>
        <w:rPr>
          <w:rFonts w:cstheme="majorHAnsi"/>
          <w:noProof/>
          <w:lang w:val="it-IT" w:eastAsia="it-IT"/>
        </w:rPr>
        <mc:AlternateContent>
          <mc:Choice Requires="wps">
            <w:drawing>
              <wp:anchor distT="0" distB="0" distL="114300" distR="114300" simplePos="0" relativeHeight="251713536" behindDoc="0" locked="0" layoutInCell="1" allowOverlap="1" wp14:anchorId="1217031C" wp14:editId="31427D29">
                <wp:simplePos x="0" y="0"/>
                <wp:positionH relativeFrom="margin">
                  <wp:align>left</wp:align>
                </wp:positionH>
                <wp:positionV relativeFrom="paragraph">
                  <wp:posOffset>136525</wp:posOffset>
                </wp:positionV>
                <wp:extent cx="809625" cy="571500"/>
                <wp:effectExtent l="0" t="0" r="28575" b="19050"/>
                <wp:wrapNone/>
                <wp:docPr id="1" name="Rettangolo arrotondato 1"/>
                <wp:cNvGraphicFramePr/>
                <a:graphic xmlns:a="http://schemas.openxmlformats.org/drawingml/2006/main">
                  <a:graphicData uri="http://schemas.microsoft.com/office/word/2010/wordprocessingShape">
                    <wps:wsp>
                      <wps:cNvSpPr/>
                      <wps:spPr>
                        <a:xfrm>
                          <a:off x="0" y="0"/>
                          <a:ext cx="809625" cy="5715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C782198" w14:textId="4DA31E89" w:rsidR="00680523" w:rsidRDefault="00680523" w:rsidP="005D607E">
                            <w:pPr>
                              <w:spacing w:after="0"/>
                              <w:jc w:val="center"/>
                              <w:rPr>
                                <w:lang w:val="it-IT"/>
                              </w:rPr>
                            </w:pPr>
                            <w:r>
                              <w:rPr>
                                <w:lang w:val="it-IT"/>
                              </w:rPr>
                              <w:t>WP3</w:t>
                            </w:r>
                          </w:p>
                          <w:p w14:paraId="77AD888D" w14:textId="4178FDCC" w:rsidR="00680523" w:rsidRPr="00F63693" w:rsidRDefault="00680523" w:rsidP="005D607E">
                            <w:pPr>
                              <w:spacing w:after="0"/>
                              <w:jc w:val="center"/>
                              <w:rPr>
                                <w:lang w:val="it-IT"/>
                              </w:rPr>
                            </w:pPr>
                            <w:r>
                              <w:rPr>
                                <w:lang w:val="it-IT"/>
                              </w:rPr>
                              <w:t>PRISMA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7031C" id="Rettangolo arrotondato 1" o:spid="_x0000_s1039" style="position:absolute;left:0;text-align:left;margin-left:0;margin-top:10.75pt;width:63.75pt;height:4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" fillcolor="#c0504d [3205]" strokecolor="#622423 [1605]" strokeweight="2pt">
                <v:textbox>
                  <w:txbxContent>
                    <w:p w14:paraId="0C782198" w14:textId="4DA31E89" w:rsidR="00680523" w:rsidRDefault="00680523" w:rsidP="005D607E">
                      <w:pPr>
                        <w:spacing w:after="0"/>
                        <w:jc w:val="center"/>
                        <w:rPr>
                          <w:lang w:val="it-IT"/>
                        </w:rPr>
                      </w:pPr>
                      <w:r>
                        <w:rPr>
                          <w:lang w:val="it-IT"/>
                        </w:rPr>
                        <w:t>WP3</w:t>
                      </w:r>
                    </w:p>
                    <w:p w14:paraId="77AD888D" w14:textId="4178FDCC" w:rsidR="00680523" w:rsidRPr="00F63693" w:rsidRDefault="00680523" w:rsidP="005D607E">
                      <w:pPr>
                        <w:spacing w:after="0"/>
                        <w:jc w:val="center"/>
                        <w:rPr>
                          <w:lang w:val="it-IT"/>
                        </w:rPr>
                      </w:pPr>
                      <w:r>
                        <w:rPr>
                          <w:lang w:val="it-IT"/>
                        </w:rPr>
                        <w:t>PRISMA</w:t>
                      </w:r>
                    </w:p>
                  </w:txbxContent>
                </v:textbox>
                <w10:wrap anchorx="margin"/>
              </v:roundrect>
            </w:pict>
          </mc:Fallback>
        </mc:AlternateContent>
      </w:r>
      <w:r w:rsidR="00F63693">
        <w:rPr>
          <w:rFonts w:cstheme="majorHAnsi"/>
          <w:noProof/>
          <w:lang w:val="it-IT" w:eastAsia="it-IT"/>
        </w:rPr>
        <mc:AlternateContent>
          <mc:Choice Requires="wps">
            <w:drawing>
              <wp:anchor distT="0" distB="0" distL="114300" distR="114300" simplePos="0" relativeHeight="251704320" behindDoc="0" locked="0" layoutInCell="1" allowOverlap="1" wp14:anchorId="2AFC8306" wp14:editId="3230CA6F">
                <wp:simplePos x="0" y="0"/>
                <wp:positionH relativeFrom="column">
                  <wp:posOffset>3284855</wp:posOffset>
                </wp:positionH>
                <wp:positionV relativeFrom="paragraph">
                  <wp:posOffset>167640</wp:posOffset>
                </wp:positionV>
                <wp:extent cx="847725" cy="628650"/>
                <wp:effectExtent l="0" t="0" r="28575" b="19050"/>
                <wp:wrapNone/>
                <wp:docPr id="53" name="Rettangolo arrotondato 53"/>
                <wp:cNvGraphicFramePr/>
                <a:graphic xmlns:a="http://schemas.openxmlformats.org/drawingml/2006/main">
                  <a:graphicData uri="http://schemas.microsoft.com/office/word/2010/wordprocessingShape">
                    <wps:wsp>
                      <wps:cNvSpPr/>
                      <wps:spPr>
                        <a:xfrm>
                          <a:off x="0" y="0"/>
                          <a:ext cx="847725" cy="6286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B5AA975" w14:textId="384DC4E6" w:rsidR="00680523" w:rsidRDefault="00680523" w:rsidP="00F63693">
                            <w:pPr>
                              <w:spacing w:after="0"/>
                              <w:jc w:val="center"/>
                              <w:rPr>
                                <w:lang w:val="it-IT"/>
                              </w:rPr>
                            </w:pPr>
                            <w:r>
                              <w:rPr>
                                <w:lang w:val="it-IT"/>
                              </w:rPr>
                              <w:t>WP6</w:t>
                            </w:r>
                          </w:p>
                          <w:p w14:paraId="6023E829" w14:textId="6306345A" w:rsidR="00680523" w:rsidRPr="00F63693" w:rsidRDefault="00680523" w:rsidP="00F63693">
                            <w:pPr>
                              <w:spacing w:after="0"/>
                              <w:jc w:val="center"/>
                              <w:rPr>
                                <w:lang w:val="it-IT"/>
                              </w:rPr>
                            </w:pPr>
                            <w:r>
                              <w:rPr>
                                <w:lang w:val="it-IT"/>
                              </w:rPr>
                              <w:t>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C8306" id="Rettangolo arrotondato 53" o:spid="_x0000_s1040" style="position:absolute;left:0;text-align:left;margin-left:258.65pt;margin-top:13.2pt;width:66.75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" fillcolor="#9bbb59 [3206]" strokecolor="#4e6128 [1606]" strokeweight="2pt">
                <v:textbox>
                  <w:txbxContent>
                    <w:p w14:paraId="7B5AA975" w14:textId="384DC4E6" w:rsidR="00680523" w:rsidRDefault="00680523" w:rsidP="00F63693">
                      <w:pPr>
                        <w:spacing w:after="0"/>
                        <w:jc w:val="center"/>
                        <w:rPr>
                          <w:lang w:val="it-IT"/>
                        </w:rPr>
                      </w:pPr>
                      <w:r>
                        <w:rPr>
                          <w:lang w:val="it-IT"/>
                        </w:rPr>
                        <w:t>WP6</w:t>
                      </w:r>
                    </w:p>
                    <w:p w14:paraId="6023E829" w14:textId="6306345A" w:rsidR="00680523" w:rsidRPr="00F63693" w:rsidRDefault="00680523" w:rsidP="00F63693">
                      <w:pPr>
                        <w:spacing w:after="0"/>
                        <w:jc w:val="center"/>
                        <w:rPr>
                          <w:lang w:val="it-IT"/>
                        </w:rPr>
                      </w:pPr>
                      <w:r>
                        <w:rPr>
                          <w:lang w:val="it-IT"/>
                        </w:rPr>
                        <w:t>SU</w:t>
                      </w:r>
                    </w:p>
                  </w:txbxContent>
                </v:textbox>
              </v:roundrect>
            </w:pict>
          </mc:Fallback>
        </mc:AlternateContent>
      </w:r>
    </w:p>
    <w:p w14:paraId="125FFA8A" w14:textId="4F981F2D" w:rsidR="0073067F" w:rsidRDefault="0073067F" w:rsidP="0073067F">
      <w:pPr>
        <w:pStyle w:val="Didascalia"/>
      </w:pPr>
    </w:p>
    <w:p w14:paraId="540FC4BF" w14:textId="78F0A981" w:rsidR="0073067F" w:rsidRDefault="0073067F" w:rsidP="0073067F">
      <w:pPr>
        <w:pStyle w:val="Didascalia"/>
      </w:pPr>
    </w:p>
    <w:p w14:paraId="4558C7AA" w14:textId="77777777" w:rsidR="00CB542E" w:rsidRDefault="00CB542E" w:rsidP="00CB542E">
      <w:pPr>
        <w:pStyle w:val="Didascalia"/>
      </w:pPr>
    </w:p>
    <w:p w14:paraId="0ABC65D0" w14:textId="07472B35" w:rsidR="00AB3017" w:rsidRPr="00CB542E" w:rsidRDefault="00AB3017" w:rsidP="00CB542E">
      <w:pPr>
        <w:pStyle w:val="Didascalia"/>
      </w:pPr>
      <w:bookmarkStart w:id="9" w:name="_Toc68080684"/>
      <w:r>
        <w:t>Figur</w:t>
      </w:r>
      <w:r w:rsidR="0073067F">
        <w:t>e</w:t>
      </w:r>
      <w:r>
        <w:t xml:space="preserve"> </w:t>
      </w:r>
      <w:r w:rsidR="008145FD">
        <w:rPr>
          <w:noProof/>
        </w:rPr>
        <w:fldChar w:fldCharType="begin"/>
      </w:r>
      <w:r w:rsidR="008145FD">
        <w:rPr>
          <w:noProof/>
        </w:rPr>
        <w:instrText xml:space="preserve"> SEQ Figure \* ARABIC </w:instrText>
      </w:r>
      <w:r w:rsidR="008145FD">
        <w:rPr>
          <w:noProof/>
        </w:rPr>
        <w:fldChar w:fldCharType="separate"/>
      </w:r>
      <w:r w:rsidR="00ED10BA">
        <w:rPr>
          <w:noProof/>
        </w:rPr>
        <w:t>3</w:t>
      </w:r>
      <w:r w:rsidR="008145FD">
        <w:rPr>
          <w:noProof/>
        </w:rPr>
        <w:fldChar w:fldCharType="end"/>
      </w:r>
      <w:r w:rsidRPr="004F1CAF">
        <w:rPr>
          <w:lang w:val="en-GB"/>
        </w:rPr>
        <w:t>. U</w:t>
      </w:r>
      <w:r w:rsidR="00CB542E">
        <w:rPr>
          <w:lang w:val="en-GB"/>
        </w:rPr>
        <w:t>NI</w:t>
      </w:r>
      <w:r w:rsidRPr="004F1CAF">
        <w:rPr>
          <w:lang w:val="en-GB"/>
        </w:rPr>
        <w:t xml:space="preserve">TEL </w:t>
      </w:r>
      <w:r w:rsidR="00464333">
        <w:rPr>
          <w:lang w:val="en-GB"/>
        </w:rPr>
        <w:t>M</w:t>
      </w:r>
      <w:r w:rsidRPr="004F1CAF">
        <w:rPr>
          <w:lang w:val="en-GB"/>
        </w:rPr>
        <w:t xml:space="preserve">anagement </w:t>
      </w:r>
      <w:r w:rsidR="00464333">
        <w:rPr>
          <w:lang w:val="en-GB"/>
        </w:rPr>
        <w:t>S</w:t>
      </w:r>
      <w:r w:rsidRPr="004F1CAF">
        <w:rPr>
          <w:lang w:val="en-GB"/>
        </w:rPr>
        <w:t>tructure</w:t>
      </w:r>
      <w:bookmarkEnd w:id="9"/>
    </w:p>
    <w:p w14:paraId="41A94A34" w14:textId="77777777" w:rsidR="00AB3017" w:rsidRDefault="00AB3017" w:rsidP="002E0A53">
      <w:pPr>
        <w:rPr>
          <w:rFonts w:cstheme="majorHAnsi"/>
          <w:b/>
          <w:bCs/>
          <w:color w:val="0070C0"/>
          <w:sz w:val="20"/>
          <w:szCs w:val="20"/>
        </w:rPr>
      </w:pPr>
    </w:p>
    <w:p w14:paraId="4BFF6702" w14:textId="21111E29" w:rsidR="00F40B0F" w:rsidRPr="000D3882" w:rsidRDefault="00F40B0F" w:rsidP="002E0A53">
      <w:pPr>
        <w:rPr>
          <w:rFonts w:cstheme="majorHAnsi"/>
          <w:lang w:val="en-GB"/>
        </w:rPr>
      </w:pPr>
      <w:r w:rsidRPr="000D3882">
        <w:rPr>
          <w:rFonts w:cstheme="majorHAnsi"/>
          <w:lang w:val="en-GB"/>
        </w:rPr>
        <w:t>The project can be successful only if effective and efficient project management structures and procedures are implemented and project ground rules are agreed among all partners. This section describes the scientific and organizational management of the project, the project bodies as well as th</w:t>
      </w:r>
      <w:r w:rsidR="002E0A53" w:rsidRPr="000D3882">
        <w:rPr>
          <w:rFonts w:cstheme="majorHAnsi"/>
          <w:lang w:val="en-GB"/>
        </w:rPr>
        <w:t>e major procedures for decision-</w:t>
      </w:r>
      <w:r w:rsidRPr="000D3882">
        <w:rPr>
          <w:rFonts w:cstheme="majorHAnsi"/>
          <w:lang w:val="en-GB"/>
        </w:rPr>
        <w:t>making and project management that wil</w:t>
      </w:r>
      <w:r w:rsidR="000D3882" w:rsidRPr="000D3882">
        <w:rPr>
          <w:rFonts w:cstheme="majorHAnsi"/>
          <w:lang w:val="en-GB"/>
        </w:rPr>
        <w:t xml:space="preserve">l be set up and implemented in </w:t>
      </w:r>
      <w:r w:rsidRPr="000D3882">
        <w:rPr>
          <w:rFonts w:cstheme="majorHAnsi"/>
          <w:lang w:val="en-GB"/>
        </w:rPr>
        <w:t>U</w:t>
      </w:r>
      <w:r w:rsidR="000D3882" w:rsidRPr="000D3882">
        <w:rPr>
          <w:rFonts w:cstheme="majorHAnsi"/>
          <w:lang w:val="en-GB"/>
        </w:rPr>
        <w:t>NI</w:t>
      </w:r>
      <w:r w:rsidRPr="000D3882">
        <w:rPr>
          <w:rFonts w:cstheme="majorHAnsi"/>
          <w:lang w:val="en-GB"/>
        </w:rPr>
        <w:t>TEL.</w:t>
      </w:r>
    </w:p>
    <w:p w14:paraId="5ED4EC3F" w14:textId="77777777" w:rsidR="00B63E48" w:rsidRDefault="00B63E48">
      <w:pPr>
        <w:spacing w:after="0" w:line="240" w:lineRule="auto"/>
        <w:jc w:val="left"/>
        <w:rPr>
          <w:rFonts w:cstheme="majorHAnsi"/>
          <w:lang w:val="en-GB"/>
        </w:rPr>
      </w:pPr>
      <w:r>
        <w:rPr>
          <w:rFonts w:cstheme="majorHAnsi"/>
          <w:lang w:val="en-GB"/>
        </w:rPr>
        <w:br w:type="page"/>
      </w:r>
    </w:p>
    <w:p w14:paraId="51909E9C" w14:textId="638ACC85" w:rsidR="00F40B0F" w:rsidRPr="000D3882" w:rsidRDefault="00F40B0F" w:rsidP="002E0A53">
      <w:pPr>
        <w:rPr>
          <w:rFonts w:cstheme="majorHAnsi"/>
          <w:lang w:val="en-GB"/>
        </w:rPr>
      </w:pPr>
      <w:r w:rsidRPr="000D3882">
        <w:rPr>
          <w:rFonts w:cstheme="majorHAnsi"/>
          <w:lang w:val="en-GB"/>
        </w:rPr>
        <w:lastRenderedPageBreak/>
        <w:t>The project management structure is concerned with the following main issues:</w:t>
      </w:r>
    </w:p>
    <w:p w14:paraId="2A1EA5BE" w14:textId="77777777" w:rsidR="00F40B0F" w:rsidRPr="000D3882" w:rsidRDefault="00F40B0F" w:rsidP="005606B0">
      <w:pPr>
        <w:pStyle w:val="Paragrafoelenco"/>
        <w:numPr>
          <w:ilvl w:val="0"/>
          <w:numId w:val="5"/>
        </w:numPr>
        <w:jc w:val="both"/>
        <w:rPr>
          <w:rFonts w:cstheme="majorHAnsi"/>
          <w:lang w:val="en-GB"/>
        </w:rPr>
      </w:pPr>
      <w:r w:rsidRPr="000D3882">
        <w:rPr>
          <w:rFonts w:cstheme="majorHAnsi"/>
          <w:lang w:val="en-GB"/>
        </w:rPr>
        <w:t>The accomplishment of the scientific and technological objectives of the project.</w:t>
      </w:r>
    </w:p>
    <w:p w14:paraId="78FAF7BD" w14:textId="6952939D" w:rsidR="00F40B0F" w:rsidRPr="000D3882" w:rsidRDefault="00F40B0F" w:rsidP="005606B0">
      <w:pPr>
        <w:pStyle w:val="Paragrafoelenco"/>
        <w:numPr>
          <w:ilvl w:val="0"/>
          <w:numId w:val="5"/>
        </w:numPr>
        <w:jc w:val="both"/>
        <w:rPr>
          <w:rFonts w:cstheme="majorHAnsi"/>
          <w:lang w:val="en-GB"/>
        </w:rPr>
      </w:pPr>
      <w:r w:rsidRPr="000D3882">
        <w:rPr>
          <w:rFonts w:cstheme="majorHAnsi"/>
          <w:lang w:val="en-GB"/>
        </w:rPr>
        <w:t xml:space="preserve">The accomplishment of all technical targets, such as the punctual delivery with the requested quality within the given budget </w:t>
      </w:r>
      <w:r w:rsidR="00464333">
        <w:rPr>
          <w:rFonts w:cstheme="majorHAnsi"/>
          <w:lang w:val="en-GB"/>
        </w:rPr>
        <w:t>constraints</w:t>
      </w:r>
      <w:r w:rsidRPr="000D3882">
        <w:rPr>
          <w:rFonts w:cstheme="majorHAnsi"/>
          <w:lang w:val="en-GB"/>
        </w:rPr>
        <w:t>.</w:t>
      </w:r>
    </w:p>
    <w:p w14:paraId="79042321" w14:textId="77777777" w:rsidR="00F40B0F" w:rsidRPr="000D3882" w:rsidRDefault="00F40B0F" w:rsidP="005606B0">
      <w:pPr>
        <w:pStyle w:val="Paragrafoelenco"/>
        <w:numPr>
          <w:ilvl w:val="0"/>
          <w:numId w:val="5"/>
        </w:numPr>
        <w:jc w:val="both"/>
        <w:rPr>
          <w:rFonts w:cstheme="majorHAnsi"/>
          <w:lang w:val="en-GB"/>
        </w:rPr>
      </w:pPr>
      <w:r w:rsidRPr="000D3882">
        <w:rPr>
          <w:rFonts w:cstheme="majorHAnsi"/>
          <w:lang w:val="en-GB"/>
        </w:rPr>
        <w:t>The overall management and synchronization of all activities of the work packages.</w:t>
      </w:r>
    </w:p>
    <w:p w14:paraId="7CC3119A" w14:textId="6BA0204D" w:rsidR="00DD3C50" w:rsidRPr="000D3882" w:rsidRDefault="00F40B0F" w:rsidP="005606B0">
      <w:pPr>
        <w:pStyle w:val="Paragrafoelenco"/>
        <w:numPr>
          <w:ilvl w:val="0"/>
          <w:numId w:val="5"/>
        </w:numPr>
        <w:jc w:val="both"/>
        <w:rPr>
          <w:rFonts w:cstheme="majorHAnsi"/>
          <w:lang w:val="en-GB"/>
        </w:rPr>
      </w:pPr>
      <w:r w:rsidRPr="000D3882">
        <w:rPr>
          <w:rFonts w:cstheme="majorHAnsi"/>
          <w:lang w:val="en-GB"/>
        </w:rPr>
        <w:t>The management and administration of all EC requirements.</w:t>
      </w:r>
    </w:p>
    <w:p w14:paraId="2D7B9A61" w14:textId="4CC9C627" w:rsidR="00F40B0F" w:rsidRDefault="00F40B0F" w:rsidP="00DD3C50">
      <w:pPr>
        <w:rPr>
          <w:b/>
          <w:bCs/>
        </w:rPr>
      </w:pPr>
    </w:p>
    <w:p w14:paraId="340B5441" w14:textId="4C0549CE" w:rsidR="002E0A53" w:rsidRPr="00D852BA" w:rsidRDefault="002E0A53" w:rsidP="009023D9">
      <w:pPr>
        <w:pStyle w:val="Titolo2"/>
        <w:ind w:left="567"/>
        <w:rPr>
          <w:rFonts w:cstheme="majorHAnsi"/>
        </w:rPr>
      </w:pPr>
      <w:bookmarkStart w:id="10" w:name="_Toc68082623"/>
      <w:r w:rsidRPr="00D852BA">
        <w:rPr>
          <w:rFonts w:cstheme="majorHAnsi"/>
        </w:rPr>
        <w:t>Steering Committee</w:t>
      </w:r>
      <w:bookmarkEnd w:id="10"/>
    </w:p>
    <w:p w14:paraId="73C3A879" w14:textId="5B51A58F" w:rsidR="002E0A53" w:rsidRPr="000D3882" w:rsidRDefault="002E0A53" w:rsidP="002E0A53">
      <w:pPr>
        <w:rPr>
          <w:rFonts w:cstheme="majorHAnsi"/>
          <w:lang w:val="en-GB"/>
        </w:rPr>
      </w:pPr>
      <w:r w:rsidRPr="000D3882">
        <w:rPr>
          <w:rFonts w:cstheme="majorHAnsi"/>
          <w:lang w:val="en-GB"/>
        </w:rPr>
        <w:t>It will consist of one top-level appointed delegate from each partner for strategic decision taking. A representative of each partner chairs the steering committee (SC) which reviews the w</w:t>
      </w:r>
      <w:r w:rsidR="005B00FF" w:rsidRPr="000D3882">
        <w:rPr>
          <w:rFonts w:cstheme="majorHAnsi"/>
          <w:lang w:val="en-GB"/>
        </w:rPr>
        <w:t>orkplan and finally validates</w:t>
      </w:r>
      <w:r w:rsidRPr="000D3882">
        <w:rPr>
          <w:rFonts w:cstheme="majorHAnsi"/>
          <w:lang w:val="en-GB"/>
        </w:rPr>
        <w:t xml:space="preserve"> it. Decisions are agreed following the unanimity </w:t>
      </w:r>
      <w:r w:rsidR="005B00FF" w:rsidRPr="000D3882">
        <w:rPr>
          <w:rFonts w:cstheme="majorHAnsi"/>
          <w:lang w:val="en-GB"/>
        </w:rPr>
        <w:t xml:space="preserve">rule; if </w:t>
      </w:r>
      <w:r w:rsidR="000D3882" w:rsidRPr="000D3882">
        <w:rPr>
          <w:rFonts w:cstheme="majorHAnsi"/>
          <w:lang w:val="en-GB"/>
        </w:rPr>
        <w:t xml:space="preserve">this is </w:t>
      </w:r>
      <w:r w:rsidR="005B00FF" w:rsidRPr="000D3882">
        <w:rPr>
          <w:rFonts w:cstheme="majorHAnsi"/>
          <w:lang w:val="en-GB"/>
        </w:rPr>
        <w:t xml:space="preserve">not </w:t>
      </w:r>
      <w:r w:rsidR="00AD7541" w:rsidRPr="000D3882">
        <w:rPr>
          <w:rFonts w:cstheme="majorHAnsi"/>
          <w:lang w:val="en-GB"/>
        </w:rPr>
        <w:t>possible,</w:t>
      </w:r>
      <w:r w:rsidRPr="000D3882">
        <w:rPr>
          <w:rFonts w:cstheme="majorHAnsi"/>
          <w:lang w:val="en-GB"/>
        </w:rPr>
        <w:t xml:space="preserve"> the majority rule will be applied. Each partner has one seat and one vote in the SC creating joint responsibility and ownership. The Coordinator (P1) has a veto power for major changes to the workplan or the budget complying with the Agency rules. </w:t>
      </w:r>
    </w:p>
    <w:p w14:paraId="074F3E0B" w14:textId="77777777" w:rsidR="00C57192" w:rsidRPr="000D3882" w:rsidRDefault="00C57192" w:rsidP="00C57192">
      <w:r w:rsidRPr="000D3882">
        <w:t xml:space="preserve">The SC will be mainly responsible for: </w:t>
      </w:r>
    </w:p>
    <w:p w14:paraId="04EC595C" w14:textId="77777777" w:rsidR="00C57192" w:rsidRPr="000D3882" w:rsidRDefault="00C57192" w:rsidP="005606B0">
      <w:pPr>
        <w:pStyle w:val="Paragrafoelenco"/>
        <w:numPr>
          <w:ilvl w:val="0"/>
          <w:numId w:val="6"/>
        </w:numPr>
      </w:pPr>
      <w:r w:rsidRPr="000D3882">
        <w:t xml:space="preserve">the definition of overall project strategy; </w:t>
      </w:r>
    </w:p>
    <w:p w14:paraId="45AF23E5" w14:textId="77777777" w:rsidR="00C57192" w:rsidRPr="000D3882" w:rsidRDefault="00C57192" w:rsidP="005606B0">
      <w:pPr>
        <w:pStyle w:val="Paragrafoelenco"/>
        <w:numPr>
          <w:ilvl w:val="0"/>
          <w:numId w:val="6"/>
        </w:numPr>
      </w:pPr>
      <w:r w:rsidRPr="000D3882">
        <w:t xml:space="preserve">fulfilling the Agency requirements pertaining to preparation of progress and financial reports; </w:t>
      </w:r>
    </w:p>
    <w:p w14:paraId="16FEB5EA" w14:textId="77777777" w:rsidR="00C57192" w:rsidRPr="000D3882" w:rsidRDefault="00C57192" w:rsidP="005606B0">
      <w:pPr>
        <w:pStyle w:val="Paragrafoelenco"/>
        <w:numPr>
          <w:ilvl w:val="0"/>
          <w:numId w:val="6"/>
        </w:numPr>
      </w:pPr>
      <w:r w:rsidRPr="000D3882">
        <w:t xml:space="preserve">deciding on long-term exploitation plans; </w:t>
      </w:r>
    </w:p>
    <w:p w14:paraId="6A4EBD65" w14:textId="77777777" w:rsidR="00C57192" w:rsidRPr="000D3882" w:rsidRDefault="00C57192" w:rsidP="005606B0">
      <w:pPr>
        <w:pStyle w:val="Paragrafoelenco"/>
        <w:numPr>
          <w:ilvl w:val="0"/>
          <w:numId w:val="6"/>
        </w:numPr>
      </w:pPr>
      <w:r w:rsidRPr="000D3882">
        <w:t xml:space="preserve">conflict resolution within the consortium, under chairing of the project coordinator; </w:t>
      </w:r>
    </w:p>
    <w:p w14:paraId="26909065" w14:textId="77777777" w:rsidR="00C57192" w:rsidRPr="000D3882" w:rsidRDefault="00C57192" w:rsidP="005606B0">
      <w:pPr>
        <w:pStyle w:val="Paragrafoelenco"/>
        <w:numPr>
          <w:ilvl w:val="0"/>
          <w:numId w:val="6"/>
        </w:numPr>
        <w:jc w:val="both"/>
      </w:pPr>
      <w:r w:rsidRPr="000D3882">
        <w:t>technical coordination and decision-making (assessment of the technical work, interchange of technical information amongst partners, submission of deliverables, etc.); and</w:t>
      </w:r>
    </w:p>
    <w:p w14:paraId="71142CC8" w14:textId="462F7B0E" w:rsidR="00C57192" w:rsidRPr="000D3882" w:rsidRDefault="00C57192" w:rsidP="005606B0">
      <w:pPr>
        <w:pStyle w:val="Paragrafoelenco"/>
        <w:numPr>
          <w:ilvl w:val="0"/>
          <w:numId w:val="6"/>
        </w:numPr>
      </w:pPr>
      <w:r w:rsidRPr="000D3882">
        <w:t>risk management.</w:t>
      </w:r>
    </w:p>
    <w:p w14:paraId="661F0B8D" w14:textId="77777777" w:rsidR="00C57192" w:rsidRDefault="00C57192" w:rsidP="00C57192">
      <w:pPr>
        <w:rPr>
          <w:rFonts w:cstheme="majorHAnsi"/>
          <w:lang w:val="en-GB"/>
        </w:rPr>
      </w:pPr>
    </w:p>
    <w:p w14:paraId="5261FD59" w14:textId="10303BFE" w:rsidR="000B0D38" w:rsidRDefault="00C57192" w:rsidP="000D3882">
      <w:r w:rsidRPr="00C57192">
        <w:rPr>
          <w:rFonts w:cstheme="majorHAnsi"/>
          <w:lang w:val="en-GB"/>
        </w:rPr>
        <w:t xml:space="preserve">In urgent cases, the </w:t>
      </w:r>
      <w:r>
        <w:rPr>
          <w:rFonts w:cstheme="majorHAnsi"/>
          <w:lang w:val="en-GB"/>
        </w:rPr>
        <w:t xml:space="preserve">SC </w:t>
      </w:r>
      <w:r w:rsidRPr="00C57192">
        <w:rPr>
          <w:rFonts w:cstheme="majorHAnsi"/>
          <w:lang w:val="en-GB"/>
        </w:rPr>
        <w:t xml:space="preserve">may take decisions through the Project </w:t>
      </w:r>
      <w:r>
        <w:rPr>
          <w:rFonts w:cstheme="majorHAnsi"/>
          <w:lang w:val="en-GB"/>
        </w:rPr>
        <w:t>Coordinator</w:t>
      </w:r>
      <w:r w:rsidRPr="00C57192">
        <w:rPr>
          <w:rFonts w:cstheme="majorHAnsi"/>
          <w:lang w:val="en-GB"/>
        </w:rPr>
        <w:t xml:space="preserve"> consulting with</w:t>
      </w:r>
      <w:r>
        <w:rPr>
          <w:rFonts w:cstheme="majorHAnsi"/>
          <w:lang w:val="en-GB"/>
        </w:rPr>
        <w:t xml:space="preserve"> </w:t>
      </w:r>
      <w:r w:rsidRPr="00C57192">
        <w:rPr>
          <w:rFonts w:cstheme="majorHAnsi"/>
          <w:lang w:val="en-GB"/>
        </w:rPr>
        <w:t xml:space="preserve">all members via teleconference and/or via e-mail, phone, etc. </w:t>
      </w:r>
      <w:r w:rsidR="009023D9" w:rsidRPr="00C57192">
        <w:rPr>
          <w:rFonts w:cstheme="majorHAnsi"/>
          <w:lang w:val="en-GB"/>
        </w:rPr>
        <w:t>An ordinary meeting must ratify such decisions</w:t>
      </w:r>
      <w:r>
        <w:rPr>
          <w:rFonts w:cstheme="majorHAnsi"/>
          <w:lang w:val="en-GB"/>
        </w:rPr>
        <w:t xml:space="preserve">. </w:t>
      </w:r>
      <w:r>
        <w:t xml:space="preserve">The SC will meet at </w:t>
      </w:r>
      <w:r w:rsidRPr="009023D9">
        <w:t xml:space="preserve">least </w:t>
      </w:r>
      <w:r w:rsidR="000D3882" w:rsidRPr="009023D9">
        <w:rPr>
          <w:b/>
          <w:bCs/>
        </w:rPr>
        <w:t>once a year</w:t>
      </w:r>
      <w:r w:rsidRPr="009023D9">
        <w:t>, even via teleconference and/or via internet, at the request of the PC, or, when necessary, at</w:t>
      </w:r>
      <w:r>
        <w:t xml:space="preserve"> any other time at the request of one of the partners with duly justified reasons. </w:t>
      </w:r>
    </w:p>
    <w:p w14:paraId="5DEDF623" w14:textId="1FE2A4FF" w:rsidR="00C57192" w:rsidRDefault="00C57192" w:rsidP="000D3882">
      <w:r>
        <w:t xml:space="preserve">The SC co-ordinates and manages those items which affect the contractual term fixed at the outset of the project or which involve changes in project orientation. </w:t>
      </w:r>
    </w:p>
    <w:p w14:paraId="1664FAF8" w14:textId="71515689" w:rsidR="000B0D38" w:rsidRDefault="000B0D38">
      <w:pPr>
        <w:spacing w:after="0" w:line="240" w:lineRule="auto"/>
        <w:jc w:val="left"/>
      </w:pPr>
      <w:r>
        <w:br w:type="page"/>
      </w:r>
    </w:p>
    <w:p w14:paraId="1215AB18" w14:textId="2E7CD645" w:rsidR="00481D29" w:rsidRDefault="00481D29" w:rsidP="00C57192"/>
    <w:tbl>
      <w:tblPr>
        <w:tblStyle w:val="Tabellagriglia4-colore1"/>
        <w:tblW w:w="5000" w:type="pct"/>
        <w:tblLook w:val="04A0" w:firstRow="1" w:lastRow="0" w:firstColumn="1" w:lastColumn="0" w:noHBand="0" w:noVBand="1"/>
      </w:tblPr>
      <w:tblGrid>
        <w:gridCol w:w="904"/>
        <w:gridCol w:w="2882"/>
        <w:gridCol w:w="1437"/>
        <w:gridCol w:w="3067"/>
      </w:tblGrid>
      <w:tr w:rsidR="000D3882" w14:paraId="1A89BFD3" w14:textId="77777777" w:rsidTr="00FB1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3BBFA71D" w14:textId="77777777" w:rsidR="000D3882" w:rsidRDefault="000D3882" w:rsidP="000B0D38">
            <w:pPr>
              <w:spacing w:after="80"/>
              <w:rPr>
                <w:rFonts w:cstheme="majorHAnsi"/>
              </w:rPr>
            </w:pPr>
            <w:r w:rsidRPr="00E1638E">
              <w:t xml:space="preserve">Partner </w:t>
            </w:r>
          </w:p>
        </w:tc>
        <w:tc>
          <w:tcPr>
            <w:tcW w:w="1820" w:type="pct"/>
          </w:tcPr>
          <w:p w14:paraId="427AC639" w14:textId="77777777" w:rsidR="000D3882" w:rsidRDefault="000D3882" w:rsidP="000B0D38">
            <w:pPr>
              <w:spacing w:after="80"/>
              <w:cnfStyle w:val="100000000000" w:firstRow="1" w:lastRow="0" w:firstColumn="0" w:lastColumn="0" w:oddVBand="0" w:evenVBand="0" w:oddHBand="0" w:evenHBand="0" w:firstRowFirstColumn="0" w:firstRowLastColumn="0" w:lastRowFirstColumn="0" w:lastRowLastColumn="0"/>
              <w:rPr>
                <w:rFonts w:cstheme="majorHAnsi"/>
              </w:rPr>
            </w:pPr>
            <w:r w:rsidRPr="00E1638E">
              <w:t xml:space="preserve">Institution </w:t>
            </w:r>
          </w:p>
        </w:tc>
        <w:tc>
          <w:tcPr>
            <w:tcW w:w="948" w:type="pct"/>
          </w:tcPr>
          <w:p w14:paraId="7B134581" w14:textId="77777777" w:rsidR="000D3882" w:rsidRDefault="000D3882" w:rsidP="000B0D38">
            <w:pPr>
              <w:spacing w:after="80"/>
              <w:cnfStyle w:val="100000000000" w:firstRow="1" w:lastRow="0" w:firstColumn="0" w:lastColumn="0" w:oddVBand="0" w:evenVBand="0" w:oddHBand="0" w:evenHBand="0" w:firstRowFirstColumn="0" w:firstRowLastColumn="0" w:lastRowFirstColumn="0" w:lastRowLastColumn="0"/>
              <w:rPr>
                <w:rFonts w:cstheme="majorHAnsi"/>
              </w:rPr>
            </w:pPr>
            <w:r w:rsidRPr="00E1638E">
              <w:t>Role</w:t>
            </w:r>
          </w:p>
        </w:tc>
        <w:tc>
          <w:tcPr>
            <w:tcW w:w="1687" w:type="pct"/>
          </w:tcPr>
          <w:p w14:paraId="2D5E6D09" w14:textId="77777777" w:rsidR="000D3882" w:rsidRDefault="000D3882" w:rsidP="000B0D38">
            <w:pPr>
              <w:spacing w:after="80"/>
              <w:cnfStyle w:val="100000000000" w:firstRow="1" w:lastRow="0" w:firstColumn="0" w:lastColumn="0" w:oddVBand="0" w:evenVBand="0" w:oddHBand="0" w:evenHBand="0" w:firstRowFirstColumn="0" w:firstRowLastColumn="0" w:lastRowFirstColumn="0" w:lastRowLastColumn="0"/>
              <w:rPr>
                <w:rFonts w:cstheme="majorHAnsi"/>
              </w:rPr>
            </w:pPr>
            <w:r w:rsidRPr="00E1638E">
              <w:t xml:space="preserve">Contact person </w:t>
            </w:r>
          </w:p>
        </w:tc>
      </w:tr>
      <w:tr w:rsidR="000D3882" w:rsidRPr="00603AA5" w14:paraId="3A627D85" w14:textId="77777777" w:rsidTr="00FB1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3190B50E" w14:textId="77777777" w:rsidR="000D3882" w:rsidRDefault="000D3882" w:rsidP="000B0D38">
            <w:pPr>
              <w:spacing w:after="80"/>
              <w:rPr>
                <w:rFonts w:cstheme="majorHAnsi"/>
              </w:rPr>
            </w:pPr>
            <w:r w:rsidRPr="00400827">
              <w:t xml:space="preserve">P1 </w:t>
            </w:r>
          </w:p>
        </w:tc>
        <w:tc>
          <w:tcPr>
            <w:tcW w:w="1820" w:type="pct"/>
          </w:tcPr>
          <w:p w14:paraId="177EA4CB" w14:textId="77777777" w:rsidR="000D3882" w:rsidRPr="00120AEC" w:rsidRDefault="000D3882" w:rsidP="000B0D38">
            <w:pPr>
              <w:spacing w:after="80"/>
              <w:cnfStyle w:val="000000100000" w:firstRow="0" w:lastRow="0" w:firstColumn="0" w:lastColumn="0" w:oddVBand="0" w:evenVBand="0" w:oddHBand="1" w:evenHBand="0" w:firstRowFirstColumn="0" w:firstRowLastColumn="0" w:lastRowFirstColumn="0" w:lastRowLastColumn="0"/>
              <w:rPr>
                <w:rFonts w:cstheme="majorHAnsi"/>
                <w:lang w:val="it-IT"/>
              </w:rPr>
            </w:pPr>
            <w:r w:rsidRPr="002A3486">
              <w:rPr>
                <w:lang w:val="it-IT"/>
              </w:rPr>
              <w:t xml:space="preserve">Università degli Studi Guglielmo Marconi </w:t>
            </w:r>
          </w:p>
        </w:tc>
        <w:tc>
          <w:tcPr>
            <w:tcW w:w="948" w:type="pct"/>
          </w:tcPr>
          <w:p w14:paraId="7084B6E4" w14:textId="77777777" w:rsidR="000D3882" w:rsidRDefault="000D3882" w:rsidP="000B0D38">
            <w:pPr>
              <w:spacing w:after="80"/>
              <w:cnfStyle w:val="000000100000" w:firstRow="0" w:lastRow="0" w:firstColumn="0" w:lastColumn="0" w:oddVBand="0" w:evenVBand="0" w:oddHBand="1" w:evenHBand="0" w:firstRowFirstColumn="0" w:firstRowLastColumn="0" w:lastRowFirstColumn="0" w:lastRowLastColumn="0"/>
              <w:rPr>
                <w:rFonts w:cstheme="majorHAnsi"/>
              </w:rPr>
            </w:pPr>
            <w:r w:rsidRPr="00400827">
              <w:t>Coordinator</w:t>
            </w:r>
          </w:p>
        </w:tc>
        <w:tc>
          <w:tcPr>
            <w:tcW w:w="1687" w:type="pct"/>
          </w:tcPr>
          <w:p w14:paraId="2E693D0B" w14:textId="77777777" w:rsidR="000D3882" w:rsidRPr="00230C2A" w:rsidRDefault="000D3882" w:rsidP="000B0D38">
            <w:pPr>
              <w:spacing w:after="80"/>
              <w:cnfStyle w:val="000000100000" w:firstRow="0" w:lastRow="0" w:firstColumn="0" w:lastColumn="0" w:oddVBand="0" w:evenVBand="0" w:oddHBand="1" w:evenHBand="0" w:firstRowFirstColumn="0" w:firstRowLastColumn="0" w:lastRowFirstColumn="0" w:lastRowLastColumn="0"/>
              <w:rPr>
                <w:lang w:val="it-IT"/>
              </w:rPr>
            </w:pPr>
            <w:r w:rsidRPr="00230C2A">
              <w:rPr>
                <w:lang w:val="it-IT"/>
              </w:rPr>
              <w:t xml:space="preserve">Monica Fasciani </w:t>
            </w:r>
          </w:p>
          <w:p w14:paraId="16579E59" w14:textId="77777777" w:rsidR="000D3882" w:rsidRPr="00120AEC" w:rsidRDefault="00603AA5" w:rsidP="000B0D38">
            <w:pPr>
              <w:spacing w:after="80"/>
              <w:cnfStyle w:val="000000100000" w:firstRow="0" w:lastRow="0" w:firstColumn="0" w:lastColumn="0" w:oddVBand="0" w:evenVBand="0" w:oddHBand="1" w:evenHBand="0" w:firstRowFirstColumn="0" w:firstRowLastColumn="0" w:lastRowFirstColumn="0" w:lastRowLastColumn="0"/>
              <w:rPr>
                <w:rFonts w:cstheme="majorHAnsi"/>
                <w:lang w:val="it-IT"/>
              </w:rPr>
            </w:pPr>
            <w:hyperlink r:id="rId25" w:history="1">
              <w:r w:rsidR="000D3882" w:rsidRPr="00230C2A">
                <w:rPr>
                  <w:rStyle w:val="Collegamentoipertestuale"/>
                  <w:lang w:val="it-IT"/>
                </w:rPr>
                <w:t>m.fasciani@unimarconi.it</w:t>
              </w:r>
            </w:hyperlink>
            <w:r w:rsidR="000D3882" w:rsidRPr="00230C2A">
              <w:rPr>
                <w:lang w:val="it-IT"/>
              </w:rPr>
              <w:t xml:space="preserve"> </w:t>
            </w:r>
          </w:p>
        </w:tc>
      </w:tr>
      <w:tr w:rsidR="000D3882" w14:paraId="60A87FCD" w14:textId="77777777" w:rsidTr="00FB13CA">
        <w:tc>
          <w:tcPr>
            <w:cnfStyle w:val="001000000000" w:firstRow="0" w:lastRow="0" w:firstColumn="1" w:lastColumn="0" w:oddVBand="0" w:evenVBand="0" w:oddHBand="0" w:evenHBand="0" w:firstRowFirstColumn="0" w:firstRowLastColumn="0" w:lastRowFirstColumn="0" w:lastRowLastColumn="0"/>
            <w:tcW w:w="545" w:type="pct"/>
          </w:tcPr>
          <w:p w14:paraId="6F763234" w14:textId="77777777" w:rsidR="000D3882" w:rsidRDefault="000D3882" w:rsidP="000B0D38">
            <w:pPr>
              <w:spacing w:after="80"/>
              <w:rPr>
                <w:rFonts w:cstheme="majorHAnsi"/>
              </w:rPr>
            </w:pPr>
            <w:r>
              <w:t>P2</w:t>
            </w:r>
          </w:p>
        </w:tc>
        <w:tc>
          <w:tcPr>
            <w:tcW w:w="1820" w:type="pct"/>
          </w:tcPr>
          <w:p w14:paraId="2470DB65" w14:textId="77777777" w:rsidR="000D3882" w:rsidRDefault="000D3882" w:rsidP="000B0D38">
            <w:pPr>
              <w:spacing w:after="80"/>
              <w:cnfStyle w:val="000000000000" w:firstRow="0" w:lastRow="0" w:firstColumn="0" w:lastColumn="0" w:oddVBand="0" w:evenVBand="0" w:oddHBand="0" w:evenHBand="0" w:firstRowFirstColumn="0" w:firstRowLastColumn="0" w:lastRowFirstColumn="0" w:lastRowLastColumn="0"/>
              <w:rPr>
                <w:rFonts w:cstheme="majorHAnsi"/>
              </w:rPr>
            </w:pPr>
            <w:r w:rsidRPr="00CA3725">
              <w:t>University of Turku</w:t>
            </w:r>
          </w:p>
        </w:tc>
        <w:tc>
          <w:tcPr>
            <w:tcW w:w="948" w:type="pct"/>
          </w:tcPr>
          <w:p w14:paraId="189D77C1" w14:textId="77777777" w:rsidR="000D3882" w:rsidRDefault="000D3882" w:rsidP="000B0D38">
            <w:pPr>
              <w:spacing w:after="80"/>
              <w:cnfStyle w:val="000000000000" w:firstRow="0" w:lastRow="0" w:firstColumn="0" w:lastColumn="0" w:oddVBand="0" w:evenVBand="0" w:oddHBand="0" w:evenHBand="0" w:firstRowFirstColumn="0" w:firstRowLastColumn="0" w:lastRowFirstColumn="0" w:lastRowLastColumn="0"/>
              <w:rPr>
                <w:rFonts w:cstheme="majorHAnsi"/>
              </w:rPr>
            </w:pPr>
            <w:r w:rsidRPr="00CA3725">
              <w:t>Partner</w:t>
            </w:r>
          </w:p>
        </w:tc>
        <w:tc>
          <w:tcPr>
            <w:tcW w:w="1687" w:type="pct"/>
          </w:tcPr>
          <w:p w14:paraId="6C07D438" w14:textId="77777777" w:rsidR="000D3882" w:rsidRDefault="000D3882" w:rsidP="000B0D38">
            <w:pPr>
              <w:spacing w:after="80"/>
              <w:cnfStyle w:val="000000000000" w:firstRow="0" w:lastRow="0" w:firstColumn="0" w:lastColumn="0" w:oddVBand="0" w:evenVBand="0" w:oddHBand="0" w:evenHBand="0" w:firstRowFirstColumn="0" w:firstRowLastColumn="0" w:lastRowFirstColumn="0" w:lastRowLastColumn="0"/>
            </w:pPr>
            <w:r w:rsidRPr="00CA3725">
              <w:t xml:space="preserve">Timo Halttunen </w:t>
            </w:r>
          </w:p>
          <w:p w14:paraId="03654F86" w14:textId="77777777" w:rsidR="000D3882" w:rsidRDefault="00603AA5" w:rsidP="000B0D38">
            <w:pPr>
              <w:spacing w:after="80"/>
              <w:cnfStyle w:val="000000000000" w:firstRow="0" w:lastRow="0" w:firstColumn="0" w:lastColumn="0" w:oddVBand="0" w:evenVBand="0" w:oddHBand="0" w:evenHBand="0" w:firstRowFirstColumn="0" w:firstRowLastColumn="0" w:lastRowFirstColumn="0" w:lastRowLastColumn="0"/>
              <w:rPr>
                <w:rFonts w:cstheme="majorHAnsi"/>
              </w:rPr>
            </w:pPr>
            <w:hyperlink r:id="rId26" w:history="1">
              <w:r w:rsidR="000D3882" w:rsidRPr="000161E3">
                <w:rPr>
                  <w:rStyle w:val="Collegamentoipertestuale"/>
                  <w:rFonts w:cstheme="majorHAnsi"/>
                </w:rPr>
                <w:t>timo.halttunen@utu.fi</w:t>
              </w:r>
            </w:hyperlink>
            <w:r w:rsidR="000D3882">
              <w:rPr>
                <w:rFonts w:cstheme="majorHAnsi"/>
              </w:rPr>
              <w:t xml:space="preserve"> </w:t>
            </w:r>
          </w:p>
        </w:tc>
      </w:tr>
      <w:tr w:rsidR="000D3882" w:rsidRPr="00603AA5" w14:paraId="07B2EC83" w14:textId="77777777" w:rsidTr="00FB1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3B3BB72F" w14:textId="77777777" w:rsidR="000D3882" w:rsidRDefault="000D3882" w:rsidP="000B0D38">
            <w:pPr>
              <w:spacing w:after="80"/>
              <w:rPr>
                <w:rFonts w:cstheme="majorHAnsi"/>
              </w:rPr>
            </w:pPr>
            <w:r>
              <w:t xml:space="preserve">P3 </w:t>
            </w:r>
          </w:p>
        </w:tc>
        <w:tc>
          <w:tcPr>
            <w:tcW w:w="1820" w:type="pct"/>
          </w:tcPr>
          <w:p w14:paraId="7CEF6C7F" w14:textId="77777777" w:rsidR="000D3882" w:rsidRDefault="000D3882" w:rsidP="000B0D38">
            <w:pPr>
              <w:spacing w:after="80"/>
              <w:cnfStyle w:val="000000100000" w:firstRow="0" w:lastRow="0" w:firstColumn="0" w:lastColumn="0" w:oddVBand="0" w:evenVBand="0" w:oddHBand="1" w:evenHBand="0" w:firstRowFirstColumn="0" w:firstRowLastColumn="0" w:lastRowFirstColumn="0" w:lastRowLastColumn="0"/>
              <w:rPr>
                <w:rFonts w:cstheme="majorHAnsi"/>
              </w:rPr>
            </w:pPr>
            <w:r w:rsidRPr="002A3486">
              <w:t>Universidade Aberta</w:t>
            </w:r>
          </w:p>
        </w:tc>
        <w:tc>
          <w:tcPr>
            <w:tcW w:w="948" w:type="pct"/>
          </w:tcPr>
          <w:p w14:paraId="08224FF5" w14:textId="77777777" w:rsidR="000D3882" w:rsidRDefault="000D3882" w:rsidP="000B0D38">
            <w:pPr>
              <w:spacing w:after="80"/>
              <w:cnfStyle w:val="000000100000" w:firstRow="0" w:lastRow="0" w:firstColumn="0" w:lastColumn="0" w:oddVBand="0" w:evenVBand="0" w:oddHBand="1" w:evenHBand="0" w:firstRowFirstColumn="0" w:firstRowLastColumn="0" w:lastRowFirstColumn="0" w:lastRowLastColumn="0"/>
              <w:rPr>
                <w:rFonts w:cstheme="majorHAnsi"/>
              </w:rPr>
            </w:pPr>
            <w:r w:rsidRPr="002A3486">
              <w:t xml:space="preserve">Partner </w:t>
            </w:r>
          </w:p>
        </w:tc>
        <w:tc>
          <w:tcPr>
            <w:tcW w:w="1687" w:type="pct"/>
          </w:tcPr>
          <w:p w14:paraId="27621B62" w14:textId="77777777" w:rsidR="000D3882" w:rsidRPr="00230C2A" w:rsidRDefault="000D3882" w:rsidP="000B0D38">
            <w:pPr>
              <w:spacing w:after="80"/>
              <w:cnfStyle w:val="000000100000" w:firstRow="0" w:lastRow="0" w:firstColumn="0" w:lastColumn="0" w:oddVBand="0" w:evenVBand="0" w:oddHBand="1" w:evenHBand="0" w:firstRowFirstColumn="0" w:firstRowLastColumn="0" w:lastRowFirstColumn="0" w:lastRowLastColumn="0"/>
              <w:rPr>
                <w:lang w:val="it-IT"/>
              </w:rPr>
            </w:pPr>
            <w:r w:rsidRPr="00230C2A">
              <w:rPr>
                <w:lang w:val="it-IT"/>
              </w:rPr>
              <w:t xml:space="preserve">Antonio Texeira </w:t>
            </w:r>
          </w:p>
          <w:p w14:paraId="79C14CF9" w14:textId="77777777" w:rsidR="000D3882" w:rsidRPr="00120AEC" w:rsidRDefault="00603AA5" w:rsidP="000B0D38">
            <w:pPr>
              <w:spacing w:after="80"/>
              <w:cnfStyle w:val="000000100000" w:firstRow="0" w:lastRow="0" w:firstColumn="0" w:lastColumn="0" w:oddVBand="0" w:evenVBand="0" w:oddHBand="1" w:evenHBand="0" w:firstRowFirstColumn="0" w:firstRowLastColumn="0" w:lastRowFirstColumn="0" w:lastRowLastColumn="0"/>
              <w:rPr>
                <w:rFonts w:cstheme="majorHAnsi"/>
                <w:lang w:val="it-IT"/>
              </w:rPr>
            </w:pPr>
            <w:hyperlink r:id="rId27" w:history="1">
              <w:r w:rsidR="000D3882" w:rsidRPr="00230C2A">
                <w:rPr>
                  <w:rStyle w:val="Collegamentoipertestuale"/>
                  <w:lang w:val="it-IT"/>
                </w:rPr>
                <w:t>antonio.teixeira@uab.pt</w:t>
              </w:r>
            </w:hyperlink>
            <w:r w:rsidR="000D3882" w:rsidRPr="00230C2A">
              <w:rPr>
                <w:lang w:val="it-IT"/>
              </w:rPr>
              <w:t xml:space="preserve"> </w:t>
            </w:r>
          </w:p>
        </w:tc>
      </w:tr>
      <w:tr w:rsidR="00FB13CA" w:rsidRPr="00A16767" w14:paraId="1D825AE4" w14:textId="77777777" w:rsidTr="00FB13CA">
        <w:tc>
          <w:tcPr>
            <w:cnfStyle w:val="001000000000" w:firstRow="0" w:lastRow="0" w:firstColumn="1" w:lastColumn="0" w:oddVBand="0" w:evenVBand="0" w:oddHBand="0" w:evenHBand="0" w:firstRowFirstColumn="0" w:firstRowLastColumn="0" w:lastRowFirstColumn="0" w:lastRowLastColumn="0"/>
            <w:tcW w:w="545" w:type="pct"/>
          </w:tcPr>
          <w:p w14:paraId="76282166" w14:textId="77777777" w:rsidR="00FB13CA" w:rsidRPr="00120AEC" w:rsidRDefault="00FB13CA" w:rsidP="00FB13CA">
            <w:pPr>
              <w:spacing w:after="80"/>
              <w:rPr>
                <w:rFonts w:cstheme="majorHAnsi"/>
                <w:lang w:val="it-IT"/>
              </w:rPr>
            </w:pPr>
            <w:r>
              <w:t>P4</w:t>
            </w:r>
          </w:p>
        </w:tc>
        <w:tc>
          <w:tcPr>
            <w:tcW w:w="1820" w:type="pct"/>
          </w:tcPr>
          <w:p w14:paraId="7C962EA7" w14:textId="77777777" w:rsidR="00FB13CA" w:rsidRPr="00120AEC" w:rsidRDefault="00FB13CA" w:rsidP="00FB13CA">
            <w:pPr>
              <w:spacing w:after="80"/>
              <w:cnfStyle w:val="000000000000" w:firstRow="0" w:lastRow="0" w:firstColumn="0" w:lastColumn="0" w:oddVBand="0" w:evenVBand="0" w:oddHBand="0" w:evenHBand="0" w:firstRowFirstColumn="0" w:firstRowLastColumn="0" w:lastRowFirstColumn="0" w:lastRowLastColumn="0"/>
              <w:rPr>
                <w:rFonts w:cstheme="majorHAnsi"/>
                <w:lang w:val="it-IT"/>
              </w:rPr>
            </w:pPr>
            <w:r w:rsidRPr="002A3486">
              <w:rPr>
                <w:lang w:val="en-GB"/>
              </w:rPr>
              <w:t>Prisma Electronics ABEE</w:t>
            </w:r>
          </w:p>
        </w:tc>
        <w:tc>
          <w:tcPr>
            <w:tcW w:w="948" w:type="pct"/>
          </w:tcPr>
          <w:p w14:paraId="2888AC63" w14:textId="77777777" w:rsidR="00FB13CA" w:rsidRPr="00120AEC" w:rsidRDefault="00FB13CA" w:rsidP="00FB13CA">
            <w:pPr>
              <w:spacing w:after="80"/>
              <w:cnfStyle w:val="000000000000" w:firstRow="0" w:lastRow="0" w:firstColumn="0" w:lastColumn="0" w:oddVBand="0" w:evenVBand="0" w:oddHBand="0" w:evenHBand="0" w:firstRowFirstColumn="0" w:firstRowLastColumn="0" w:lastRowFirstColumn="0" w:lastRowLastColumn="0"/>
              <w:rPr>
                <w:rFonts w:cstheme="majorHAnsi"/>
                <w:lang w:val="it-IT"/>
              </w:rPr>
            </w:pPr>
            <w:r>
              <w:rPr>
                <w:lang w:val="en-GB"/>
              </w:rPr>
              <w:t>Partner</w:t>
            </w:r>
          </w:p>
        </w:tc>
        <w:tc>
          <w:tcPr>
            <w:tcW w:w="1687" w:type="pct"/>
          </w:tcPr>
          <w:p w14:paraId="1E4A2536" w14:textId="30E1DDC9" w:rsidR="00FB13CA" w:rsidRPr="000D2EF1" w:rsidRDefault="00FB13CA" w:rsidP="00FB13CA">
            <w:pPr>
              <w:spacing w:after="80"/>
              <w:cnfStyle w:val="000000000000" w:firstRow="0" w:lastRow="0" w:firstColumn="0" w:lastColumn="0" w:oddVBand="0" w:evenVBand="0" w:oddHBand="0" w:evenHBand="0" w:firstRowFirstColumn="0" w:firstRowLastColumn="0" w:lastRowFirstColumn="0" w:lastRowLastColumn="0"/>
              <w:rPr>
                <w:rFonts w:cstheme="majorHAnsi"/>
                <w:lang w:val="fr-FR"/>
              </w:rPr>
            </w:pPr>
            <w:r w:rsidRPr="00AC6567">
              <w:rPr>
                <w:rFonts w:cstheme="majorHAnsi"/>
                <w:lang w:val="fr-FR"/>
              </w:rPr>
              <w:t>Chrysa Rompidou</w:t>
            </w:r>
            <w:r w:rsidRPr="00AC6567">
              <w:rPr>
                <w:rFonts w:cstheme="majorHAnsi"/>
                <w:lang w:val="fr-FR"/>
              </w:rPr>
              <w:tab/>
            </w:r>
            <w:r w:rsidRPr="00AC6567">
              <w:rPr>
                <w:rFonts w:cstheme="majorHAnsi"/>
                <w:lang w:val="fr-FR"/>
              </w:rPr>
              <w:tab/>
            </w:r>
            <w:hyperlink r:id="rId28" w:history="1">
              <w:r w:rsidRPr="00083234">
                <w:rPr>
                  <w:rStyle w:val="Collegamentoipertestuale"/>
                  <w:rFonts w:cstheme="majorHAnsi"/>
                  <w:lang w:val="fr-FR"/>
                </w:rPr>
                <w:t>chrysa.rompidou@prisma.gr</w:t>
              </w:r>
            </w:hyperlink>
            <w:r>
              <w:rPr>
                <w:rFonts w:cstheme="majorHAnsi"/>
                <w:lang w:val="fr-FR"/>
              </w:rPr>
              <w:t xml:space="preserve"> </w:t>
            </w:r>
          </w:p>
        </w:tc>
      </w:tr>
      <w:tr w:rsidR="00FB13CA" w:rsidRPr="00603AA5" w14:paraId="7F8CB027" w14:textId="77777777" w:rsidTr="00FB1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2CE5A13D" w14:textId="77777777" w:rsidR="00FB13CA" w:rsidRPr="00120AEC" w:rsidRDefault="00FB13CA" w:rsidP="00FB13CA">
            <w:pPr>
              <w:spacing w:after="80"/>
              <w:rPr>
                <w:rFonts w:cstheme="majorHAnsi"/>
                <w:lang w:val="it-IT"/>
              </w:rPr>
            </w:pPr>
            <w:r>
              <w:t>P5</w:t>
            </w:r>
          </w:p>
        </w:tc>
        <w:tc>
          <w:tcPr>
            <w:tcW w:w="1820" w:type="pct"/>
          </w:tcPr>
          <w:p w14:paraId="006774C9" w14:textId="77777777" w:rsidR="00FB13CA" w:rsidRPr="00120AEC" w:rsidRDefault="00FB13CA" w:rsidP="00FB13CA">
            <w:pPr>
              <w:spacing w:after="80"/>
              <w:cnfStyle w:val="000000100000" w:firstRow="0" w:lastRow="0" w:firstColumn="0" w:lastColumn="0" w:oddVBand="0" w:evenVBand="0" w:oddHBand="1" w:evenHBand="0" w:firstRowFirstColumn="0" w:firstRowLastColumn="0" w:lastRowFirstColumn="0" w:lastRowLastColumn="0"/>
              <w:rPr>
                <w:rFonts w:cstheme="majorHAnsi"/>
                <w:lang w:val="it-IT"/>
              </w:rPr>
            </w:pPr>
            <w:r>
              <w:rPr>
                <w:lang w:val="it-IT"/>
              </w:rPr>
              <w:t>I</w:t>
            </w:r>
            <w:r w:rsidRPr="002A3486">
              <w:rPr>
                <w:lang w:val="it-IT"/>
              </w:rPr>
              <w:t>mam Khomeini International University</w:t>
            </w:r>
          </w:p>
        </w:tc>
        <w:tc>
          <w:tcPr>
            <w:tcW w:w="948" w:type="pct"/>
          </w:tcPr>
          <w:p w14:paraId="1BF7EB69" w14:textId="77777777" w:rsidR="00FB13CA" w:rsidRPr="00120AEC" w:rsidRDefault="00FB13CA" w:rsidP="00FB13CA">
            <w:pPr>
              <w:spacing w:after="80"/>
              <w:cnfStyle w:val="000000100000" w:firstRow="0" w:lastRow="0" w:firstColumn="0" w:lastColumn="0" w:oddVBand="0" w:evenVBand="0" w:oddHBand="1" w:evenHBand="0" w:firstRowFirstColumn="0" w:firstRowLastColumn="0" w:lastRowFirstColumn="0" w:lastRowLastColumn="0"/>
              <w:rPr>
                <w:rFonts w:cstheme="majorHAnsi"/>
                <w:lang w:val="it-IT"/>
              </w:rPr>
            </w:pPr>
            <w:r w:rsidRPr="00D92239">
              <w:t>Partner</w:t>
            </w:r>
          </w:p>
        </w:tc>
        <w:tc>
          <w:tcPr>
            <w:tcW w:w="1687" w:type="pct"/>
          </w:tcPr>
          <w:p w14:paraId="110ECAF4" w14:textId="640635DE" w:rsidR="00FB13CA" w:rsidRPr="000D2EF1" w:rsidRDefault="00FB13CA" w:rsidP="00FB13CA">
            <w:pPr>
              <w:spacing w:after="80"/>
              <w:cnfStyle w:val="000000100000" w:firstRow="0" w:lastRow="0" w:firstColumn="0" w:lastColumn="0" w:oddVBand="0" w:evenVBand="0" w:oddHBand="1" w:evenHBand="0" w:firstRowFirstColumn="0" w:firstRowLastColumn="0" w:lastRowFirstColumn="0" w:lastRowLastColumn="0"/>
              <w:rPr>
                <w:rFonts w:cstheme="majorHAnsi"/>
                <w:lang w:val="fr-FR"/>
              </w:rPr>
            </w:pPr>
            <w:r w:rsidRPr="00AC6567">
              <w:rPr>
                <w:rFonts w:cstheme="majorHAnsi"/>
                <w:lang w:val="fr-FR"/>
              </w:rPr>
              <w:t>Amir Zarkeshan</w:t>
            </w:r>
            <w:r w:rsidRPr="00AC6567">
              <w:rPr>
                <w:rFonts w:cstheme="majorHAnsi"/>
                <w:lang w:val="fr-FR"/>
              </w:rPr>
              <w:tab/>
            </w:r>
            <w:r w:rsidRPr="00AC6567">
              <w:rPr>
                <w:rFonts w:cstheme="majorHAnsi"/>
                <w:lang w:val="fr-FR"/>
              </w:rPr>
              <w:tab/>
            </w:r>
            <w:hyperlink r:id="rId29" w:history="1">
              <w:r w:rsidRPr="00AC6567">
                <w:rPr>
                  <w:rStyle w:val="Collegamentoipertestuale"/>
                  <w:rFonts w:cstheme="majorHAnsi"/>
                  <w:lang w:val="fr-FR"/>
                </w:rPr>
                <w:t>amirzarkeshan@gmail.com</w:t>
              </w:r>
            </w:hyperlink>
            <w:r w:rsidRPr="00AC6567">
              <w:rPr>
                <w:rFonts w:cstheme="majorHAnsi"/>
                <w:lang w:val="fr-FR"/>
              </w:rPr>
              <w:t xml:space="preserve"> </w:t>
            </w:r>
          </w:p>
        </w:tc>
      </w:tr>
      <w:tr w:rsidR="00FB13CA" w:rsidRPr="00603AA5" w14:paraId="287ACC3E" w14:textId="77777777" w:rsidTr="00FB13CA">
        <w:tc>
          <w:tcPr>
            <w:cnfStyle w:val="001000000000" w:firstRow="0" w:lastRow="0" w:firstColumn="1" w:lastColumn="0" w:oddVBand="0" w:evenVBand="0" w:oddHBand="0" w:evenHBand="0" w:firstRowFirstColumn="0" w:firstRowLastColumn="0" w:lastRowFirstColumn="0" w:lastRowLastColumn="0"/>
            <w:tcW w:w="545" w:type="pct"/>
          </w:tcPr>
          <w:p w14:paraId="534ECD3D" w14:textId="77777777" w:rsidR="00FB13CA" w:rsidRDefault="00FB13CA" w:rsidP="00FB13CA">
            <w:pPr>
              <w:spacing w:after="80"/>
            </w:pPr>
            <w:r>
              <w:t>P6</w:t>
            </w:r>
          </w:p>
        </w:tc>
        <w:tc>
          <w:tcPr>
            <w:tcW w:w="1820" w:type="pct"/>
          </w:tcPr>
          <w:p w14:paraId="11248DC8" w14:textId="77777777" w:rsidR="00FB13CA" w:rsidRPr="00120AEC" w:rsidRDefault="00FB13CA" w:rsidP="00FB13CA">
            <w:pPr>
              <w:spacing w:after="80"/>
              <w:cnfStyle w:val="000000000000" w:firstRow="0" w:lastRow="0" w:firstColumn="0" w:lastColumn="0" w:oddVBand="0" w:evenVBand="0" w:oddHBand="0" w:evenHBand="0" w:firstRowFirstColumn="0" w:firstRowLastColumn="0" w:lastRowFirstColumn="0" w:lastRowLastColumn="0"/>
              <w:rPr>
                <w:lang w:val="en-GB"/>
              </w:rPr>
            </w:pPr>
            <w:r w:rsidRPr="00120AEC">
              <w:rPr>
                <w:lang w:val="en-GB"/>
              </w:rPr>
              <w:t>University Of Sistan And Baluchestan</w:t>
            </w:r>
          </w:p>
        </w:tc>
        <w:tc>
          <w:tcPr>
            <w:tcW w:w="948" w:type="pct"/>
          </w:tcPr>
          <w:p w14:paraId="425FE55B" w14:textId="77777777" w:rsidR="00FB13CA" w:rsidRPr="00D92239" w:rsidRDefault="00FB13CA" w:rsidP="00FB13CA">
            <w:pPr>
              <w:spacing w:after="80"/>
              <w:cnfStyle w:val="000000000000" w:firstRow="0" w:lastRow="0" w:firstColumn="0" w:lastColumn="0" w:oddVBand="0" w:evenVBand="0" w:oddHBand="0" w:evenHBand="0" w:firstRowFirstColumn="0" w:firstRowLastColumn="0" w:lastRowFirstColumn="0" w:lastRowLastColumn="0"/>
            </w:pPr>
            <w:r w:rsidRPr="00A34EE0">
              <w:t>Partner</w:t>
            </w:r>
          </w:p>
        </w:tc>
        <w:tc>
          <w:tcPr>
            <w:tcW w:w="1687" w:type="pct"/>
          </w:tcPr>
          <w:p w14:paraId="73EEBAA2" w14:textId="5D4D7B49" w:rsidR="00FB13CA" w:rsidRPr="00FB13CA" w:rsidRDefault="00FB13CA" w:rsidP="00FB13CA">
            <w:pPr>
              <w:spacing w:after="80"/>
              <w:cnfStyle w:val="000000000000" w:firstRow="0" w:lastRow="0" w:firstColumn="0" w:lastColumn="0" w:oddVBand="0" w:evenVBand="0" w:oddHBand="0" w:evenHBand="0" w:firstRowFirstColumn="0" w:firstRowLastColumn="0" w:lastRowFirstColumn="0" w:lastRowLastColumn="0"/>
              <w:rPr>
                <w:rFonts w:cstheme="majorHAnsi"/>
                <w:lang w:val="it-IT"/>
              </w:rPr>
            </w:pPr>
            <w:r w:rsidRPr="00AC6567">
              <w:rPr>
                <w:rFonts w:cstheme="majorHAnsi"/>
                <w:lang w:val="it-IT"/>
              </w:rPr>
              <w:t xml:space="preserve">Leila Sargazi </w:t>
            </w:r>
            <w:r w:rsidRPr="00AC6567">
              <w:rPr>
                <w:rFonts w:cstheme="majorHAnsi"/>
                <w:lang w:val="it-IT"/>
              </w:rPr>
              <w:tab/>
            </w:r>
            <w:r w:rsidRPr="00AC6567">
              <w:rPr>
                <w:rFonts w:cstheme="majorHAnsi"/>
                <w:lang w:val="it-IT"/>
              </w:rPr>
              <w:tab/>
            </w:r>
            <w:hyperlink r:id="rId30" w:history="1">
              <w:r w:rsidRPr="00083234">
                <w:rPr>
                  <w:rStyle w:val="Collegamentoipertestuale"/>
                  <w:rFonts w:cstheme="majorHAnsi"/>
                  <w:lang w:val="it-IT"/>
                </w:rPr>
                <w:t>l.sargazi@gmail.com</w:t>
              </w:r>
            </w:hyperlink>
            <w:r>
              <w:rPr>
                <w:rFonts w:cstheme="majorHAnsi"/>
                <w:lang w:val="it-IT"/>
              </w:rPr>
              <w:t xml:space="preserve"> </w:t>
            </w:r>
          </w:p>
        </w:tc>
      </w:tr>
      <w:tr w:rsidR="00FB13CA" w:rsidRPr="009023D9" w14:paraId="47B27DF7" w14:textId="77777777" w:rsidTr="00FB1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09FA35E0" w14:textId="77777777" w:rsidR="00FB13CA" w:rsidRDefault="00FB13CA" w:rsidP="00FB13CA">
            <w:pPr>
              <w:spacing w:after="80"/>
            </w:pPr>
            <w:r>
              <w:t>P7</w:t>
            </w:r>
          </w:p>
        </w:tc>
        <w:tc>
          <w:tcPr>
            <w:tcW w:w="1820" w:type="pct"/>
          </w:tcPr>
          <w:p w14:paraId="5EF19390" w14:textId="77777777" w:rsidR="00FB13CA" w:rsidRPr="00120AEC" w:rsidRDefault="00FB13CA" w:rsidP="00FB13CA">
            <w:pPr>
              <w:spacing w:after="80"/>
              <w:cnfStyle w:val="000000100000" w:firstRow="0" w:lastRow="0" w:firstColumn="0" w:lastColumn="0" w:oddVBand="0" w:evenVBand="0" w:oddHBand="1" w:evenHBand="0" w:firstRowFirstColumn="0" w:firstRowLastColumn="0" w:lastRowFirstColumn="0" w:lastRowLastColumn="0"/>
              <w:rPr>
                <w:lang w:val="en-GB"/>
              </w:rPr>
            </w:pPr>
            <w:r w:rsidRPr="00230C2A">
              <w:rPr>
                <w:lang w:val="en-GB"/>
              </w:rPr>
              <w:t>Shiraz University</w:t>
            </w:r>
          </w:p>
        </w:tc>
        <w:tc>
          <w:tcPr>
            <w:tcW w:w="948" w:type="pct"/>
          </w:tcPr>
          <w:p w14:paraId="74B6D633" w14:textId="77777777" w:rsidR="00FB13CA" w:rsidRPr="00D92239" w:rsidRDefault="00FB13CA" w:rsidP="00FB13CA">
            <w:pPr>
              <w:spacing w:after="80"/>
              <w:cnfStyle w:val="000000100000" w:firstRow="0" w:lastRow="0" w:firstColumn="0" w:lastColumn="0" w:oddVBand="0" w:evenVBand="0" w:oddHBand="1" w:evenHBand="0" w:firstRowFirstColumn="0" w:firstRowLastColumn="0" w:lastRowFirstColumn="0" w:lastRowLastColumn="0"/>
            </w:pPr>
            <w:r w:rsidRPr="00D92239">
              <w:t>Partner</w:t>
            </w:r>
          </w:p>
        </w:tc>
        <w:tc>
          <w:tcPr>
            <w:tcW w:w="1687" w:type="pct"/>
          </w:tcPr>
          <w:p w14:paraId="25444908" w14:textId="5BAF04C8" w:rsidR="00FB13CA" w:rsidRPr="009023D9" w:rsidRDefault="00FB13CA" w:rsidP="009023D9">
            <w:pPr>
              <w:spacing w:after="80"/>
              <w:cnfStyle w:val="000000100000" w:firstRow="0" w:lastRow="0" w:firstColumn="0" w:lastColumn="0" w:oddVBand="0" w:evenVBand="0" w:oddHBand="1" w:evenHBand="0" w:firstRowFirstColumn="0" w:firstRowLastColumn="0" w:lastRowFirstColumn="0" w:lastRowLastColumn="0"/>
              <w:rPr>
                <w:rFonts w:cstheme="majorHAnsi"/>
                <w:lang w:val="en-GB"/>
              </w:rPr>
            </w:pPr>
            <w:r w:rsidRPr="009023D9">
              <w:rPr>
                <w:rFonts w:cstheme="majorHAnsi"/>
                <w:lang w:val="en-GB"/>
              </w:rPr>
              <w:t>Shiraz Uni International (</w:t>
            </w:r>
            <w:r w:rsidR="009023D9" w:rsidRPr="009023D9">
              <w:rPr>
                <w:rFonts w:cstheme="majorHAnsi"/>
                <w:lang w:val="en-GB"/>
              </w:rPr>
              <w:t xml:space="preserve">Mr. </w:t>
            </w:r>
            <w:r w:rsidRPr="009023D9">
              <w:rPr>
                <w:rFonts w:cstheme="majorHAnsi"/>
                <w:lang w:val="en-GB"/>
              </w:rPr>
              <w:t>Mohamad)</w:t>
            </w:r>
            <w:r w:rsidRPr="009023D9">
              <w:rPr>
                <w:rFonts w:cstheme="majorHAnsi"/>
                <w:lang w:val="en-GB"/>
              </w:rPr>
              <w:tab/>
              <w:t xml:space="preserve"> </w:t>
            </w:r>
            <w:hyperlink r:id="rId31" w:history="1">
              <w:r w:rsidRPr="009023D9">
                <w:rPr>
                  <w:rStyle w:val="Collegamentoipertestuale"/>
                  <w:rFonts w:cstheme="majorHAnsi"/>
                  <w:lang w:val="en-GB"/>
                </w:rPr>
                <w:t>suiro@shirazu.ac.ir</w:t>
              </w:r>
            </w:hyperlink>
            <w:r w:rsidRPr="009023D9">
              <w:rPr>
                <w:rFonts w:cstheme="majorHAnsi"/>
                <w:lang w:val="en-GB"/>
              </w:rPr>
              <w:t xml:space="preserve"> </w:t>
            </w:r>
          </w:p>
        </w:tc>
      </w:tr>
      <w:tr w:rsidR="00FB13CA" w:rsidRPr="00120AEC" w14:paraId="4612279A" w14:textId="77777777" w:rsidTr="00FB13CA">
        <w:tc>
          <w:tcPr>
            <w:cnfStyle w:val="001000000000" w:firstRow="0" w:lastRow="0" w:firstColumn="1" w:lastColumn="0" w:oddVBand="0" w:evenVBand="0" w:oddHBand="0" w:evenHBand="0" w:firstRowFirstColumn="0" w:firstRowLastColumn="0" w:lastRowFirstColumn="0" w:lastRowLastColumn="0"/>
            <w:tcW w:w="545" w:type="pct"/>
          </w:tcPr>
          <w:p w14:paraId="25974034" w14:textId="77777777" w:rsidR="00FB13CA" w:rsidRDefault="00FB13CA" w:rsidP="00FB13CA">
            <w:pPr>
              <w:spacing w:after="80"/>
            </w:pPr>
            <w:r>
              <w:t>P8</w:t>
            </w:r>
          </w:p>
        </w:tc>
        <w:tc>
          <w:tcPr>
            <w:tcW w:w="1820" w:type="pct"/>
          </w:tcPr>
          <w:p w14:paraId="3686CBB4" w14:textId="77777777" w:rsidR="00FB13CA" w:rsidRPr="00120AEC" w:rsidRDefault="00FB13CA" w:rsidP="00FB13CA">
            <w:pPr>
              <w:spacing w:after="80"/>
              <w:cnfStyle w:val="000000000000" w:firstRow="0" w:lastRow="0" w:firstColumn="0" w:lastColumn="0" w:oddVBand="0" w:evenVBand="0" w:oddHBand="0" w:evenHBand="0" w:firstRowFirstColumn="0" w:firstRowLastColumn="0" w:lastRowFirstColumn="0" w:lastRowLastColumn="0"/>
              <w:rPr>
                <w:lang w:val="en-GB"/>
              </w:rPr>
            </w:pPr>
            <w:r w:rsidRPr="00230C2A">
              <w:t>University of Isfahan</w:t>
            </w:r>
          </w:p>
        </w:tc>
        <w:tc>
          <w:tcPr>
            <w:tcW w:w="948" w:type="pct"/>
          </w:tcPr>
          <w:p w14:paraId="6C4196CC" w14:textId="77777777" w:rsidR="00FB13CA" w:rsidRPr="00D92239" w:rsidRDefault="00FB13CA" w:rsidP="00FB13CA">
            <w:pPr>
              <w:spacing w:after="80"/>
              <w:cnfStyle w:val="000000000000" w:firstRow="0" w:lastRow="0" w:firstColumn="0" w:lastColumn="0" w:oddVBand="0" w:evenVBand="0" w:oddHBand="0" w:evenHBand="0" w:firstRowFirstColumn="0" w:firstRowLastColumn="0" w:lastRowFirstColumn="0" w:lastRowLastColumn="0"/>
            </w:pPr>
            <w:r w:rsidRPr="00D92239">
              <w:t>Partner</w:t>
            </w:r>
          </w:p>
        </w:tc>
        <w:tc>
          <w:tcPr>
            <w:tcW w:w="1687" w:type="pct"/>
          </w:tcPr>
          <w:p w14:paraId="36624475" w14:textId="77777777" w:rsidR="00FB13CA" w:rsidRPr="00AC6567" w:rsidRDefault="00FB13CA" w:rsidP="00FB13CA">
            <w:pPr>
              <w:spacing w:after="6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Seyed Komail Tayebi</w:t>
            </w:r>
            <w:r w:rsidRPr="00AC6567">
              <w:rPr>
                <w:rFonts w:cstheme="majorHAnsi"/>
                <w:lang w:val="en-GB"/>
              </w:rPr>
              <w:tab/>
            </w:r>
          </w:p>
          <w:p w14:paraId="2B430B38" w14:textId="72E8FC44" w:rsidR="00FB13CA" w:rsidRPr="00120AEC" w:rsidRDefault="00FB13CA" w:rsidP="00FB13CA">
            <w:pPr>
              <w:spacing w:after="8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ab/>
            </w:r>
            <w:hyperlink r:id="rId32" w:history="1">
              <w:r w:rsidRPr="00083234">
                <w:rPr>
                  <w:rStyle w:val="Collegamentoipertestuale"/>
                  <w:rFonts w:cstheme="majorHAnsi"/>
                  <w:lang w:val="en-GB"/>
                </w:rPr>
                <w:t>sk.tayebi@ase.ui.ac.ir</w:t>
              </w:r>
            </w:hyperlink>
            <w:r>
              <w:rPr>
                <w:rFonts w:cstheme="majorHAnsi"/>
                <w:lang w:val="en-GB"/>
              </w:rPr>
              <w:t xml:space="preserve">; </w:t>
            </w:r>
            <w:r w:rsidRPr="00AC6567">
              <w:rPr>
                <w:rFonts w:cstheme="majorHAnsi"/>
                <w:lang w:val="en-GB"/>
              </w:rPr>
              <w:tab/>
            </w:r>
            <w:r w:rsidRPr="00AC6567">
              <w:rPr>
                <w:rFonts w:cstheme="majorHAnsi"/>
                <w:lang w:val="en-GB"/>
              </w:rPr>
              <w:tab/>
            </w:r>
            <w:hyperlink r:id="rId33" w:history="1">
              <w:r w:rsidRPr="00880EFA">
                <w:rPr>
                  <w:rStyle w:val="Collegamentoipertestuale"/>
                  <w:rFonts w:cstheme="majorHAnsi"/>
                  <w:lang w:val="en-GB"/>
                </w:rPr>
                <w:t>komail38@yahoo.com</w:t>
              </w:r>
            </w:hyperlink>
            <w:r>
              <w:rPr>
                <w:rFonts w:cstheme="majorHAnsi"/>
                <w:lang w:val="en-GB"/>
              </w:rPr>
              <w:t xml:space="preserve"> </w:t>
            </w:r>
          </w:p>
        </w:tc>
      </w:tr>
      <w:tr w:rsidR="00FB13CA" w:rsidRPr="00120AEC" w14:paraId="3313D876" w14:textId="77777777" w:rsidTr="00FB1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41862AFE" w14:textId="77777777" w:rsidR="00FB13CA" w:rsidRDefault="00FB13CA" w:rsidP="00FB13CA">
            <w:pPr>
              <w:spacing w:after="80"/>
            </w:pPr>
            <w:r>
              <w:t>P9</w:t>
            </w:r>
          </w:p>
        </w:tc>
        <w:tc>
          <w:tcPr>
            <w:tcW w:w="1820" w:type="pct"/>
          </w:tcPr>
          <w:p w14:paraId="532C2944" w14:textId="77777777" w:rsidR="00FB13CA" w:rsidRPr="00120AEC" w:rsidRDefault="00FB13CA" w:rsidP="00FB13CA">
            <w:pPr>
              <w:spacing w:after="80"/>
              <w:cnfStyle w:val="000000100000" w:firstRow="0" w:lastRow="0" w:firstColumn="0" w:lastColumn="0" w:oddVBand="0" w:evenVBand="0" w:oddHBand="1" w:evenHBand="0" w:firstRowFirstColumn="0" w:firstRowLastColumn="0" w:lastRowFirstColumn="0" w:lastRowLastColumn="0"/>
              <w:rPr>
                <w:lang w:val="en-GB"/>
              </w:rPr>
            </w:pPr>
            <w:r w:rsidRPr="00230C2A">
              <w:t>University Of Tehran</w:t>
            </w:r>
          </w:p>
        </w:tc>
        <w:tc>
          <w:tcPr>
            <w:tcW w:w="948" w:type="pct"/>
          </w:tcPr>
          <w:p w14:paraId="6037EB1F" w14:textId="77777777" w:rsidR="00FB13CA" w:rsidRPr="00D92239" w:rsidRDefault="00FB13CA" w:rsidP="00FB13CA">
            <w:pPr>
              <w:spacing w:after="80"/>
              <w:cnfStyle w:val="000000100000" w:firstRow="0" w:lastRow="0" w:firstColumn="0" w:lastColumn="0" w:oddVBand="0" w:evenVBand="0" w:oddHBand="1" w:evenHBand="0" w:firstRowFirstColumn="0" w:firstRowLastColumn="0" w:lastRowFirstColumn="0" w:lastRowLastColumn="0"/>
            </w:pPr>
            <w:r w:rsidRPr="00D92239">
              <w:t>Partner</w:t>
            </w:r>
          </w:p>
        </w:tc>
        <w:tc>
          <w:tcPr>
            <w:tcW w:w="1687" w:type="pct"/>
          </w:tcPr>
          <w:p w14:paraId="5C43E0CC" w14:textId="6F22B81C" w:rsidR="00FB13CA" w:rsidRPr="00120AEC" w:rsidRDefault="00FB13CA" w:rsidP="00FB13CA">
            <w:pPr>
              <w:spacing w:after="80"/>
              <w:cnfStyle w:val="000000100000" w:firstRow="0" w:lastRow="0" w:firstColumn="0" w:lastColumn="0" w:oddVBand="0" w:evenVBand="0" w:oddHBand="1" w:evenHBand="0" w:firstRowFirstColumn="0" w:firstRowLastColumn="0" w:lastRowFirstColumn="0" w:lastRowLastColumn="0"/>
              <w:rPr>
                <w:rFonts w:cstheme="majorHAnsi"/>
                <w:lang w:val="en-GB"/>
              </w:rPr>
            </w:pPr>
            <w:r w:rsidRPr="00AC6567">
              <w:rPr>
                <w:rFonts w:cstheme="majorHAnsi"/>
                <w:lang w:val="en-GB"/>
              </w:rPr>
              <w:t>Dr. Cyrus Zamani</w:t>
            </w:r>
            <w:r w:rsidRPr="00AC6567">
              <w:rPr>
                <w:rFonts w:cstheme="majorHAnsi"/>
                <w:lang w:val="en-GB"/>
              </w:rPr>
              <w:tab/>
            </w:r>
            <w:r w:rsidRPr="00AC6567">
              <w:rPr>
                <w:rFonts w:cstheme="majorHAnsi"/>
                <w:lang w:val="en-GB"/>
              </w:rPr>
              <w:tab/>
            </w:r>
            <w:hyperlink r:id="rId34" w:history="1">
              <w:r w:rsidRPr="00083234">
                <w:rPr>
                  <w:rStyle w:val="Collegamentoipertestuale"/>
                  <w:rFonts w:cstheme="majorHAnsi"/>
                  <w:lang w:val="en-GB"/>
                </w:rPr>
                <w:t>c.zamani@ut.ac.ir</w:t>
              </w:r>
            </w:hyperlink>
            <w:r>
              <w:rPr>
                <w:rFonts w:cstheme="majorHAnsi"/>
                <w:lang w:val="en-GB"/>
              </w:rPr>
              <w:t xml:space="preserve"> </w:t>
            </w:r>
          </w:p>
        </w:tc>
      </w:tr>
      <w:tr w:rsidR="00FB13CA" w:rsidRPr="00120AEC" w14:paraId="3D55DE7F" w14:textId="77777777" w:rsidTr="00FB13CA">
        <w:tc>
          <w:tcPr>
            <w:cnfStyle w:val="001000000000" w:firstRow="0" w:lastRow="0" w:firstColumn="1" w:lastColumn="0" w:oddVBand="0" w:evenVBand="0" w:oddHBand="0" w:evenHBand="0" w:firstRowFirstColumn="0" w:firstRowLastColumn="0" w:lastRowFirstColumn="0" w:lastRowLastColumn="0"/>
            <w:tcW w:w="545" w:type="pct"/>
          </w:tcPr>
          <w:p w14:paraId="1B64055B" w14:textId="77777777" w:rsidR="00FB13CA" w:rsidRDefault="00FB13CA" w:rsidP="00FB13CA">
            <w:pPr>
              <w:spacing w:after="80"/>
            </w:pPr>
            <w:r>
              <w:t>P10</w:t>
            </w:r>
          </w:p>
        </w:tc>
        <w:tc>
          <w:tcPr>
            <w:tcW w:w="1820" w:type="pct"/>
          </w:tcPr>
          <w:p w14:paraId="672E2968" w14:textId="77777777" w:rsidR="00FB13CA" w:rsidRPr="00120AEC" w:rsidRDefault="00FB13CA" w:rsidP="00FB13CA">
            <w:pPr>
              <w:spacing w:after="80"/>
              <w:cnfStyle w:val="000000000000" w:firstRow="0" w:lastRow="0" w:firstColumn="0" w:lastColumn="0" w:oddVBand="0" w:evenVBand="0" w:oddHBand="0" w:evenHBand="0" w:firstRowFirstColumn="0" w:firstRowLastColumn="0" w:lastRowFirstColumn="0" w:lastRowLastColumn="0"/>
              <w:rPr>
                <w:lang w:val="en-GB"/>
              </w:rPr>
            </w:pPr>
            <w:r w:rsidRPr="00120AEC">
              <w:rPr>
                <w:lang w:val="en-GB"/>
              </w:rPr>
              <w:t>Shahid Chamran University Of Ahvaz</w:t>
            </w:r>
          </w:p>
        </w:tc>
        <w:tc>
          <w:tcPr>
            <w:tcW w:w="948" w:type="pct"/>
          </w:tcPr>
          <w:p w14:paraId="70F76135" w14:textId="77777777" w:rsidR="00FB13CA" w:rsidRPr="00D92239" w:rsidRDefault="00FB13CA" w:rsidP="00FB13CA">
            <w:pPr>
              <w:spacing w:after="80"/>
              <w:cnfStyle w:val="000000000000" w:firstRow="0" w:lastRow="0" w:firstColumn="0" w:lastColumn="0" w:oddVBand="0" w:evenVBand="0" w:oddHBand="0" w:evenHBand="0" w:firstRowFirstColumn="0" w:firstRowLastColumn="0" w:lastRowFirstColumn="0" w:lastRowLastColumn="0"/>
            </w:pPr>
            <w:r w:rsidRPr="00A34EE0">
              <w:t>Partner</w:t>
            </w:r>
          </w:p>
        </w:tc>
        <w:tc>
          <w:tcPr>
            <w:tcW w:w="1687" w:type="pct"/>
          </w:tcPr>
          <w:p w14:paraId="21FDEA4F" w14:textId="77777777" w:rsidR="00FB13CA" w:rsidRDefault="00FB13CA" w:rsidP="00FB13CA">
            <w:pPr>
              <w:spacing w:after="6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 xml:space="preserve">Kareem </w:t>
            </w:r>
            <w:r w:rsidRPr="00AC6567">
              <w:rPr>
                <w:rFonts w:cstheme="majorHAnsi"/>
                <w:lang w:val="en-GB"/>
              </w:rPr>
              <w:tab/>
              <w:t>Lowaymi Mutlaq</w:t>
            </w:r>
          </w:p>
          <w:p w14:paraId="5D5913B5" w14:textId="25128DFA" w:rsidR="00FB13CA" w:rsidRPr="00120AEC" w:rsidRDefault="00FB13CA" w:rsidP="00FB13CA">
            <w:pPr>
              <w:spacing w:after="8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ab/>
            </w:r>
            <w:hyperlink r:id="rId35" w:history="1">
              <w:r w:rsidRPr="00083234">
                <w:rPr>
                  <w:rStyle w:val="Collegamentoipertestuale"/>
                  <w:rFonts w:cstheme="majorHAnsi"/>
                  <w:lang w:val="en-GB"/>
                </w:rPr>
                <w:t>klmutlaq@gmail.com</w:t>
              </w:r>
            </w:hyperlink>
            <w:r>
              <w:rPr>
                <w:rFonts w:cstheme="majorHAnsi"/>
                <w:lang w:val="en-GB"/>
              </w:rPr>
              <w:t xml:space="preserve"> </w:t>
            </w:r>
          </w:p>
        </w:tc>
      </w:tr>
      <w:tr w:rsidR="00FB13CA" w:rsidRPr="00120AEC" w14:paraId="0AED3059" w14:textId="77777777" w:rsidTr="00FB1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pct"/>
          </w:tcPr>
          <w:p w14:paraId="22457C84" w14:textId="77777777" w:rsidR="00FB13CA" w:rsidRDefault="00FB13CA" w:rsidP="00FB13CA">
            <w:pPr>
              <w:spacing w:after="80"/>
            </w:pPr>
            <w:r>
              <w:t>P11</w:t>
            </w:r>
          </w:p>
        </w:tc>
        <w:tc>
          <w:tcPr>
            <w:tcW w:w="1820" w:type="pct"/>
          </w:tcPr>
          <w:p w14:paraId="5EC68747" w14:textId="77777777" w:rsidR="00FB13CA" w:rsidRPr="00120AEC" w:rsidRDefault="00FB13CA" w:rsidP="00FB13CA">
            <w:pPr>
              <w:spacing w:after="80"/>
              <w:cnfStyle w:val="000000100000" w:firstRow="0" w:lastRow="0" w:firstColumn="0" w:lastColumn="0" w:oddVBand="0" w:evenVBand="0" w:oddHBand="1" w:evenHBand="0" w:firstRowFirstColumn="0" w:firstRowLastColumn="0" w:lastRowFirstColumn="0" w:lastRowLastColumn="0"/>
              <w:rPr>
                <w:lang w:val="en-GB"/>
              </w:rPr>
            </w:pPr>
            <w:r w:rsidRPr="00120AEC">
              <w:rPr>
                <w:lang w:val="en-GB"/>
              </w:rPr>
              <w:t>Sharif University of Technology</w:t>
            </w:r>
          </w:p>
        </w:tc>
        <w:tc>
          <w:tcPr>
            <w:tcW w:w="948" w:type="pct"/>
          </w:tcPr>
          <w:p w14:paraId="014098E5" w14:textId="77777777" w:rsidR="00FB13CA" w:rsidRPr="00D92239" w:rsidRDefault="00FB13CA" w:rsidP="00FB13CA">
            <w:pPr>
              <w:spacing w:after="80"/>
              <w:cnfStyle w:val="000000100000" w:firstRow="0" w:lastRow="0" w:firstColumn="0" w:lastColumn="0" w:oddVBand="0" w:evenVBand="0" w:oddHBand="1" w:evenHBand="0" w:firstRowFirstColumn="0" w:firstRowLastColumn="0" w:lastRowFirstColumn="0" w:lastRowLastColumn="0"/>
            </w:pPr>
            <w:r w:rsidRPr="00A34EE0">
              <w:t>Partner</w:t>
            </w:r>
          </w:p>
        </w:tc>
        <w:tc>
          <w:tcPr>
            <w:tcW w:w="1687" w:type="pct"/>
          </w:tcPr>
          <w:p w14:paraId="26364476" w14:textId="53DD68EA" w:rsidR="00FB13CA" w:rsidRPr="00120AEC" w:rsidRDefault="00FB13CA" w:rsidP="00FB13CA">
            <w:pPr>
              <w:spacing w:after="80"/>
              <w:cnfStyle w:val="000000100000" w:firstRow="0" w:lastRow="0" w:firstColumn="0" w:lastColumn="0" w:oddVBand="0" w:evenVBand="0" w:oddHBand="1" w:evenHBand="0" w:firstRowFirstColumn="0" w:firstRowLastColumn="0" w:lastRowFirstColumn="0" w:lastRowLastColumn="0"/>
              <w:rPr>
                <w:rFonts w:cstheme="majorHAnsi"/>
                <w:lang w:val="en-GB"/>
              </w:rPr>
            </w:pPr>
            <w:r w:rsidRPr="00AC6567">
              <w:rPr>
                <w:rFonts w:cstheme="majorHAnsi"/>
                <w:lang w:val="en-GB"/>
              </w:rPr>
              <w:t>Arafesh Bigdeli</w:t>
            </w:r>
            <w:r w:rsidRPr="00AC6567">
              <w:rPr>
                <w:rFonts w:cstheme="majorHAnsi"/>
                <w:lang w:val="en-GB"/>
              </w:rPr>
              <w:tab/>
            </w:r>
            <w:r>
              <w:rPr>
                <w:rFonts w:cstheme="majorHAnsi"/>
                <w:lang w:val="en-GB"/>
              </w:rPr>
              <w:t xml:space="preserve"> </w:t>
            </w:r>
            <w:r w:rsidRPr="00AC6567">
              <w:rPr>
                <w:rFonts w:cstheme="majorHAnsi"/>
                <w:lang w:val="en-GB"/>
              </w:rPr>
              <w:tab/>
            </w:r>
            <w:hyperlink r:id="rId36" w:history="1">
              <w:r w:rsidRPr="00083234">
                <w:rPr>
                  <w:rStyle w:val="Collegamentoipertestuale"/>
                  <w:rFonts w:cstheme="majorHAnsi"/>
                  <w:lang w:val="en-GB"/>
                </w:rPr>
                <w:t>a.bigdeli@sharif.edu</w:t>
              </w:r>
            </w:hyperlink>
            <w:r>
              <w:rPr>
                <w:rFonts w:cstheme="majorHAnsi"/>
                <w:lang w:val="en-GB"/>
              </w:rPr>
              <w:t xml:space="preserve">; </w:t>
            </w:r>
            <w:hyperlink r:id="rId37" w:history="1">
              <w:r w:rsidRPr="00083234">
                <w:rPr>
                  <w:rStyle w:val="Collegamentoipertestuale"/>
                  <w:rFonts w:cstheme="majorHAnsi"/>
                  <w:lang w:val="en-GB"/>
                </w:rPr>
                <w:t>ia_deputy@sharif.edu</w:t>
              </w:r>
            </w:hyperlink>
            <w:r>
              <w:rPr>
                <w:rFonts w:cstheme="majorHAnsi"/>
                <w:lang w:val="en-GB"/>
              </w:rPr>
              <w:t xml:space="preserve"> </w:t>
            </w:r>
            <w:r w:rsidRPr="00AC6567">
              <w:rPr>
                <w:rFonts w:cstheme="majorHAnsi"/>
                <w:lang w:val="en-GB"/>
              </w:rPr>
              <w:t xml:space="preserve"> </w:t>
            </w:r>
            <w:r w:rsidRPr="00AC6567">
              <w:rPr>
                <w:rFonts w:cstheme="majorHAnsi"/>
                <w:lang w:val="en-GB"/>
              </w:rPr>
              <w:tab/>
            </w:r>
          </w:p>
        </w:tc>
      </w:tr>
      <w:tr w:rsidR="00FB13CA" w:rsidRPr="00120AEC" w14:paraId="03FCE335" w14:textId="77777777" w:rsidTr="00FB13CA">
        <w:tc>
          <w:tcPr>
            <w:cnfStyle w:val="001000000000" w:firstRow="0" w:lastRow="0" w:firstColumn="1" w:lastColumn="0" w:oddVBand="0" w:evenVBand="0" w:oddHBand="0" w:evenHBand="0" w:firstRowFirstColumn="0" w:firstRowLastColumn="0" w:lastRowFirstColumn="0" w:lastRowLastColumn="0"/>
            <w:tcW w:w="545" w:type="pct"/>
          </w:tcPr>
          <w:p w14:paraId="48647E44" w14:textId="77777777" w:rsidR="00FB13CA" w:rsidRDefault="00FB13CA" w:rsidP="00FB13CA">
            <w:pPr>
              <w:spacing w:after="80"/>
            </w:pPr>
            <w:r>
              <w:t>P12</w:t>
            </w:r>
          </w:p>
        </w:tc>
        <w:tc>
          <w:tcPr>
            <w:tcW w:w="1820" w:type="pct"/>
          </w:tcPr>
          <w:p w14:paraId="524CD42D" w14:textId="77777777" w:rsidR="00FB13CA" w:rsidRPr="00120AEC" w:rsidRDefault="00FB13CA" w:rsidP="00FB13CA">
            <w:pPr>
              <w:spacing w:after="80"/>
              <w:cnfStyle w:val="000000000000" w:firstRow="0" w:lastRow="0" w:firstColumn="0" w:lastColumn="0" w:oddVBand="0" w:evenVBand="0" w:oddHBand="0" w:evenHBand="0" w:firstRowFirstColumn="0" w:firstRowLastColumn="0" w:lastRowFirstColumn="0" w:lastRowLastColumn="0"/>
              <w:rPr>
                <w:lang w:val="en-GB"/>
              </w:rPr>
            </w:pPr>
            <w:r w:rsidRPr="00120AEC">
              <w:rPr>
                <w:lang w:val="en-GB"/>
              </w:rPr>
              <w:t>NAMVARAN P&amp;T COMPANY</w:t>
            </w:r>
          </w:p>
        </w:tc>
        <w:tc>
          <w:tcPr>
            <w:tcW w:w="948" w:type="pct"/>
          </w:tcPr>
          <w:p w14:paraId="68749FDB" w14:textId="77777777" w:rsidR="00FB13CA" w:rsidRPr="00A34EE0" w:rsidRDefault="00FB13CA" w:rsidP="00FB13CA">
            <w:pPr>
              <w:spacing w:after="80"/>
              <w:cnfStyle w:val="000000000000" w:firstRow="0" w:lastRow="0" w:firstColumn="0" w:lastColumn="0" w:oddVBand="0" w:evenVBand="0" w:oddHBand="0" w:evenHBand="0" w:firstRowFirstColumn="0" w:firstRowLastColumn="0" w:lastRowFirstColumn="0" w:lastRowLastColumn="0"/>
            </w:pPr>
            <w:r>
              <w:t xml:space="preserve">Partner </w:t>
            </w:r>
          </w:p>
        </w:tc>
        <w:tc>
          <w:tcPr>
            <w:tcW w:w="1687" w:type="pct"/>
          </w:tcPr>
          <w:p w14:paraId="5D2588C5" w14:textId="700EC294" w:rsidR="00FB13CA" w:rsidRPr="00120AEC" w:rsidRDefault="00FB13CA" w:rsidP="00FB13CA">
            <w:pPr>
              <w:spacing w:after="80"/>
              <w:cnfStyle w:val="000000000000" w:firstRow="0" w:lastRow="0" w:firstColumn="0" w:lastColumn="0" w:oddVBand="0" w:evenVBand="0" w:oddHBand="0" w:evenHBand="0" w:firstRowFirstColumn="0" w:firstRowLastColumn="0" w:lastRowFirstColumn="0" w:lastRowLastColumn="0"/>
              <w:rPr>
                <w:rFonts w:cstheme="majorHAnsi"/>
                <w:lang w:val="en-GB"/>
              </w:rPr>
            </w:pPr>
            <w:r w:rsidRPr="00AC6567">
              <w:rPr>
                <w:rFonts w:cstheme="majorHAnsi"/>
                <w:lang w:val="en-GB"/>
              </w:rPr>
              <w:t xml:space="preserve">Saeed Maghsoudi </w:t>
            </w:r>
            <w:r w:rsidRPr="00AC6567">
              <w:rPr>
                <w:rFonts w:cstheme="majorHAnsi"/>
                <w:lang w:val="en-GB"/>
              </w:rPr>
              <w:tab/>
            </w:r>
            <w:r w:rsidRPr="00AC6567">
              <w:rPr>
                <w:rFonts w:cstheme="majorHAnsi"/>
                <w:lang w:val="en-GB"/>
              </w:rPr>
              <w:tab/>
            </w:r>
            <w:hyperlink r:id="rId38" w:history="1">
              <w:r w:rsidRPr="00083234">
                <w:rPr>
                  <w:rStyle w:val="Collegamentoipertestuale"/>
                  <w:rFonts w:cstheme="majorHAnsi"/>
                  <w:lang w:val="en-GB"/>
                </w:rPr>
                <w:t>s.maghsoudi@namvaranpt.com</w:t>
              </w:r>
            </w:hyperlink>
            <w:r>
              <w:rPr>
                <w:rFonts w:cstheme="majorHAnsi"/>
                <w:lang w:val="en-GB"/>
              </w:rPr>
              <w:t xml:space="preserve"> </w:t>
            </w:r>
          </w:p>
        </w:tc>
      </w:tr>
    </w:tbl>
    <w:p w14:paraId="56BF9515" w14:textId="77777777" w:rsidR="00FB13CA" w:rsidRDefault="00FB13CA" w:rsidP="00FB13CA">
      <w:pPr>
        <w:pStyle w:val="Didascalia"/>
        <w:spacing w:after="0"/>
      </w:pPr>
    </w:p>
    <w:p w14:paraId="3F38A2EE" w14:textId="444CF0D3" w:rsidR="00481D29" w:rsidRDefault="0073067F" w:rsidP="0073067F">
      <w:pPr>
        <w:pStyle w:val="Didascalia"/>
        <w:rPr>
          <w:rFonts w:cstheme="majorHAnsi"/>
          <w:b/>
          <w:bCs w:val="0"/>
          <w:color w:val="0070C0"/>
          <w:szCs w:val="20"/>
        </w:rPr>
      </w:pPr>
      <w:bookmarkStart w:id="11" w:name="_Toc68080687"/>
      <w:r>
        <w:t xml:space="preserve">Table </w:t>
      </w:r>
      <w:r w:rsidR="008145FD">
        <w:rPr>
          <w:noProof/>
        </w:rPr>
        <w:fldChar w:fldCharType="begin"/>
      </w:r>
      <w:r w:rsidR="008145FD">
        <w:rPr>
          <w:noProof/>
        </w:rPr>
        <w:instrText xml:space="preserve"> SEQ Table \* ARABIC </w:instrText>
      </w:r>
      <w:r w:rsidR="008145FD">
        <w:rPr>
          <w:noProof/>
        </w:rPr>
        <w:fldChar w:fldCharType="separate"/>
      </w:r>
      <w:r w:rsidR="00ED10BA">
        <w:rPr>
          <w:noProof/>
        </w:rPr>
        <w:t>2</w:t>
      </w:r>
      <w:r w:rsidR="008145FD">
        <w:rPr>
          <w:noProof/>
        </w:rPr>
        <w:fldChar w:fldCharType="end"/>
      </w:r>
      <w:r w:rsidR="000D3882">
        <w:rPr>
          <w:lang w:val="en-GB"/>
        </w:rPr>
        <w:t xml:space="preserve">. </w:t>
      </w:r>
      <w:r w:rsidRPr="0073067F">
        <w:rPr>
          <w:lang w:val="en-GB"/>
        </w:rPr>
        <w:t>U</w:t>
      </w:r>
      <w:r w:rsidR="000D3882">
        <w:rPr>
          <w:lang w:val="en-GB"/>
        </w:rPr>
        <w:t>NI</w:t>
      </w:r>
      <w:r w:rsidRPr="0073067F">
        <w:rPr>
          <w:lang w:val="en-GB"/>
        </w:rPr>
        <w:t>TEL Steerin</w:t>
      </w:r>
      <w:r>
        <w:rPr>
          <w:lang w:val="en-GB"/>
        </w:rPr>
        <w:t>g</w:t>
      </w:r>
      <w:r w:rsidRPr="0073067F">
        <w:rPr>
          <w:lang w:val="en-GB"/>
        </w:rPr>
        <w:t xml:space="preserve"> Committee members</w:t>
      </w:r>
      <w:bookmarkEnd w:id="11"/>
    </w:p>
    <w:p w14:paraId="309C180C" w14:textId="49CBF4F9" w:rsidR="002E0A53" w:rsidRPr="002E0A53" w:rsidRDefault="002E0A53" w:rsidP="000D3882">
      <w:pPr>
        <w:rPr>
          <w:rFonts w:cstheme="majorHAnsi"/>
          <w:lang w:val="en-GB"/>
        </w:rPr>
      </w:pPr>
      <w:r w:rsidRPr="002E0A53">
        <w:rPr>
          <w:rFonts w:cstheme="majorHAnsi"/>
          <w:lang w:val="en-GB"/>
        </w:rPr>
        <w:t xml:space="preserve">For each meeting held a report will summarize the decisions that the </w:t>
      </w:r>
      <w:r w:rsidR="000D3882">
        <w:rPr>
          <w:rFonts w:cstheme="majorHAnsi"/>
          <w:lang w:val="en-GB"/>
        </w:rPr>
        <w:t xml:space="preserve">Consortium </w:t>
      </w:r>
      <w:r w:rsidRPr="002E0A53">
        <w:rPr>
          <w:rFonts w:cstheme="majorHAnsi"/>
          <w:lang w:val="en-GB"/>
        </w:rPr>
        <w:t>will take regarding the project activities to be developed. It will describe results achieved and deliverables carried out, the activities expected, grids and graphs for monitoring project activities.</w:t>
      </w:r>
    </w:p>
    <w:p w14:paraId="7B67F493" w14:textId="34A39B17" w:rsidR="00F40B0F" w:rsidRDefault="00F40B0F" w:rsidP="00DD3C50">
      <w:pPr>
        <w:rPr>
          <w:b/>
          <w:bCs/>
        </w:rPr>
      </w:pPr>
    </w:p>
    <w:p w14:paraId="386F9D02" w14:textId="3F24A202" w:rsidR="00DD3C50" w:rsidRPr="00D852BA" w:rsidRDefault="00DD3C50" w:rsidP="004C34B8">
      <w:pPr>
        <w:pStyle w:val="Titolo2"/>
        <w:ind w:left="567"/>
        <w:rPr>
          <w:rFonts w:cstheme="majorHAnsi"/>
        </w:rPr>
      </w:pPr>
      <w:bookmarkStart w:id="12" w:name="_Toc68082624"/>
      <w:r w:rsidRPr="00D852BA">
        <w:rPr>
          <w:rFonts w:cstheme="majorHAnsi"/>
        </w:rPr>
        <w:lastRenderedPageBreak/>
        <w:t>Project Coordinator – USGM</w:t>
      </w:r>
      <w:bookmarkEnd w:id="12"/>
    </w:p>
    <w:p w14:paraId="01FCBDC2" w14:textId="49395418" w:rsidR="00D852BA" w:rsidRDefault="00C57192" w:rsidP="000D3882">
      <w:pPr>
        <w:rPr>
          <w:rFonts w:cstheme="majorHAnsi"/>
        </w:rPr>
      </w:pPr>
      <w:r w:rsidRPr="00C57192">
        <w:rPr>
          <w:rFonts w:cstheme="majorHAnsi"/>
        </w:rPr>
        <w:t>The Project Manager has the overall responsibility for the running of the project, ensuring</w:t>
      </w:r>
      <w:r>
        <w:rPr>
          <w:rFonts w:cstheme="majorHAnsi"/>
        </w:rPr>
        <w:t xml:space="preserve"> </w:t>
      </w:r>
      <w:r w:rsidRPr="00C57192">
        <w:rPr>
          <w:rFonts w:cstheme="majorHAnsi"/>
        </w:rPr>
        <w:t xml:space="preserve">delivery to time, cost and required quality. </w:t>
      </w:r>
      <w:r w:rsidR="000D3882">
        <w:rPr>
          <w:rFonts w:cstheme="majorHAnsi"/>
        </w:rPr>
        <w:t>(S)h</w:t>
      </w:r>
      <w:r w:rsidRPr="00C57192">
        <w:rPr>
          <w:rFonts w:cstheme="majorHAnsi"/>
        </w:rPr>
        <w:t>e has a major involvement throughout the</w:t>
      </w:r>
      <w:r w:rsidR="00D852BA">
        <w:rPr>
          <w:rFonts w:cstheme="majorHAnsi"/>
        </w:rPr>
        <w:t xml:space="preserve"> </w:t>
      </w:r>
      <w:r w:rsidRPr="00C57192">
        <w:rPr>
          <w:rFonts w:cstheme="majorHAnsi"/>
        </w:rPr>
        <w:t>duration of the project, being responsible for delivery of the overall project objectives</w:t>
      </w:r>
      <w:r w:rsidR="00D852BA">
        <w:rPr>
          <w:rFonts w:cstheme="majorHAnsi"/>
        </w:rPr>
        <w:t xml:space="preserve"> </w:t>
      </w:r>
      <w:r w:rsidRPr="00C57192">
        <w:rPr>
          <w:rFonts w:cstheme="majorHAnsi"/>
        </w:rPr>
        <w:t>through:</w:t>
      </w:r>
    </w:p>
    <w:p w14:paraId="6E8D4694" w14:textId="78487D51" w:rsidR="00D852BA" w:rsidRDefault="00C57192" w:rsidP="005606B0">
      <w:pPr>
        <w:pStyle w:val="Paragrafoelenco"/>
        <w:numPr>
          <w:ilvl w:val="0"/>
          <w:numId w:val="7"/>
        </w:numPr>
        <w:jc w:val="both"/>
        <w:rPr>
          <w:rFonts w:cstheme="majorHAnsi"/>
        </w:rPr>
      </w:pPr>
      <w:r w:rsidRPr="00D852BA">
        <w:rPr>
          <w:rFonts w:cstheme="majorHAnsi"/>
        </w:rPr>
        <w:t>Definition and implementation of the management framework (structure and</w:t>
      </w:r>
      <w:r w:rsidR="00D852BA">
        <w:rPr>
          <w:rFonts w:cstheme="majorHAnsi"/>
        </w:rPr>
        <w:t xml:space="preserve"> </w:t>
      </w:r>
      <w:r w:rsidRPr="00D852BA">
        <w:rPr>
          <w:rFonts w:cstheme="majorHAnsi"/>
        </w:rPr>
        <w:t>procedures) to be adopted throughout the project, and the maintenance of detailed</w:t>
      </w:r>
      <w:r w:rsidR="00D852BA">
        <w:rPr>
          <w:rFonts w:cstheme="majorHAnsi"/>
        </w:rPr>
        <w:t xml:space="preserve"> work</w:t>
      </w:r>
      <w:r w:rsidRPr="00D852BA">
        <w:rPr>
          <w:rFonts w:cstheme="majorHAnsi"/>
        </w:rPr>
        <w:t xml:space="preserve"> plans</w:t>
      </w:r>
      <w:r w:rsidR="008E7240">
        <w:rPr>
          <w:rFonts w:cstheme="majorHAnsi"/>
        </w:rPr>
        <w:t>;</w:t>
      </w:r>
    </w:p>
    <w:p w14:paraId="6E42C553" w14:textId="30DFC10C" w:rsidR="00D852BA" w:rsidRDefault="00C57192" w:rsidP="005606B0">
      <w:pPr>
        <w:pStyle w:val="Paragrafoelenco"/>
        <w:numPr>
          <w:ilvl w:val="0"/>
          <w:numId w:val="7"/>
        </w:numPr>
        <w:jc w:val="both"/>
        <w:rPr>
          <w:rFonts w:cstheme="majorHAnsi"/>
        </w:rPr>
      </w:pPr>
      <w:r w:rsidRPr="00D852BA">
        <w:rPr>
          <w:rFonts w:cstheme="majorHAnsi"/>
        </w:rPr>
        <w:t>Coordination at consortium level of the management, technical and quality activities of</w:t>
      </w:r>
      <w:r w:rsidR="00D852BA">
        <w:rPr>
          <w:rFonts w:cstheme="majorHAnsi"/>
        </w:rPr>
        <w:t xml:space="preserve"> </w:t>
      </w:r>
      <w:r w:rsidRPr="00D852BA">
        <w:rPr>
          <w:rFonts w:cstheme="majorHAnsi"/>
        </w:rPr>
        <w:t>the project, ensuring co-operation among partners, anticipating and managing potential</w:t>
      </w:r>
      <w:r w:rsidR="00D852BA">
        <w:rPr>
          <w:rFonts w:cstheme="majorHAnsi"/>
        </w:rPr>
        <w:t xml:space="preserve"> </w:t>
      </w:r>
      <w:r w:rsidRPr="00D852BA">
        <w:rPr>
          <w:rFonts w:cstheme="majorHAnsi"/>
        </w:rPr>
        <w:t>conflicts</w:t>
      </w:r>
      <w:r w:rsidR="007E01F7">
        <w:rPr>
          <w:rFonts w:cstheme="majorHAnsi"/>
        </w:rPr>
        <w:t>;</w:t>
      </w:r>
    </w:p>
    <w:p w14:paraId="53BCD3A2" w14:textId="2DE5C978" w:rsidR="00D852BA" w:rsidRDefault="00C57192" w:rsidP="005606B0">
      <w:pPr>
        <w:pStyle w:val="Paragrafoelenco"/>
        <w:numPr>
          <w:ilvl w:val="0"/>
          <w:numId w:val="7"/>
        </w:numPr>
        <w:jc w:val="both"/>
        <w:rPr>
          <w:rFonts w:cstheme="majorHAnsi"/>
        </w:rPr>
      </w:pPr>
      <w:r w:rsidRPr="00D852BA">
        <w:rPr>
          <w:rFonts w:cstheme="majorHAnsi"/>
        </w:rPr>
        <w:t>Project Reporting and coordination of management material, managing change control</w:t>
      </w:r>
      <w:r w:rsidR="00D852BA">
        <w:rPr>
          <w:rFonts w:cstheme="majorHAnsi"/>
        </w:rPr>
        <w:t xml:space="preserve"> </w:t>
      </w:r>
      <w:r w:rsidRPr="00D852BA">
        <w:rPr>
          <w:rFonts w:cstheme="majorHAnsi"/>
        </w:rPr>
        <w:t>and provision of appropriate guidelines for each of the participants</w:t>
      </w:r>
      <w:r w:rsidR="007E01F7">
        <w:rPr>
          <w:rFonts w:cstheme="majorHAnsi"/>
        </w:rPr>
        <w:t>;</w:t>
      </w:r>
    </w:p>
    <w:p w14:paraId="694FACC9" w14:textId="352546F6" w:rsidR="00C57192" w:rsidRPr="00D852BA" w:rsidRDefault="00C57192" w:rsidP="005606B0">
      <w:pPr>
        <w:pStyle w:val="Paragrafoelenco"/>
        <w:numPr>
          <w:ilvl w:val="0"/>
          <w:numId w:val="7"/>
        </w:numPr>
        <w:jc w:val="both"/>
        <w:rPr>
          <w:rFonts w:cstheme="majorHAnsi"/>
        </w:rPr>
      </w:pPr>
      <w:r w:rsidRPr="00D852BA">
        <w:rPr>
          <w:rFonts w:cstheme="majorHAnsi"/>
        </w:rPr>
        <w:t>Coordination of cost statements and certificates on financial statement</w:t>
      </w:r>
      <w:r w:rsidR="007E01F7">
        <w:rPr>
          <w:rFonts w:cstheme="majorHAnsi"/>
        </w:rPr>
        <w:t>.</w:t>
      </w:r>
    </w:p>
    <w:p w14:paraId="154C7C4C" w14:textId="77777777" w:rsidR="00D852BA" w:rsidRDefault="00D852BA" w:rsidP="00C57192">
      <w:pPr>
        <w:rPr>
          <w:rFonts w:cstheme="majorHAnsi"/>
        </w:rPr>
      </w:pPr>
    </w:p>
    <w:p w14:paraId="041454C3" w14:textId="6649485F" w:rsidR="00C57192" w:rsidRPr="00C57192" w:rsidRDefault="00C57192" w:rsidP="000D3882">
      <w:pPr>
        <w:spacing w:line="240" w:lineRule="auto"/>
        <w:rPr>
          <w:rFonts w:cstheme="majorHAnsi"/>
        </w:rPr>
      </w:pPr>
      <w:r w:rsidRPr="00C57192">
        <w:rPr>
          <w:rFonts w:cstheme="majorHAnsi"/>
        </w:rPr>
        <w:t>The P</w:t>
      </w:r>
      <w:r w:rsidR="00D852BA">
        <w:rPr>
          <w:rFonts w:cstheme="majorHAnsi"/>
        </w:rPr>
        <w:t>C</w:t>
      </w:r>
      <w:r w:rsidRPr="00C57192">
        <w:rPr>
          <w:rFonts w:cstheme="majorHAnsi"/>
        </w:rPr>
        <w:t xml:space="preserve"> </w:t>
      </w:r>
      <w:r w:rsidR="001533EF" w:rsidRPr="00C57192">
        <w:rPr>
          <w:rFonts w:cstheme="majorHAnsi"/>
        </w:rPr>
        <w:t>collects</w:t>
      </w:r>
      <w:r w:rsidRPr="00C57192">
        <w:rPr>
          <w:rFonts w:cstheme="majorHAnsi"/>
        </w:rPr>
        <w:t xml:space="preserve"> monitor</w:t>
      </w:r>
      <w:r w:rsidR="00D852BA">
        <w:rPr>
          <w:rFonts w:cstheme="majorHAnsi"/>
        </w:rPr>
        <w:t>s</w:t>
      </w:r>
      <w:r w:rsidRPr="00C57192">
        <w:rPr>
          <w:rFonts w:cstheme="majorHAnsi"/>
        </w:rPr>
        <w:t xml:space="preserve"> and integrates financial and administrative data from the partners</w:t>
      </w:r>
      <w:r w:rsidR="00D852BA">
        <w:rPr>
          <w:rFonts w:cstheme="majorHAnsi"/>
        </w:rPr>
        <w:t xml:space="preserve"> </w:t>
      </w:r>
      <w:r w:rsidR="000D3882">
        <w:rPr>
          <w:rFonts w:cstheme="majorHAnsi"/>
        </w:rPr>
        <w:t>at M10, M21, M28 and M36</w:t>
      </w:r>
      <w:r w:rsidR="00D852BA">
        <w:rPr>
          <w:rFonts w:cstheme="majorHAnsi"/>
        </w:rPr>
        <w:t>,</w:t>
      </w:r>
      <w:r w:rsidRPr="00C57192">
        <w:rPr>
          <w:rFonts w:cstheme="majorHAnsi"/>
        </w:rPr>
        <w:t xml:space="preserve"> and prepares the technical and financial data for</w:t>
      </w:r>
      <w:r w:rsidR="00D852BA">
        <w:rPr>
          <w:rFonts w:cstheme="majorHAnsi"/>
        </w:rPr>
        <w:t xml:space="preserve"> </w:t>
      </w:r>
      <w:r w:rsidRPr="00C57192">
        <w:rPr>
          <w:rFonts w:cstheme="majorHAnsi"/>
        </w:rPr>
        <w:t xml:space="preserve">submission to the </w:t>
      </w:r>
      <w:r w:rsidR="000D3882">
        <w:rPr>
          <w:rFonts w:cstheme="majorHAnsi"/>
        </w:rPr>
        <w:t>EACEA</w:t>
      </w:r>
      <w:r w:rsidRPr="00C57192">
        <w:rPr>
          <w:rFonts w:cstheme="majorHAnsi"/>
        </w:rPr>
        <w:t xml:space="preserve"> (</w:t>
      </w:r>
      <w:r w:rsidR="00D852BA" w:rsidRPr="00D852BA">
        <w:rPr>
          <w:rFonts w:cstheme="majorHAnsi"/>
        </w:rPr>
        <w:t>Technical Implementation Report</w:t>
      </w:r>
      <w:r w:rsidR="00D852BA">
        <w:rPr>
          <w:rFonts w:cstheme="majorHAnsi"/>
        </w:rPr>
        <w:t xml:space="preserve"> and Financial Statement</w:t>
      </w:r>
      <w:r w:rsidRPr="00C57192">
        <w:rPr>
          <w:rFonts w:cstheme="majorHAnsi"/>
        </w:rPr>
        <w:t>).</w:t>
      </w:r>
    </w:p>
    <w:p w14:paraId="448A3166" w14:textId="39311EEF" w:rsidR="00D852BA" w:rsidRDefault="00D852BA" w:rsidP="000D3882">
      <w:pPr>
        <w:rPr>
          <w:rFonts w:cstheme="majorHAnsi"/>
        </w:rPr>
      </w:pPr>
      <w:r>
        <w:rPr>
          <w:rFonts w:cstheme="majorHAnsi"/>
        </w:rPr>
        <w:t>The PC</w:t>
      </w:r>
      <w:r w:rsidR="00C57192" w:rsidRPr="00C57192">
        <w:rPr>
          <w:rFonts w:cstheme="majorHAnsi"/>
        </w:rPr>
        <w:t xml:space="preserve"> works in close consultation with the other members of the </w:t>
      </w:r>
      <w:r>
        <w:rPr>
          <w:rFonts w:cstheme="majorHAnsi"/>
        </w:rPr>
        <w:t>SC</w:t>
      </w:r>
      <w:r w:rsidR="00C57192" w:rsidRPr="00C57192">
        <w:rPr>
          <w:rFonts w:cstheme="majorHAnsi"/>
        </w:rPr>
        <w:t xml:space="preserve"> and handles all</w:t>
      </w:r>
      <w:r>
        <w:rPr>
          <w:rFonts w:cstheme="majorHAnsi"/>
        </w:rPr>
        <w:t xml:space="preserve"> </w:t>
      </w:r>
      <w:r w:rsidR="00C57192" w:rsidRPr="00C57192">
        <w:rPr>
          <w:rFonts w:cstheme="majorHAnsi"/>
        </w:rPr>
        <w:t xml:space="preserve">operational relations with the </w:t>
      </w:r>
      <w:r>
        <w:rPr>
          <w:rFonts w:cstheme="majorHAnsi"/>
        </w:rPr>
        <w:t>Agency</w:t>
      </w:r>
      <w:r w:rsidR="00C57192" w:rsidRPr="00C57192">
        <w:rPr>
          <w:rFonts w:cstheme="majorHAnsi"/>
        </w:rPr>
        <w:t xml:space="preserve">. </w:t>
      </w:r>
      <w:r w:rsidR="000D3882">
        <w:rPr>
          <w:rFonts w:cstheme="majorHAnsi"/>
        </w:rPr>
        <w:t>(S)h</w:t>
      </w:r>
      <w:r w:rsidR="00C57192" w:rsidRPr="00C57192">
        <w:rPr>
          <w:rFonts w:cstheme="majorHAnsi"/>
        </w:rPr>
        <w:t>e works closely with the project’s partners to</w:t>
      </w:r>
      <w:r>
        <w:rPr>
          <w:rFonts w:cstheme="majorHAnsi"/>
        </w:rPr>
        <w:t xml:space="preserve"> </w:t>
      </w:r>
      <w:r w:rsidR="00C57192" w:rsidRPr="00C57192">
        <w:rPr>
          <w:rFonts w:cstheme="majorHAnsi"/>
        </w:rPr>
        <w:t xml:space="preserve">ensure that the </w:t>
      </w:r>
      <w:r>
        <w:rPr>
          <w:rFonts w:cstheme="majorHAnsi"/>
        </w:rPr>
        <w:t>U</w:t>
      </w:r>
      <w:r w:rsidR="000D3882">
        <w:rPr>
          <w:rFonts w:cstheme="majorHAnsi"/>
        </w:rPr>
        <w:t>NI</w:t>
      </w:r>
      <w:r>
        <w:rPr>
          <w:rFonts w:cstheme="majorHAnsi"/>
        </w:rPr>
        <w:t xml:space="preserve">TEL </w:t>
      </w:r>
      <w:r w:rsidR="000D3882">
        <w:rPr>
          <w:rFonts w:cstheme="majorHAnsi"/>
        </w:rPr>
        <w:t>objectives are achieved.</w:t>
      </w:r>
    </w:p>
    <w:p w14:paraId="72BDD99C" w14:textId="77777777" w:rsidR="00D852BA" w:rsidRDefault="00D852BA" w:rsidP="00234324">
      <w:pPr>
        <w:pStyle w:val="Titolo2"/>
        <w:ind w:left="426"/>
        <w:rPr>
          <w:rFonts w:cstheme="majorHAnsi"/>
        </w:rPr>
      </w:pPr>
      <w:bookmarkStart w:id="13" w:name="_Toc68082625"/>
      <w:r w:rsidRPr="00D852BA">
        <w:rPr>
          <w:rFonts w:cstheme="majorHAnsi"/>
        </w:rPr>
        <w:t>Work Package Leaders and Managers</w:t>
      </w:r>
      <w:bookmarkEnd w:id="13"/>
    </w:p>
    <w:p w14:paraId="72EF106F" w14:textId="5A2A1C7D" w:rsidR="004D379C" w:rsidRDefault="004D379C" w:rsidP="004D379C">
      <w:pPr>
        <w:rPr>
          <w:rFonts w:cstheme="majorHAnsi"/>
        </w:rPr>
      </w:pPr>
      <w:r w:rsidRPr="004D379C">
        <w:rPr>
          <w:rFonts w:cstheme="majorHAnsi"/>
        </w:rPr>
        <w:t>Each Work package is under the responsibility of the WP Leader to oversee the work process</w:t>
      </w:r>
      <w:r w:rsidR="000D05F0">
        <w:rPr>
          <w:rFonts w:cstheme="majorHAnsi"/>
        </w:rPr>
        <w:t xml:space="preserve"> that is supported by a WP co-leader</w:t>
      </w:r>
      <w:r w:rsidRPr="004D379C">
        <w:rPr>
          <w:rFonts w:cstheme="majorHAnsi"/>
        </w:rPr>
        <w:t>. The WP Leader organises, in coordination with the participating partners</w:t>
      </w:r>
      <w:r>
        <w:rPr>
          <w:rFonts w:cstheme="majorHAnsi"/>
        </w:rPr>
        <w:t xml:space="preserve"> and other Work Package leaders</w:t>
      </w:r>
      <w:r w:rsidRPr="004D379C">
        <w:rPr>
          <w:rFonts w:cstheme="majorHAnsi"/>
        </w:rPr>
        <w:t>, the detailed schedule of the Work package and it is in charge of the realization in due time of the project deliverables and milestones related to the WP</w:t>
      </w:r>
      <w:r>
        <w:rPr>
          <w:rFonts w:cstheme="majorHAnsi"/>
        </w:rPr>
        <w:t xml:space="preserve">. The WP leader </w:t>
      </w:r>
      <w:r w:rsidRPr="004D379C">
        <w:rPr>
          <w:rFonts w:cstheme="majorHAnsi"/>
        </w:rPr>
        <w:t xml:space="preserve">is </w:t>
      </w:r>
      <w:r>
        <w:rPr>
          <w:rFonts w:cstheme="majorHAnsi"/>
        </w:rPr>
        <w:t xml:space="preserve">also </w:t>
      </w:r>
      <w:r w:rsidRPr="004D379C">
        <w:rPr>
          <w:rFonts w:cstheme="majorHAnsi"/>
        </w:rPr>
        <w:t xml:space="preserve">in charge of producing periodical WP reports </w:t>
      </w:r>
      <w:r>
        <w:rPr>
          <w:rFonts w:cstheme="majorHAnsi"/>
        </w:rPr>
        <w:t xml:space="preserve">to be delivered </w:t>
      </w:r>
      <w:r w:rsidRPr="004D379C">
        <w:rPr>
          <w:rFonts w:cstheme="majorHAnsi"/>
        </w:rPr>
        <w:t>to the P</w:t>
      </w:r>
      <w:r>
        <w:rPr>
          <w:rFonts w:cstheme="majorHAnsi"/>
        </w:rPr>
        <w:t>C</w:t>
      </w:r>
      <w:r w:rsidRPr="004D379C">
        <w:rPr>
          <w:rFonts w:cstheme="majorHAnsi"/>
        </w:rPr>
        <w:t xml:space="preserve">. </w:t>
      </w:r>
      <w:r>
        <w:rPr>
          <w:rFonts w:cstheme="majorHAnsi"/>
        </w:rPr>
        <w:t xml:space="preserve">Workpackages </w:t>
      </w:r>
      <w:r w:rsidR="00914CD1">
        <w:rPr>
          <w:rFonts w:cstheme="majorHAnsi"/>
        </w:rPr>
        <w:t>implementation</w:t>
      </w:r>
      <w:r>
        <w:rPr>
          <w:rFonts w:cstheme="majorHAnsi"/>
        </w:rPr>
        <w:t xml:space="preserve"> is also carried out at team level as follows:</w:t>
      </w:r>
    </w:p>
    <w:p w14:paraId="6035E255" w14:textId="64576477" w:rsidR="004D379C" w:rsidRDefault="004D379C" w:rsidP="00AD7541">
      <w:pPr>
        <w:rPr>
          <w:rFonts w:cstheme="majorHAnsi"/>
        </w:rPr>
      </w:pPr>
      <w:r>
        <w:rPr>
          <w:rFonts w:cstheme="majorHAnsi"/>
        </w:rPr>
        <w:t xml:space="preserve">WP1: </w:t>
      </w:r>
      <w:r w:rsidR="00AD7541">
        <w:rPr>
          <w:rFonts w:cstheme="majorHAnsi"/>
        </w:rPr>
        <w:t xml:space="preserve">Pedagogical Development Team </w:t>
      </w:r>
    </w:p>
    <w:p w14:paraId="7BB77A15" w14:textId="1E2B4EBC" w:rsidR="004D379C" w:rsidRDefault="004D379C" w:rsidP="00AD7541">
      <w:pPr>
        <w:rPr>
          <w:rFonts w:cstheme="majorHAnsi"/>
        </w:rPr>
      </w:pPr>
      <w:r>
        <w:rPr>
          <w:rFonts w:cstheme="majorHAnsi"/>
        </w:rPr>
        <w:t>WP2: Piloting team</w:t>
      </w:r>
    </w:p>
    <w:p w14:paraId="5CD867C2" w14:textId="0E3F2F6B" w:rsidR="004D379C" w:rsidRDefault="004D379C" w:rsidP="004D379C">
      <w:pPr>
        <w:rPr>
          <w:rFonts w:cstheme="majorHAnsi"/>
        </w:rPr>
      </w:pPr>
      <w:r>
        <w:rPr>
          <w:rFonts w:cstheme="majorHAnsi"/>
        </w:rPr>
        <w:t xml:space="preserve">WP3: Quality Assurance Team </w:t>
      </w:r>
    </w:p>
    <w:p w14:paraId="776E093A" w14:textId="7E7851B8" w:rsidR="004D379C" w:rsidRDefault="004D379C" w:rsidP="00AD7541">
      <w:pPr>
        <w:rPr>
          <w:rFonts w:cstheme="majorHAnsi"/>
        </w:rPr>
      </w:pPr>
      <w:r>
        <w:rPr>
          <w:rFonts w:cstheme="majorHAnsi"/>
        </w:rPr>
        <w:t xml:space="preserve">WP4: </w:t>
      </w:r>
      <w:r w:rsidR="00AD7541">
        <w:rPr>
          <w:rFonts w:cstheme="majorHAnsi"/>
        </w:rPr>
        <w:t>Valorisation</w:t>
      </w:r>
      <w:r>
        <w:rPr>
          <w:rFonts w:cstheme="majorHAnsi"/>
        </w:rPr>
        <w:t xml:space="preserve"> team</w:t>
      </w:r>
    </w:p>
    <w:p w14:paraId="31A0E8C2" w14:textId="3BC81C20" w:rsidR="006468DD" w:rsidRDefault="000D05F0" w:rsidP="000D05F0">
      <w:r>
        <w:rPr>
          <w:rFonts w:cstheme="majorHAnsi"/>
        </w:rPr>
        <w:t>Team members can be found at:</w:t>
      </w:r>
      <w:r w:rsidR="007E01F7">
        <w:rPr>
          <w:rFonts w:cstheme="majorHAnsi"/>
        </w:rPr>
        <w:t xml:space="preserve"> </w:t>
      </w:r>
    </w:p>
    <w:p w14:paraId="6C95A970" w14:textId="101C5032" w:rsidR="000D05F0" w:rsidRDefault="00603AA5" w:rsidP="000D05F0">
      <w:hyperlink r:id="rId39" w:anchor="gid=324176458" w:history="1">
        <w:r w:rsidR="000D05F0" w:rsidRPr="00060325">
          <w:rPr>
            <w:rStyle w:val="Collegamentoipertestuale"/>
          </w:rPr>
          <w:t>https://docs.google.com/spreadsheets/d/1mk4PfszHZSgcLTBLEB9wqsYDRQTNnMdG3DGdqWKqlTA/edit#gid=324176458</w:t>
        </w:r>
      </w:hyperlink>
      <w:r w:rsidR="000D05F0">
        <w:t xml:space="preserve"> </w:t>
      </w:r>
    </w:p>
    <w:p w14:paraId="7D5A18FB" w14:textId="6722804D" w:rsidR="004D379C" w:rsidRPr="006468DD" w:rsidRDefault="006468DD" w:rsidP="006468DD">
      <w:r>
        <w:lastRenderedPageBreak/>
        <w:t>M</w:t>
      </w:r>
      <w:r w:rsidR="004D379C" w:rsidRPr="004D379C">
        <w:rPr>
          <w:rFonts w:cstheme="majorHAnsi"/>
        </w:rPr>
        <w:t>eetings of the Work package team will be called by the Work package Leader as often as needed for ensuring an effective work progress, to solve work matters and other related issues; however</w:t>
      </w:r>
      <w:r w:rsidR="004D379C">
        <w:rPr>
          <w:rFonts w:cstheme="majorHAnsi"/>
        </w:rPr>
        <w:t>,</w:t>
      </w:r>
      <w:r w:rsidR="004D379C" w:rsidRPr="004D379C">
        <w:rPr>
          <w:rFonts w:cstheme="majorHAnsi"/>
        </w:rPr>
        <w:t xml:space="preserve"> electronic conferencing facilities can be used as much as possible to limit travel expenses. Other meetings can be organised at task level by participants involved in the task. The appointed WP Leaders are:</w:t>
      </w:r>
    </w:p>
    <w:p w14:paraId="05CDEB7C" w14:textId="3D1B4620" w:rsidR="004D379C" w:rsidRDefault="004D379C" w:rsidP="004D379C">
      <w:pPr>
        <w:rPr>
          <w:rFonts w:cstheme="majorHAnsi"/>
        </w:rPr>
      </w:pPr>
    </w:p>
    <w:tbl>
      <w:tblPr>
        <w:tblStyle w:val="Tabellagriglia4-colore1"/>
        <w:tblW w:w="5000" w:type="pct"/>
        <w:tblLook w:val="04A0" w:firstRow="1" w:lastRow="0" w:firstColumn="1" w:lastColumn="0" w:noHBand="0" w:noVBand="1"/>
      </w:tblPr>
      <w:tblGrid>
        <w:gridCol w:w="904"/>
        <w:gridCol w:w="3017"/>
        <w:gridCol w:w="1572"/>
        <w:gridCol w:w="2797"/>
      </w:tblGrid>
      <w:tr w:rsidR="000D05F0" w14:paraId="07A8A898" w14:textId="77777777" w:rsidTr="005E2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tcPr>
          <w:p w14:paraId="6859A4EF" w14:textId="77777777" w:rsidR="000D05F0" w:rsidRDefault="000D05F0" w:rsidP="005E2FB6">
            <w:pPr>
              <w:spacing w:after="100"/>
              <w:rPr>
                <w:rFonts w:cstheme="majorHAnsi"/>
              </w:rPr>
            </w:pPr>
            <w:r w:rsidRPr="00E1638E">
              <w:t xml:space="preserve">Partner </w:t>
            </w:r>
          </w:p>
        </w:tc>
        <w:tc>
          <w:tcPr>
            <w:tcW w:w="1837" w:type="pct"/>
          </w:tcPr>
          <w:p w14:paraId="521945EE" w14:textId="4643B967" w:rsidR="000D05F0" w:rsidRDefault="000D05F0" w:rsidP="005E2FB6">
            <w:pPr>
              <w:spacing w:after="100"/>
              <w:cnfStyle w:val="100000000000" w:firstRow="1" w:lastRow="0" w:firstColumn="0" w:lastColumn="0" w:oddVBand="0" w:evenVBand="0" w:oddHBand="0" w:evenHBand="0" w:firstRowFirstColumn="0" w:firstRowLastColumn="0" w:lastRowFirstColumn="0" w:lastRowLastColumn="0"/>
              <w:rPr>
                <w:rFonts w:cstheme="majorHAnsi"/>
              </w:rPr>
            </w:pPr>
            <w:r>
              <w:t xml:space="preserve">Partner </w:t>
            </w:r>
          </w:p>
        </w:tc>
        <w:tc>
          <w:tcPr>
            <w:tcW w:w="965" w:type="pct"/>
          </w:tcPr>
          <w:p w14:paraId="2E9CA4E3" w14:textId="77777777" w:rsidR="000D05F0" w:rsidRDefault="000D05F0" w:rsidP="005E2FB6">
            <w:pPr>
              <w:spacing w:after="100"/>
              <w:cnfStyle w:val="100000000000" w:firstRow="1" w:lastRow="0" w:firstColumn="0" w:lastColumn="0" w:oddVBand="0" w:evenVBand="0" w:oddHBand="0" w:evenHBand="0" w:firstRowFirstColumn="0" w:firstRowLastColumn="0" w:lastRowFirstColumn="0" w:lastRowLastColumn="0"/>
              <w:rPr>
                <w:rFonts w:cstheme="majorHAnsi"/>
              </w:rPr>
            </w:pPr>
            <w:r w:rsidRPr="00E1638E">
              <w:t>Role</w:t>
            </w:r>
          </w:p>
        </w:tc>
        <w:tc>
          <w:tcPr>
            <w:tcW w:w="1704" w:type="pct"/>
          </w:tcPr>
          <w:p w14:paraId="4A6E61BF" w14:textId="77777777" w:rsidR="000D05F0" w:rsidRDefault="000D05F0" w:rsidP="005E2FB6">
            <w:pPr>
              <w:spacing w:after="100"/>
              <w:cnfStyle w:val="100000000000" w:firstRow="1" w:lastRow="0" w:firstColumn="0" w:lastColumn="0" w:oddVBand="0" w:evenVBand="0" w:oddHBand="0" w:evenHBand="0" w:firstRowFirstColumn="0" w:firstRowLastColumn="0" w:lastRowFirstColumn="0" w:lastRowLastColumn="0"/>
              <w:rPr>
                <w:rFonts w:cstheme="majorHAnsi"/>
              </w:rPr>
            </w:pPr>
            <w:r w:rsidRPr="00E1638E">
              <w:t xml:space="preserve">Contact person </w:t>
            </w:r>
          </w:p>
        </w:tc>
      </w:tr>
      <w:tr w:rsidR="000D05F0" w:rsidRPr="005D607E" w14:paraId="6609A800" w14:textId="77777777" w:rsidTr="005E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tcPr>
          <w:p w14:paraId="6C587847" w14:textId="222E041C" w:rsidR="000D05F0" w:rsidRDefault="000D05F0" w:rsidP="005E2FB6">
            <w:pPr>
              <w:spacing w:after="100"/>
              <w:rPr>
                <w:rFonts w:cstheme="majorHAnsi"/>
              </w:rPr>
            </w:pPr>
            <w:r>
              <w:t>W</w:t>
            </w:r>
            <w:r w:rsidRPr="00400827">
              <w:t xml:space="preserve">P1 </w:t>
            </w:r>
          </w:p>
        </w:tc>
        <w:tc>
          <w:tcPr>
            <w:tcW w:w="1837" w:type="pct"/>
          </w:tcPr>
          <w:p w14:paraId="190B2A51" w14:textId="3AAA5CD7" w:rsidR="000D05F0" w:rsidRPr="008E25EA" w:rsidRDefault="000D05F0" w:rsidP="005E2FB6">
            <w:pPr>
              <w:spacing w:after="100"/>
              <w:cnfStyle w:val="000000100000" w:firstRow="0" w:lastRow="0" w:firstColumn="0" w:lastColumn="0" w:oddVBand="0" w:evenVBand="0" w:oddHBand="1" w:evenHBand="0" w:firstRowFirstColumn="0" w:firstRowLastColumn="0" w:lastRowFirstColumn="0" w:lastRowLastColumn="0"/>
              <w:rPr>
                <w:rFonts w:cstheme="majorHAnsi"/>
                <w:lang w:val="en-GB"/>
              </w:rPr>
            </w:pPr>
            <w:r w:rsidRPr="008E25EA">
              <w:rPr>
                <w:lang w:val="en-GB"/>
              </w:rPr>
              <w:t xml:space="preserve">P11 - </w:t>
            </w:r>
            <w:r w:rsidRPr="00120AEC">
              <w:rPr>
                <w:lang w:val="en-GB"/>
              </w:rPr>
              <w:t>Sharif University of Technology</w:t>
            </w:r>
            <w:r w:rsidRPr="008E25EA">
              <w:rPr>
                <w:lang w:val="en-GB"/>
              </w:rPr>
              <w:t xml:space="preserve"> </w:t>
            </w:r>
          </w:p>
        </w:tc>
        <w:tc>
          <w:tcPr>
            <w:tcW w:w="965" w:type="pct"/>
          </w:tcPr>
          <w:p w14:paraId="5C6315E7" w14:textId="77777777" w:rsidR="000D05F0" w:rsidRDefault="000D05F0" w:rsidP="005E2FB6">
            <w:pPr>
              <w:spacing w:after="100"/>
              <w:cnfStyle w:val="000000100000" w:firstRow="0" w:lastRow="0" w:firstColumn="0" w:lastColumn="0" w:oddVBand="0" w:evenVBand="0" w:oddHBand="1" w:evenHBand="0" w:firstRowFirstColumn="0" w:firstRowLastColumn="0" w:lastRowFirstColumn="0" w:lastRowLastColumn="0"/>
              <w:rPr>
                <w:rFonts w:cstheme="majorHAnsi"/>
              </w:rPr>
            </w:pPr>
            <w:r w:rsidRPr="00400827">
              <w:t>Coordinator</w:t>
            </w:r>
          </w:p>
        </w:tc>
        <w:tc>
          <w:tcPr>
            <w:tcW w:w="1704" w:type="pct"/>
          </w:tcPr>
          <w:p w14:paraId="655E199E" w14:textId="7B1424E4" w:rsidR="000D05F0" w:rsidRPr="000D2EF1" w:rsidRDefault="001533EF" w:rsidP="005E2FB6">
            <w:pPr>
              <w:spacing w:after="100"/>
              <w:cnfStyle w:val="000000100000" w:firstRow="0" w:lastRow="0" w:firstColumn="0" w:lastColumn="0" w:oddVBand="0" w:evenVBand="0" w:oddHBand="1" w:evenHBand="0" w:firstRowFirstColumn="0" w:firstRowLastColumn="0" w:lastRowFirstColumn="0" w:lastRowLastColumn="0"/>
              <w:rPr>
                <w:rFonts w:cstheme="majorHAnsi"/>
                <w:lang w:val="en-GB"/>
              </w:rPr>
            </w:pPr>
            <w:r w:rsidRPr="00AC6567">
              <w:rPr>
                <w:rFonts w:cstheme="majorHAnsi"/>
                <w:lang w:val="en-GB"/>
              </w:rPr>
              <w:t>Arafesh Bigdeli</w:t>
            </w:r>
            <w:r w:rsidRPr="00AC6567">
              <w:rPr>
                <w:rFonts w:cstheme="majorHAnsi"/>
                <w:lang w:val="en-GB"/>
              </w:rPr>
              <w:tab/>
            </w:r>
            <w:r>
              <w:rPr>
                <w:rFonts w:cstheme="majorHAnsi"/>
                <w:lang w:val="en-GB"/>
              </w:rPr>
              <w:t xml:space="preserve"> </w:t>
            </w:r>
            <w:r w:rsidRPr="00AC6567">
              <w:rPr>
                <w:rFonts w:cstheme="majorHAnsi"/>
                <w:lang w:val="en-GB"/>
              </w:rPr>
              <w:tab/>
            </w:r>
            <w:hyperlink r:id="rId40" w:history="1">
              <w:r w:rsidRPr="00083234">
                <w:rPr>
                  <w:rStyle w:val="Collegamentoipertestuale"/>
                  <w:rFonts w:cstheme="majorHAnsi"/>
                  <w:lang w:val="en-GB"/>
                </w:rPr>
                <w:t>a.bigdeli@sharif.edu</w:t>
              </w:r>
            </w:hyperlink>
            <w:r>
              <w:rPr>
                <w:rFonts w:cstheme="majorHAnsi"/>
                <w:lang w:val="en-GB"/>
              </w:rPr>
              <w:t xml:space="preserve">; </w:t>
            </w:r>
            <w:hyperlink r:id="rId41" w:history="1">
              <w:r w:rsidRPr="00083234">
                <w:rPr>
                  <w:rStyle w:val="Collegamentoipertestuale"/>
                  <w:rFonts w:cstheme="majorHAnsi"/>
                  <w:lang w:val="en-GB"/>
                </w:rPr>
                <w:t>ia_deputy@sharif.edu</w:t>
              </w:r>
            </w:hyperlink>
            <w:r>
              <w:rPr>
                <w:rFonts w:cstheme="majorHAnsi"/>
                <w:lang w:val="en-GB"/>
              </w:rPr>
              <w:t xml:space="preserve"> </w:t>
            </w:r>
            <w:r w:rsidRPr="00AC6567">
              <w:rPr>
                <w:rFonts w:cstheme="majorHAnsi"/>
                <w:lang w:val="en-GB"/>
              </w:rPr>
              <w:t xml:space="preserve"> </w:t>
            </w:r>
          </w:p>
        </w:tc>
      </w:tr>
      <w:tr w:rsidR="000D05F0" w14:paraId="2368FC37" w14:textId="77777777" w:rsidTr="005E2FB6">
        <w:tc>
          <w:tcPr>
            <w:cnfStyle w:val="001000000000" w:firstRow="0" w:lastRow="0" w:firstColumn="1" w:lastColumn="0" w:oddVBand="0" w:evenVBand="0" w:oddHBand="0" w:evenHBand="0" w:firstRowFirstColumn="0" w:firstRowLastColumn="0" w:lastRowFirstColumn="0" w:lastRowLastColumn="0"/>
            <w:tcW w:w="493" w:type="pct"/>
          </w:tcPr>
          <w:p w14:paraId="1B7EED88" w14:textId="3CD967AE" w:rsidR="000D05F0" w:rsidRDefault="000D05F0" w:rsidP="005E2FB6">
            <w:pPr>
              <w:spacing w:after="100"/>
              <w:rPr>
                <w:rFonts w:cstheme="majorHAnsi"/>
              </w:rPr>
            </w:pPr>
            <w:r>
              <w:t>WP2</w:t>
            </w:r>
          </w:p>
        </w:tc>
        <w:tc>
          <w:tcPr>
            <w:tcW w:w="1837" w:type="pct"/>
          </w:tcPr>
          <w:p w14:paraId="6F6B329A" w14:textId="4279BCBF" w:rsidR="000D05F0" w:rsidRDefault="000D05F0" w:rsidP="005E2FB6">
            <w:pPr>
              <w:spacing w:after="100"/>
              <w:cnfStyle w:val="000000000000" w:firstRow="0" w:lastRow="0" w:firstColumn="0" w:lastColumn="0" w:oddVBand="0" w:evenVBand="0" w:oddHBand="0" w:evenHBand="0" w:firstRowFirstColumn="0" w:firstRowLastColumn="0" w:lastRowFirstColumn="0" w:lastRowLastColumn="0"/>
              <w:rPr>
                <w:rFonts w:cstheme="majorHAnsi"/>
              </w:rPr>
            </w:pPr>
            <w:r>
              <w:t xml:space="preserve">P2 - </w:t>
            </w:r>
            <w:r w:rsidRPr="00CA3725">
              <w:t>University of Turku</w:t>
            </w:r>
          </w:p>
        </w:tc>
        <w:tc>
          <w:tcPr>
            <w:tcW w:w="965" w:type="pct"/>
          </w:tcPr>
          <w:p w14:paraId="7E81209F" w14:textId="77777777" w:rsidR="000D05F0" w:rsidRDefault="000D05F0" w:rsidP="005E2FB6">
            <w:pPr>
              <w:spacing w:after="100"/>
              <w:cnfStyle w:val="000000000000" w:firstRow="0" w:lastRow="0" w:firstColumn="0" w:lastColumn="0" w:oddVBand="0" w:evenVBand="0" w:oddHBand="0" w:evenHBand="0" w:firstRowFirstColumn="0" w:firstRowLastColumn="0" w:lastRowFirstColumn="0" w:lastRowLastColumn="0"/>
              <w:rPr>
                <w:rFonts w:cstheme="majorHAnsi"/>
              </w:rPr>
            </w:pPr>
            <w:r w:rsidRPr="00CA3725">
              <w:t>Partner</w:t>
            </w:r>
          </w:p>
        </w:tc>
        <w:tc>
          <w:tcPr>
            <w:tcW w:w="1704" w:type="pct"/>
          </w:tcPr>
          <w:p w14:paraId="3ACD7C82" w14:textId="77777777" w:rsidR="000D05F0" w:rsidRDefault="000D05F0" w:rsidP="005E2FB6">
            <w:pPr>
              <w:spacing w:after="100"/>
              <w:cnfStyle w:val="000000000000" w:firstRow="0" w:lastRow="0" w:firstColumn="0" w:lastColumn="0" w:oddVBand="0" w:evenVBand="0" w:oddHBand="0" w:evenHBand="0" w:firstRowFirstColumn="0" w:firstRowLastColumn="0" w:lastRowFirstColumn="0" w:lastRowLastColumn="0"/>
            </w:pPr>
            <w:r w:rsidRPr="00CA3725">
              <w:t xml:space="preserve">Timo Halttunen </w:t>
            </w:r>
          </w:p>
          <w:p w14:paraId="782E4DBB" w14:textId="77777777" w:rsidR="000D05F0" w:rsidRDefault="00603AA5" w:rsidP="005E2FB6">
            <w:pPr>
              <w:spacing w:after="100"/>
              <w:cnfStyle w:val="000000000000" w:firstRow="0" w:lastRow="0" w:firstColumn="0" w:lastColumn="0" w:oddVBand="0" w:evenVBand="0" w:oddHBand="0" w:evenHBand="0" w:firstRowFirstColumn="0" w:firstRowLastColumn="0" w:lastRowFirstColumn="0" w:lastRowLastColumn="0"/>
              <w:rPr>
                <w:rFonts w:cstheme="majorHAnsi"/>
              </w:rPr>
            </w:pPr>
            <w:hyperlink r:id="rId42" w:history="1">
              <w:r w:rsidR="000D05F0" w:rsidRPr="000161E3">
                <w:rPr>
                  <w:rStyle w:val="Collegamentoipertestuale"/>
                  <w:rFonts w:cstheme="majorHAnsi"/>
                </w:rPr>
                <w:t>timo.halttunen@utu.fi</w:t>
              </w:r>
            </w:hyperlink>
            <w:r w:rsidR="000D05F0">
              <w:rPr>
                <w:rFonts w:cstheme="majorHAnsi"/>
              </w:rPr>
              <w:t xml:space="preserve"> </w:t>
            </w:r>
          </w:p>
        </w:tc>
      </w:tr>
      <w:tr w:rsidR="000D05F0" w:rsidRPr="00A16767" w14:paraId="21661CA5" w14:textId="77777777" w:rsidTr="005E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tcPr>
          <w:p w14:paraId="0DA0986F" w14:textId="3FAC3AC8" w:rsidR="000D05F0" w:rsidRDefault="000D05F0" w:rsidP="005E2FB6">
            <w:pPr>
              <w:spacing w:after="100"/>
              <w:rPr>
                <w:rFonts w:cstheme="majorHAnsi"/>
              </w:rPr>
            </w:pPr>
            <w:r>
              <w:t xml:space="preserve">WP3 </w:t>
            </w:r>
          </w:p>
        </w:tc>
        <w:tc>
          <w:tcPr>
            <w:tcW w:w="1837" w:type="pct"/>
          </w:tcPr>
          <w:p w14:paraId="6504949E" w14:textId="221E99DD" w:rsidR="000D05F0" w:rsidRDefault="000D05F0" w:rsidP="005E2FB6">
            <w:pPr>
              <w:spacing w:after="100"/>
              <w:cnfStyle w:val="000000100000" w:firstRow="0" w:lastRow="0" w:firstColumn="0" w:lastColumn="0" w:oddVBand="0" w:evenVBand="0" w:oddHBand="1" w:evenHBand="0" w:firstRowFirstColumn="0" w:firstRowLastColumn="0" w:lastRowFirstColumn="0" w:lastRowLastColumn="0"/>
              <w:rPr>
                <w:rFonts w:cstheme="majorHAnsi"/>
              </w:rPr>
            </w:pPr>
            <w:r>
              <w:t xml:space="preserve">P4 - </w:t>
            </w:r>
            <w:r w:rsidRPr="002A3486">
              <w:rPr>
                <w:lang w:val="en-GB"/>
              </w:rPr>
              <w:t>Prisma Electronics ABEE</w:t>
            </w:r>
            <w:r w:rsidRPr="002A3486">
              <w:t xml:space="preserve"> </w:t>
            </w:r>
          </w:p>
        </w:tc>
        <w:tc>
          <w:tcPr>
            <w:tcW w:w="965" w:type="pct"/>
          </w:tcPr>
          <w:p w14:paraId="7BC6575F" w14:textId="77777777" w:rsidR="000D05F0" w:rsidRDefault="000D05F0" w:rsidP="005E2FB6">
            <w:pPr>
              <w:spacing w:after="100"/>
              <w:cnfStyle w:val="000000100000" w:firstRow="0" w:lastRow="0" w:firstColumn="0" w:lastColumn="0" w:oddVBand="0" w:evenVBand="0" w:oddHBand="1" w:evenHBand="0" w:firstRowFirstColumn="0" w:firstRowLastColumn="0" w:lastRowFirstColumn="0" w:lastRowLastColumn="0"/>
              <w:rPr>
                <w:rFonts w:cstheme="majorHAnsi"/>
              </w:rPr>
            </w:pPr>
            <w:r w:rsidRPr="002A3486">
              <w:t xml:space="preserve">Partner </w:t>
            </w:r>
          </w:p>
        </w:tc>
        <w:tc>
          <w:tcPr>
            <w:tcW w:w="1704" w:type="pct"/>
          </w:tcPr>
          <w:p w14:paraId="0623AB0F" w14:textId="3F2E024F" w:rsidR="000D05F0" w:rsidRPr="000D2EF1" w:rsidRDefault="001533EF" w:rsidP="005E2FB6">
            <w:pPr>
              <w:spacing w:after="100"/>
              <w:cnfStyle w:val="000000100000" w:firstRow="0" w:lastRow="0" w:firstColumn="0" w:lastColumn="0" w:oddVBand="0" w:evenVBand="0" w:oddHBand="1" w:evenHBand="0" w:firstRowFirstColumn="0" w:firstRowLastColumn="0" w:lastRowFirstColumn="0" w:lastRowLastColumn="0"/>
              <w:rPr>
                <w:rFonts w:cstheme="majorHAnsi"/>
                <w:lang w:val="fr-FR"/>
              </w:rPr>
            </w:pPr>
            <w:r w:rsidRPr="00AC6567">
              <w:rPr>
                <w:rFonts w:cstheme="majorHAnsi"/>
                <w:lang w:val="fr-FR"/>
              </w:rPr>
              <w:t>Chrysa Rompidou</w:t>
            </w:r>
            <w:r w:rsidRPr="00AC6567">
              <w:rPr>
                <w:rFonts w:cstheme="majorHAnsi"/>
                <w:lang w:val="fr-FR"/>
              </w:rPr>
              <w:tab/>
            </w:r>
            <w:r w:rsidRPr="00AC6567">
              <w:rPr>
                <w:rFonts w:cstheme="majorHAnsi"/>
                <w:lang w:val="fr-FR"/>
              </w:rPr>
              <w:tab/>
            </w:r>
            <w:hyperlink r:id="rId43" w:history="1">
              <w:r w:rsidRPr="00083234">
                <w:rPr>
                  <w:rStyle w:val="Collegamentoipertestuale"/>
                  <w:rFonts w:cstheme="majorHAnsi"/>
                  <w:lang w:val="fr-FR"/>
                </w:rPr>
                <w:t>chrysa.rompidou@prisma.gr</w:t>
              </w:r>
            </w:hyperlink>
          </w:p>
        </w:tc>
      </w:tr>
      <w:tr w:rsidR="000D05F0" w:rsidRPr="00603AA5" w14:paraId="368E797A" w14:textId="77777777" w:rsidTr="005E2FB6">
        <w:tc>
          <w:tcPr>
            <w:cnfStyle w:val="001000000000" w:firstRow="0" w:lastRow="0" w:firstColumn="1" w:lastColumn="0" w:oddVBand="0" w:evenVBand="0" w:oddHBand="0" w:evenHBand="0" w:firstRowFirstColumn="0" w:firstRowLastColumn="0" w:lastRowFirstColumn="0" w:lastRowLastColumn="0"/>
            <w:tcW w:w="493" w:type="pct"/>
          </w:tcPr>
          <w:p w14:paraId="6565A744" w14:textId="221BADE0" w:rsidR="000D05F0" w:rsidRPr="00120AEC" w:rsidRDefault="000D05F0" w:rsidP="005E2FB6">
            <w:pPr>
              <w:spacing w:after="100"/>
              <w:rPr>
                <w:rFonts w:cstheme="majorHAnsi"/>
                <w:lang w:val="it-IT"/>
              </w:rPr>
            </w:pPr>
            <w:r>
              <w:t>WP4</w:t>
            </w:r>
          </w:p>
        </w:tc>
        <w:tc>
          <w:tcPr>
            <w:tcW w:w="1837" w:type="pct"/>
          </w:tcPr>
          <w:p w14:paraId="07CEDBA6" w14:textId="16513912" w:rsidR="000D05F0" w:rsidRPr="00120AEC" w:rsidRDefault="000D05F0" w:rsidP="005E2FB6">
            <w:pPr>
              <w:spacing w:after="100"/>
              <w:cnfStyle w:val="000000000000" w:firstRow="0" w:lastRow="0" w:firstColumn="0" w:lastColumn="0" w:oddVBand="0" w:evenVBand="0" w:oddHBand="0" w:evenHBand="0" w:firstRowFirstColumn="0" w:firstRowLastColumn="0" w:lastRowFirstColumn="0" w:lastRowLastColumn="0"/>
              <w:rPr>
                <w:rFonts w:cstheme="majorHAnsi"/>
                <w:lang w:val="it-IT"/>
              </w:rPr>
            </w:pPr>
            <w:r>
              <w:rPr>
                <w:rFonts w:cstheme="majorHAnsi"/>
                <w:lang w:val="it-IT"/>
              </w:rPr>
              <w:t xml:space="preserve">P1 - </w:t>
            </w:r>
            <w:r w:rsidRPr="002A3486">
              <w:rPr>
                <w:lang w:val="it-IT"/>
              </w:rPr>
              <w:t>Università degli Studi Guglielmo Marconi</w:t>
            </w:r>
          </w:p>
        </w:tc>
        <w:tc>
          <w:tcPr>
            <w:tcW w:w="965" w:type="pct"/>
          </w:tcPr>
          <w:p w14:paraId="25CD155F" w14:textId="77777777" w:rsidR="000D05F0" w:rsidRPr="00120AEC" w:rsidRDefault="000D05F0" w:rsidP="005E2FB6">
            <w:pPr>
              <w:spacing w:after="100"/>
              <w:cnfStyle w:val="000000000000" w:firstRow="0" w:lastRow="0" w:firstColumn="0" w:lastColumn="0" w:oddVBand="0" w:evenVBand="0" w:oddHBand="0" w:evenHBand="0" w:firstRowFirstColumn="0" w:firstRowLastColumn="0" w:lastRowFirstColumn="0" w:lastRowLastColumn="0"/>
              <w:rPr>
                <w:rFonts w:cstheme="majorHAnsi"/>
                <w:lang w:val="it-IT"/>
              </w:rPr>
            </w:pPr>
            <w:r>
              <w:rPr>
                <w:lang w:val="en-GB"/>
              </w:rPr>
              <w:t>Partner</w:t>
            </w:r>
          </w:p>
        </w:tc>
        <w:tc>
          <w:tcPr>
            <w:tcW w:w="1704" w:type="pct"/>
          </w:tcPr>
          <w:p w14:paraId="06ADA1EC" w14:textId="77777777" w:rsidR="000D05F0" w:rsidRDefault="000D05F0" w:rsidP="005E2FB6">
            <w:pPr>
              <w:spacing w:after="100"/>
              <w:cnfStyle w:val="000000000000" w:firstRow="0" w:lastRow="0" w:firstColumn="0" w:lastColumn="0" w:oddVBand="0" w:evenVBand="0" w:oddHBand="0" w:evenHBand="0" w:firstRowFirstColumn="0" w:firstRowLastColumn="0" w:lastRowFirstColumn="0" w:lastRowLastColumn="0"/>
              <w:rPr>
                <w:lang w:val="it-IT"/>
              </w:rPr>
            </w:pPr>
            <w:r>
              <w:rPr>
                <w:lang w:val="it-IT"/>
              </w:rPr>
              <w:t>Ilaria Reggiani</w:t>
            </w:r>
          </w:p>
          <w:p w14:paraId="47B99B7A" w14:textId="079CC0D5" w:rsidR="000D05F0" w:rsidRPr="000D05F0" w:rsidRDefault="00603AA5" w:rsidP="005E2FB6">
            <w:pPr>
              <w:spacing w:after="100"/>
              <w:cnfStyle w:val="000000000000" w:firstRow="0" w:lastRow="0" w:firstColumn="0" w:lastColumn="0" w:oddVBand="0" w:evenVBand="0" w:oddHBand="0" w:evenHBand="0" w:firstRowFirstColumn="0" w:firstRowLastColumn="0" w:lastRowFirstColumn="0" w:lastRowLastColumn="0"/>
              <w:rPr>
                <w:lang w:val="it-IT"/>
              </w:rPr>
            </w:pPr>
            <w:hyperlink r:id="rId44" w:history="1">
              <w:r w:rsidR="000D05F0" w:rsidRPr="00060325">
                <w:rPr>
                  <w:rStyle w:val="Collegamentoipertestuale"/>
                  <w:lang w:val="it-IT"/>
                </w:rPr>
                <w:t>i.reggiani@unimarconi.it</w:t>
              </w:r>
            </w:hyperlink>
            <w:r w:rsidR="000D05F0">
              <w:rPr>
                <w:lang w:val="it-IT"/>
              </w:rPr>
              <w:t xml:space="preserve"> </w:t>
            </w:r>
          </w:p>
        </w:tc>
      </w:tr>
      <w:tr w:rsidR="000D05F0" w:rsidRPr="00603AA5" w14:paraId="3189D694" w14:textId="77777777" w:rsidTr="005E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tcPr>
          <w:p w14:paraId="12D71537" w14:textId="509724C8" w:rsidR="000D05F0" w:rsidRPr="00120AEC" w:rsidRDefault="000D05F0" w:rsidP="005E2FB6">
            <w:pPr>
              <w:spacing w:after="100"/>
              <w:rPr>
                <w:rFonts w:cstheme="majorHAnsi"/>
                <w:lang w:val="it-IT"/>
              </w:rPr>
            </w:pPr>
            <w:r>
              <w:t>WP5</w:t>
            </w:r>
          </w:p>
        </w:tc>
        <w:tc>
          <w:tcPr>
            <w:tcW w:w="1837" w:type="pct"/>
          </w:tcPr>
          <w:p w14:paraId="605594ED" w14:textId="2A2452BE" w:rsidR="000D05F0" w:rsidRPr="000D05F0" w:rsidRDefault="000D05F0" w:rsidP="005E2FB6">
            <w:pPr>
              <w:spacing w:after="100"/>
              <w:cnfStyle w:val="000000100000" w:firstRow="0" w:lastRow="0" w:firstColumn="0" w:lastColumn="0" w:oddVBand="0" w:evenVBand="0" w:oddHBand="1" w:evenHBand="0" w:firstRowFirstColumn="0" w:firstRowLastColumn="0" w:lastRowFirstColumn="0" w:lastRowLastColumn="0"/>
              <w:rPr>
                <w:rFonts w:cstheme="majorHAnsi"/>
                <w:lang w:val="en-GB"/>
              </w:rPr>
            </w:pPr>
            <w:r w:rsidRPr="000D05F0">
              <w:rPr>
                <w:lang w:val="en-GB"/>
              </w:rPr>
              <w:t xml:space="preserve">P3 - </w:t>
            </w:r>
            <w:r w:rsidRPr="002A3486">
              <w:t>Universidade Aberta</w:t>
            </w:r>
          </w:p>
        </w:tc>
        <w:tc>
          <w:tcPr>
            <w:tcW w:w="965" w:type="pct"/>
          </w:tcPr>
          <w:p w14:paraId="4E3F3FE8" w14:textId="77777777" w:rsidR="000D05F0" w:rsidRPr="00120AEC" w:rsidRDefault="000D05F0" w:rsidP="005E2FB6">
            <w:pPr>
              <w:spacing w:after="100"/>
              <w:cnfStyle w:val="000000100000" w:firstRow="0" w:lastRow="0" w:firstColumn="0" w:lastColumn="0" w:oddVBand="0" w:evenVBand="0" w:oddHBand="1" w:evenHBand="0" w:firstRowFirstColumn="0" w:firstRowLastColumn="0" w:lastRowFirstColumn="0" w:lastRowLastColumn="0"/>
              <w:rPr>
                <w:rFonts w:cstheme="majorHAnsi"/>
                <w:lang w:val="it-IT"/>
              </w:rPr>
            </w:pPr>
            <w:r w:rsidRPr="00D92239">
              <w:t>Partner</w:t>
            </w:r>
          </w:p>
        </w:tc>
        <w:tc>
          <w:tcPr>
            <w:tcW w:w="1704" w:type="pct"/>
          </w:tcPr>
          <w:p w14:paraId="1365EB8E" w14:textId="77777777" w:rsidR="000D05F0" w:rsidRPr="00230C2A" w:rsidRDefault="000D05F0" w:rsidP="005E2FB6">
            <w:pPr>
              <w:spacing w:after="100"/>
              <w:cnfStyle w:val="000000100000" w:firstRow="0" w:lastRow="0" w:firstColumn="0" w:lastColumn="0" w:oddVBand="0" w:evenVBand="0" w:oddHBand="1" w:evenHBand="0" w:firstRowFirstColumn="0" w:firstRowLastColumn="0" w:lastRowFirstColumn="0" w:lastRowLastColumn="0"/>
              <w:rPr>
                <w:lang w:val="it-IT"/>
              </w:rPr>
            </w:pPr>
            <w:r w:rsidRPr="00230C2A">
              <w:rPr>
                <w:lang w:val="it-IT"/>
              </w:rPr>
              <w:t xml:space="preserve">Antonio Texeira </w:t>
            </w:r>
          </w:p>
          <w:p w14:paraId="6B839220" w14:textId="480A51AB" w:rsidR="000D05F0" w:rsidRPr="00120AEC" w:rsidRDefault="00603AA5" w:rsidP="005E2FB6">
            <w:pPr>
              <w:spacing w:after="100"/>
              <w:cnfStyle w:val="000000100000" w:firstRow="0" w:lastRow="0" w:firstColumn="0" w:lastColumn="0" w:oddVBand="0" w:evenVBand="0" w:oddHBand="1" w:evenHBand="0" w:firstRowFirstColumn="0" w:firstRowLastColumn="0" w:lastRowFirstColumn="0" w:lastRowLastColumn="0"/>
              <w:rPr>
                <w:rFonts w:cstheme="majorHAnsi"/>
                <w:lang w:val="it-IT"/>
              </w:rPr>
            </w:pPr>
            <w:hyperlink r:id="rId45" w:history="1">
              <w:r w:rsidR="000D05F0" w:rsidRPr="00230C2A">
                <w:rPr>
                  <w:rStyle w:val="Collegamentoipertestuale"/>
                  <w:lang w:val="it-IT"/>
                </w:rPr>
                <w:t>antonio.teixeira@uab.pt</w:t>
              </w:r>
            </w:hyperlink>
          </w:p>
        </w:tc>
      </w:tr>
      <w:tr w:rsidR="000D05F0" w:rsidRPr="009023D9" w14:paraId="77B8EE92" w14:textId="77777777" w:rsidTr="005E2FB6">
        <w:tc>
          <w:tcPr>
            <w:cnfStyle w:val="001000000000" w:firstRow="0" w:lastRow="0" w:firstColumn="1" w:lastColumn="0" w:oddVBand="0" w:evenVBand="0" w:oddHBand="0" w:evenHBand="0" w:firstRowFirstColumn="0" w:firstRowLastColumn="0" w:lastRowFirstColumn="0" w:lastRowLastColumn="0"/>
            <w:tcW w:w="493" w:type="pct"/>
          </w:tcPr>
          <w:p w14:paraId="0FF9B679" w14:textId="683012DC" w:rsidR="000D05F0" w:rsidRDefault="000D05F0" w:rsidP="005E2FB6">
            <w:pPr>
              <w:spacing w:after="100"/>
            </w:pPr>
            <w:r>
              <w:t>WP6</w:t>
            </w:r>
          </w:p>
        </w:tc>
        <w:tc>
          <w:tcPr>
            <w:tcW w:w="1837" w:type="pct"/>
          </w:tcPr>
          <w:p w14:paraId="79D9F71A" w14:textId="0C3F2D69" w:rsidR="000D05F0" w:rsidRPr="00120AEC" w:rsidRDefault="000D05F0" w:rsidP="005E2FB6">
            <w:pPr>
              <w:spacing w:after="10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P7 - </w:t>
            </w:r>
            <w:r w:rsidRPr="00230C2A">
              <w:rPr>
                <w:lang w:val="en-GB"/>
              </w:rPr>
              <w:t>Shiraz University</w:t>
            </w:r>
          </w:p>
        </w:tc>
        <w:tc>
          <w:tcPr>
            <w:tcW w:w="965" w:type="pct"/>
          </w:tcPr>
          <w:p w14:paraId="39E994A9" w14:textId="77777777" w:rsidR="000D05F0" w:rsidRPr="00D92239" w:rsidRDefault="000D05F0" w:rsidP="005E2FB6">
            <w:pPr>
              <w:spacing w:after="100"/>
              <w:cnfStyle w:val="000000000000" w:firstRow="0" w:lastRow="0" w:firstColumn="0" w:lastColumn="0" w:oddVBand="0" w:evenVBand="0" w:oddHBand="0" w:evenHBand="0" w:firstRowFirstColumn="0" w:firstRowLastColumn="0" w:lastRowFirstColumn="0" w:lastRowLastColumn="0"/>
            </w:pPr>
            <w:r w:rsidRPr="00A34EE0">
              <w:t>Partner</w:t>
            </w:r>
          </w:p>
        </w:tc>
        <w:tc>
          <w:tcPr>
            <w:tcW w:w="1704" w:type="pct"/>
          </w:tcPr>
          <w:p w14:paraId="50F8E6BE" w14:textId="07B61415" w:rsidR="000D05F0" w:rsidRPr="004F4F86" w:rsidRDefault="001533EF" w:rsidP="005E2FB6">
            <w:pPr>
              <w:spacing w:after="100"/>
              <w:cnfStyle w:val="000000000000" w:firstRow="0" w:lastRow="0" w:firstColumn="0" w:lastColumn="0" w:oddVBand="0" w:evenVBand="0" w:oddHBand="0" w:evenHBand="0" w:firstRowFirstColumn="0" w:firstRowLastColumn="0" w:lastRowFirstColumn="0" w:lastRowLastColumn="0"/>
              <w:rPr>
                <w:rFonts w:cstheme="majorHAnsi"/>
                <w:lang w:val="en-GB"/>
              </w:rPr>
            </w:pPr>
            <w:r w:rsidRPr="004F4F86">
              <w:rPr>
                <w:rFonts w:cstheme="majorHAnsi"/>
                <w:lang w:val="en-GB"/>
              </w:rPr>
              <w:t>Shiraz Uni International  (</w:t>
            </w:r>
            <w:r w:rsidR="009023D9" w:rsidRPr="004F4F86">
              <w:rPr>
                <w:rFonts w:cstheme="majorHAnsi"/>
                <w:lang w:val="en-GB"/>
              </w:rPr>
              <w:t xml:space="preserve">Mr. </w:t>
            </w:r>
            <w:r w:rsidRPr="004F4F86">
              <w:rPr>
                <w:rFonts w:cstheme="majorHAnsi"/>
                <w:lang w:val="en-GB"/>
              </w:rPr>
              <w:t>Mohamad)</w:t>
            </w:r>
            <w:r w:rsidRPr="004F4F86">
              <w:rPr>
                <w:rFonts w:cstheme="majorHAnsi"/>
                <w:lang w:val="en-GB"/>
              </w:rPr>
              <w:tab/>
              <w:t xml:space="preserve"> </w:t>
            </w:r>
            <w:hyperlink r:id="rId46" w:history="1">
              <w:r w:rsidRPr="004F4F86">
                <w:rPr>
                  <w:rStyle w:val="Collegamentoipertestuale"/>
                  <w:rFonts w:cstheme="majorHAnsi"/>
                  <w:lang w:val="en-GB"/>
                </w:rPr>
                <w:t>suiro@shirazu.ac.ir</w:t>
              </w:r>
            </w:hyperlink>
          </w:p>
        </w:tc>
      </w:tr>
      <w:tr w:rsidR="000D05F0" w:rsidRPr="00603AA5" w14:paraId="304291AF" w14:textId="77777777" w:rsidTr="005E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tcPr>
          <w:p w14:paraId="0CA5584B" w14:textId="4418501D" w:rsidR="000D05F0" w:rsidRPr="009023D9" w:rsidRDefault="000D05F0" w:rsidP="005E2FB6">
            <w:pPr>
              <w:spacing w:after="100"/>
              <w:rPr>
                <w:lang w:val="it-IT"/>
              </w:rPr>
            </w:pPr>
            <w:r w:rsidRPr="009023D9">
              <w:rPr>
                <w:lang w:val="it-IT"/>
              </w:rPr>
              <w:t>WP7</w:t>
            </w:r>
          </w:p>
        </w:tc>
        <w:tc>
          <w:tcPr>
            <w:tcW w:w="1837" w:type="pct"/>
          </w:tcPr>
          <w:p w14:paraId="3E38F576" w14:textId="39A6C909" w:rsidR="000D05F0" w:rsidRPr="000D05F0" w:rsidRDefault="000D05F0" w:rsidP="005E2FB6">
            <w:pPr>
              <w:spacing w:after="100"/>
              <w:cnfStyle w:val="000000100000" w:firstRow="0" w:lastRow="0" w:firstColumn="0" w:lastColumn="0" w:oddVBand="0" w:evenVBand="0" w:oddHBand="1" w:evenHBand="0" w:firstRowFirstColumn="0" w:firstRowLastColumn="0" w:lastRowFirstColumn="0" w:lastRowLastColumn="0"/>
              <w:rPr>
                <w:lang w:val="it-IT"/>
              </w:rPr>
            </w:pPr>
            <w:r w:rsidRPr="000D05F0">
              <w:rPr>
                <w:lang w:val="it-IT"/>
              </w:rPr>
              <w:t xml:space="preserve">P1 - </w:t>
            </w:r>
            <w:r w:rsidRPr="002A3486">
              <w:rPr>
                <w:lang w:val="it-IT"/>
              </w:rPr>
              <w:t>Università degli Studi Guglielmo Marconi</w:t>
            </w:r>
          </w:p>
        </w:tc>
        <w:tc>
          <w:tcPr>
            <w:tcW w:w="965" w:type="pct"/>
          </w:tcPr>
          <w:p w14:paraId="2A2D7CE5" w14:textId="77777777" w:rsidR="000D05F0" w:rsidRPr="009023D9" w:rsidRDefault="000D05F0" w:rsidP="005E2FB6">
            <w:pPr>
              <w:spacing w:after="100"/>
              <w:cnfStyle w:val="000000100000" w:firstRow="0" w:lastRow="0" w:firstColumn="0" w:lastColumn="0" w:oddVBand="0" w:evenVBand="0" w:oddHBand="1" w:evenHBand="0" w:firstRowFirstColumn="0" w:firstRowLastColumn="0" w:lastRowFirstColumn="0" w:lastRowLastColumn="0"/>
              <w:rPr>
                <w:lang w:val="it-IT"/>
              </w:rPr>
            </w:pPr>
            <w:r w:rsidRPr="009023D9">
              <w:rPr>
                <w:lang w:val="it-IT"/>
              </w:rPr>
              <w:t>Partner</w:t>
            </w:r>
          </w:p>
        </w:tc>
        <w:tc>
          <w:tcPr>
            <w:tcW w:w="1704" w:type="pct"/>
          </w:tcPr>
          <w:p w14:paraId="685A8B79" w14:textId="77777777" w:rsidR="000D05F0" w:rsidRPr="00230C2A" w:rsidRDefault="000D05F0" w:rsidP="005E2FB6">
            <w:pPr>
              <w:spacing w:after="100"/>
              <w:cnfStyle w:val="000000100000" w:firstRow="0" w:lastRow="0" w:firstColumn="0" w:lastColumn="0" w:oddVBand="0" w:evenVBand="0" w:oddHBand="1" w:evenHBand="0" w:firstRowFirstColumn="0" w:firstRowLastColumn="0" w:lastRowFirstColumn="0" w:lastRowLastColumn="0"/>
              <w:rPr>
                <w:lang w:val="it-IT"/>
              </w:rPr>
            </w:pPr>
            <w:r w:rsidRPr="00230C2A">
              <w:rPr>
                <w:lang w:val="it-IT"/>
              </w:rPr>
              <w:t xml:space="preserve">Monica Fasciani </w:t>
            </w:r>
          </w:p>
          <w:p w14:paraId="2E1D2C8B" w14:textId="74A58535" w:rsidR="000D05F0" w:rsidRPr="008E25EA" w:rsidRDefault="00603AA5" w:rsidP="005E2FB6">
            <w:pPr>
              <w:spacing w:after="100"/>
              <w:cnfStyle w:val="000000100000" w:firstRow="0" w:lastRow="0" w:firstColumn="0" w:lastColumn="0" w:oddVBand="0" w:evenVBand="0" w:oddHBand="1" w:evenHBand="0" w:firstRowFirstColumn="0" w:firstRowLastColumn="0" w:lastRowFirstColumn="0" w:lastRowLastColumn="0"/>
              <w:rPr>
                <w:rFonts w:cstheme="majorHAnsi"/>
                <w:lang w:val="it-IT"/>
              </w:rPr>
            </w:pPr>
            <w:hyperlink r:id="rId47" w:history="1">
              <w:r w:rsidR="000D05F0" w:rsidRPr="00230C2A">
                <w:rPr>
                  <w:rStyle w:val="Collegamentoipertestuale"/>
                  <w:lang w:val="it-IT"/>
                </w:rPr>
                <w:t>m.fasciani@unimarconi.it</w:t>
              </w:r>
            </w:hyperlink>
          </w:p>
        </w:tc>
      </w:tr>
    </w:tbl>
    <w:p w14:paraId="0203062F" w14:textId="77777777" w:rsidR="00FC1A41" w:rsidRPr="00FA5146" w:rsidRDefault="00FC1A41" w:rsidP="00FC1A41">
      <w:pPr>
        <w:pStyle w:val="Didascalia"/>
        <w:spacing w:after="0"/>
        <w:rPr>
          <w:lang w:val="it-IT"/>
        </w:rPr>
      </w:pPr>
    </w:p>
    <w:p w14:paraId="7C712534" w14:textId="32D72068" w:rsidR="001126BC" w:rsidRDefault="0073067F" w:rsidP="0073067F">
      <w:pPr>
        <w:pStyle w:val="Didascalia"/>
        <w:rPr>
          <w:lang w:val="it-IT"/>
        </w:rPr>
      </w:pPr>
      <w:bookmarkStart w:id="14" w:name="_Toc68080688"/>
      <w:r>
        <w:t xml:space="preserve">Table </w:t>
      </w:r>
      <w:r w:rsidR="008145FD">
        <w:rPr>
          <w:noProof/>
        </w:rPr>
        <w:fldChar w:fldCharType="begin"/>
      </w:r>
      <w:r w:rsidR="008145FD">
        <w:rPr>
          <w:noProof/>
        </w:rPr>
        <w:instrText xml:space="preserve"> SEQ Table \* ARABIC </w:instrText>
      </w:r>
      <w:r w:rsidR="008145FD">
        <w:rPr>
          <w:noProof/>
        </w:rPr>
        <w:fldChar w:fldCharType="separate"/>
      </w:r>
      <w:r w:rsidR="00ED10BA">
        <w:rPr>
          <w:noProof/>
        </w:rPr>
        <w:t>3</w:t>
      </w:r>
      <w:r w:rsidR="008145FD">
        <w:rPr>
          <w:noProof/>
        </w:rPr>
        <w:fldChar w:fldCharType="end"/>
      </w:r>
      <w:r w:rsidR="000D05F0">
        <w:rPr>
          <w:lang w:val="it-IT"/>
        </w:rPr>
        <w:t xml:space="preserve">. </w:t>
      </w:r>
      <w:r>
        <w:rPr>
          <w:lang w:val="it-IT"/>
        </w:rPr>
        <w:t>U</w:t>
      </w:r>
      <w:r w:rsidR="000D05F0">
        <w:rPr>
          <w:lang w:val="it-IT"/>
        </w:rPr>
        <w:t>NI</w:t>
      </w:r>
      <w:r>
        <w:rPr>
          <w:lang w:val="it-IT"/>
        </w:rPr>
        <w:t>TEL Workpackages leaders</w:t>
      </w:r>
      <w:bookmarkEnd w:id="14"/>
    </w:p>
    <w:p w14:paraId="6EF930B1" w14:textId="43B14429" w:rsidR="001126BC" w:rsidRDefault="00084C1A" w:rsidP="00234324">
      <w:pPr>
        <w:pStyle w:val="Titolo2"/>
        <w:ind w:left="426"/>
        <w:rPr>
          <w:rFonts w:cstheme="majorHAnsi"/>
        </w:rPr>
      </w:pPr>
      <w:bookmarkStart w:id="15" w:name="_Toc68082626"/>
      <w:r w:rsidRPr="00084C1A">
        <w:rPr>
          <w:rFonts w:cstheme="majorHAnsi"/>
        </w:rPr>
        <w:t>Internal communication</w:t>
      </w:r>
      <w:bookmarkEnd w:id="15"/>
    </w:p>
    <w:p w14:paraId="7F0B2876" w14:textId="77777777" w:rsidR="00084C1A" w:rsidRPr="008B62CF" w:rsidRDefault="00084C1A" w:rsidP="00084C1A">
      <w:pPr>
        <w:rPr>
          <w:b/>
          <w:bCs/>
        </w:rPr>
      </w:pPr>
      <w:r w:rsidRPr="008B62CF">
        <w:rPr>
          <w:b/>
          <w:bCs/>
        </w:rPr>
        <w:t>Emails</w:t>
      </w:r>
    </w:p>
    <w:p w14:paraId="0290A720" w14:textId="7376D633" w:rsidR="00084C1A" w:rsidRPr="008B62CF" w:rsidRDefault="00084C1A" w:rsidP="00084C1A">
      <w:pPr>
        <w:rPr>
          <w:rFonts w:cstheme="majorHAnsi"/>
        </w:rPr>
      </w:pPr>
      <w:r w:rsidRPr="008B62CF">
        <w:rPr>
          <w:rFonts w:cstheme="majorHAnsi"/>
        </w:rPr>
        <w:t>Day-to-day communication will be based on emails. The approach of email communication is</w:t>
      </w:r>
      <w:r w:rsidRPr="0011185F">
        <w:rPr>
          <w:highlight w:val="yellow"/>
        </w:rPr>
        <w:t xml:space="preserve"> </w:t>
      </w:r>
      <w:r w:rsidRPr="008B62CF">
        <w:rPr>
          <w:rFonts w:cstheme="majorHAnsi"/>
        </w:rPr>
        <w:t xml:space="preserve">that group emails will be sent to all partners, with individual </w:t>
      </w:r>
      <w:r w:rsidR="008B62CF" w:rsidRPr="008B62CF">
        <w:rPr>
          <w:rFonts w:cstheme="majorHAnsi"/>
        </w:rPr>
        <w:t xml:space="preserve">and/or group </w:t>
      </w:r>
      <w:r w:rsidRPr="008B62CF">
        <w:rPr>
          <w:rFonts w:cstheme="majorHAnsi"/>
        </w:rPr>
        <w:t xml:space="preserve">reminders sent if needed. </w:t>
      </w:r>
    </w:p>
    <w:p w14:paraId="3FA70AD5" w14:textId="77777777" w:rsidR="00084C1A" w:rsidRPr="008B62CF" w:rsidRDefault="00084C1A" w:rsidP="00084C1A">
      <w:pPr>
        <w:rPr>
          <w:b/>
          <w:bCs/>
        </w:rPr>
      </w:pPr>
      <w:r w:rsidRPr="008B62CF">
        <w:rPr>
          <w:b/>
          <w:bCs/>
        </w:rPr>
        <w:t>Monthly discussions with WP leaders</w:t>
      </w:r>
    </w:p>
    <w:p w14:paraId="2AC3356C" w14:textId="029009D7" w:rsidR="00B954A8" w:rsidRDefault="00084C1A" w:rsidP="0073067F">
      <w:pPr>
        <w:rPr>
          <w:rFonts w:cstheme="majorHAnsi"/>
        </w:rPr>
      </w:pPr>
      <w:r w:rsidRPr="008B62CF">
        <w:rPr>
          <w:rFonts w:cstheme="majorHAnsi"/>
        </w:rPr>
        <w:t xml:space="preserve">In order to discuss the progress of the tasks and work plan, </w:t>
      </w:r>
      <w:r w:rsidR="008B62CF" w:rsidRPr="008B62CF">
        <w:rPr>
          <w:rFonts w:cstheme="majorHAnsi"/>
        </w:rPr>
        <w:t>USGM</w:t>
      </w:r>
      <w:r w:rsidRPr="008B62CF">
        <w:rPr>
          <w:rFonts w:cstheme="majorHAnsi"/>
        </w:rPr>
        <w:t xml:space="preserve"> will organise monthly discussion</w:t>
      </w:r>
      <w:r w:rsidR="008B62CF" w:rsidRPr="008B62CF">
        <w:rPr>
          <w:rFonts w:cstheme="majorHAnsi"/>
        </w:rPr>
        <w:t xml:space="preserve"> </w:t>
      </w:r>
      <w:r w:rsidRPr="008B62CF">
        <w:rPr>
          <w:rFonts w:cstheme="majorHAnsi"/>
        </w:rPr>
        <w:t>online with WPL. During the summer these discussion might be held once in two months. But during</w:t>
      </w:r>
      <w:r w:rsidR="008B62CF" w:rsidRPr="008B62CF">
        <w:rPr>
          <w:rFonts w:cstheme="majorHAnsi"/>
        </w:rPr>
        <w:t xml:space="preserve"> busy periods </w:t>
      </w:r>
      <w:r w:rsidRPr="008B62CF">
        <w:rPr>
          <w:rFonts w:cstheme="majorHAnsi"/>
        </w:rPr>
        <w:t>teleconferences might be held once in</w:t>
      </w:r>
      <w:r w:rsidR="00D748FE">
        <w:rPr>
          <w:rFonts w:cstheme="majorHAnsi"/>
        </w:rPr>
        <w:t xml:space="preserve"> two weeks or upon the request. </w:t>
      </w:r>
      <w:r w:rsidRPr="008B62CF">
        <w:rPr>
          <w:rFonts w:cstheme="majorHAnsi"/>
        </w:rPr>
        <w:t>Monthly online discussions will be held in the beginning of each month.</w:t>
      </w:r>
    </w:p>
    <w:p w14:paraId="436E8924" w14:textId="77777777" w:rsidR="0073067F" w:rsidRPr="0073067F" w:rsidRDefault="0073067F" w:rsidP="0073067F">
      <w:pPr>
        <w:rPr>
          <w:rFonts w:cstheme="majorHAnsi"/>
        </w:rPr>
      </w:pPr>
    </w:p>
    <w:p w14:paraId="2FC36B3F" w14:textId="1F78390F" w:rsidR="00D748FE" w:rsidRDefault="00914CD1" w:rsidP="00D748FE">
      <w:pPr>
        <w:rPr>
          <w:b/>
          <w:bCs/>
        </w:rPr>
      </w:pPr>
      <w:r w:rsidRPr="00914CD1">
        <w:rPr>
          <w:b/>
          <w:bCs/>
        </w:rPr>
        <w:t xml:space="preserve">Project meetings </w:t>
      </w:r>
    </w:p>
    <w:p w14:paraId="2BE40DD1" w14:textId="4207364A" w:rsidR="004C5BD6" w:rsidRDefault="004C5BD6" w:rsidP="000D05F0">
      <w:pPr>
        <w:rPr>
          <w:rFonts w:cstheme="majorHAnsi"/>
        </w:rPr>
      </w:pPr>
      <w:r w:rsidRPr="004C5BD6">
        <w:rPr>
          <w:rFonts w:cstheme="majorHAnsi"/>
        </w:rPr>
        <w:t>Plenary and virtual meetings will be organized</w:t>
      </w:r>
      <w:r w:rsidR="000D05F0">
        <w:rPr>
          <w:rFonts w:cstheme="majorHAnsi"/>
        </w:rPr>
        <w:t>, based also on the epidemiologic progresses due to the COVID-19 pandemic,</w:t>
      </w:r>
      <w:r w:rsidRPr="004C5BD6">
        <w:rPr>
          <w:rFonts w:cstheme="majorHAnsi"/>
        </w:rPr>
        <w:t xml:space="preserve"> to discuss on regular basis about the review of the project activities expected and carried out by the Consortium. For each meeting held a report will summarize the decisions that the </w:t>
      </w:r>
      <w:r w:rsidR="000D05F0">
        <w:rPr>
          <w:rFonts w:cstheme="majorHAnsi"/>
        </w:rPr>
        <w:t>Consortium</w:t>
      </w:r>
      <w:r w:rsidRPr="004C5BD6">
        <w:rPr>
          <w:rFonts w:cstheme="majorHAnsi"/>
        </w:rPr>
        <w:t xml:space="preserve"> will take regarding the project activities to be developed. It will describe results achieved and deliverables carried out, the activities expected, grids and graphs for monitoring project activities. </w:t>
      </w:r>
    </w:p>
    <w:p w14:paraId="63884267" w14:textId="4A729C11" w:rsidR="00914CD1" w:rsidRDefault="004C5BD6" w:rsidP="004C5BD6">
      <w:pPr>
        <w:rPr>
          <w:rFonts w:cstheme="majorHAnsi"/>
        </w:rPr>
      </w:pPr>
      <w:r w:rsidRPr="004C5BD6">
        <w:rPr>
          <w:rFonts w:cstheme="majorHAnsi"/>
        </w:rPr>
        <w:t>The expected results will be compared with those reached/achieved in order to evaluate possible inconsistencies.</w:t>
      </w:r>
      <w:r>
        <w:rPr>
          <w:rFonts w:cstheme="majorHAnsi"/>
        </w:rPr>
        <w:t xml:space="preserve"> Meetings will be organized as follows:</w:t>
      </w:r>
    </w:p>
    <w:p w14:paraId="33965E0F" w14:textId="2AE4A224" w:rsidR="000D05F0" w:rsidRDefault="004C5BD6" w:rsidP="000D05F0">
      <w:pPr>
        <w:rPr>
          <w:rFonts w:cstheme="majorHAnsi"/>
        </w:rPr>
      </w:pPr>
      <w:r>
        <w:rPr>
          <w:rFonts w:cstheme="majorHAnsi"/>
        </w:rPr>
        <w:t>Kick off meeting in Rome hosted by P1</w:t>
      </w:r>
      <w:r w:rsidR="000D05F0">
        <w:rPr>
          <w:rFonts w:cstheme="majorHAnsi"/>
        </w:rPr>
        <w:t xml:space="preserve"> USGM – 1</w:t>
      </w:r>
      <w:r w:rsidR="000D05F0" w:rsidRPr="000D05F0">
        <w:rPr>
          <w:rFonts w:cstheme="majorHAnsi"/>
          <w:vertAlign w:val="superscript"/>
        </w:rPr>
        <w:t>st</w:t>
      </w:r>
      <w:r w:rsidR="000D05F0">
        <w:rPr>
          <w:rFonts w:cstheme="majorHAnsi"/>
        </w:rPr>
        <w:t xml:space="preserve"> and 2</w:t>
      </w:r>
      <w:r w:rsidRPr="006468DD">
        <w:rPr>
          <w:rFonts w:cstheme="majorHAnsi"/>
          <w:vertAlign w:val="superscript"/>
        </w:rPr>
        <w:t>nd</w:t>
      </w:r>
      <w:r w:rsidRPr="006468DD">
        <w:rPr>
          <w:rFonts w:cstheme="majorHAnsi"/>
        </w:rPr>
        <w:t xml:space="preserve"> </w:t>
      </w:r>
      <w:r w:rsidR="000D05F0">
        <w:rPr>
          <w:rFonts w:cstheme="majorHAnsi"/>
        </w:rPr>
        <w:t xml:space="preserve">February 2021 – HELD ONLINE </w:t>
      </w:r>
    </w:p>
    <w:p w14:paraId="4AD21F98" w14:textId="0153B9FB" w:rsidR="004C5BD6" w:rsidRPr="006468DD" w:rsidRDefault="000D05F0" w:rsidP="000D05F0">
      <w:pPr>
        <w:rPr>
          <w:rFonts w:cstheme="majorHAnsi"/>
        </w:rPr>
      </w:pPr>
      <w:r>
        <w:rPr>
          <w:rFonts w:cstheme="majorHAnsi"/>
        </w:rPr>
        <w:t>2</w:t>
      </w:r>
      <w:r w:rsidRPr="000D05F0">
        <w:rPr>
          <w:rFonts w:cstheme="majorHAnsi"/>
          <w:vertAlign w:val="superscript"/>
        </w:rPr>
        <w:t>nd</w:t>
      </w:r>
      <w:r>
        <w:rPr>
          <w:rFonts w:cstheme="majorHAnsi"/>
        </w:rPr>
        <w:t xml:space="preserve"> </w:t>
      </w:r>
      <w:r w:rsidR="004C5BD6" w:rsidRPr="006468DD">
        <w:rPr>
          <w:rFonts w:cstheme="majorHAnsi"/>
        </w:rPr>
        <w:t xml:space="preserve">project meeting </w:t>
      </w:r>
      <w:r w:rsidR="006468DD" w:rsidRPr="006468DD">
        <w:rPr>
          <w:rFonts w:cstheme="majorHAnsi"/>
        </w:rPr>
        <w:t xml:space="preserve">hosted by </w:t>
      </w:r>
      <w:r>
        <w:rPr>
          <w:rFonts w:cstheme="majorHAnsi"/>
        </w:rPr>
        <w:t>P3 UTU</w:t>
      </w:r>
      <w:r w:rsidR="006468DD" w:rsidRPr="006468DD">
        <w:rPr>
          <w:rFonts w:cstheme="majorHAnsi"/>
        </w:rPr>
        <w:t xml:space="preserve"> </w:t>
      </w:r>
      <w:r>
        <w:rPr>
          <w:rFonts w:cstheme="majorHAnsi"/>
        </w:rPr>
        <w:t>–</w:t>
      </w:r>
      <w:r w:rsidR="006468DD" w:rsidRPr="006468DD">
        <w:rPr>
          <w:rFonts w:cstheme="majorHAnsi"/>
        </w:rPr>
        <w:t xml:space="preserve"> </w:t>
      </w:r>
      <w:r>
        <w:rPr>
          <w:rFonts w:cstheme="majorHAnsi"/>
        </w:rPr>
        <w:t>August/</w:t>
      </w:r>
      <w:r w:rsidR="00F53540" w:rsidRPr="006468DD">
        <w:rPr>
          <w:rFonts w:cstheme="majorHAnsi"/>
        </w:rPr>
        <w:t>September</w:t>
      </w:r>
      <w:r w:rsidR="004C5BD6" w:rsidRPr="006468DD">
        <w:rPr>
          <w:rFonts w:cstheme="majorHAnsi"/>
        </w:rPr>
        <w:t xml:space="preserve"> 20</w:t>
      </w:r>
      <w:r>
        <w:rPr>
          <w:rFonts w:cstheme="majorHAnsi"/>
        </w:rPr>
        <w:t>2</w:t>
      </w:r>
      <w:r w:rsidR="004C5BD6" w:rsidRPr="006468DD">
        <w:rPr>
          <w:rFonts w:cstheme="majorHAnsi"/>
        </w:rPr>
        <w:t xml:space="preserve">1 </w:t>
      </w:r>
    </w:p>
    <w:p w14:paraId="5D2B8C1C" w14:textId="52E50A37" w:rsidR="004C5BD6" w:rsidRDefault="004C5BD6" w:rsidP="000458E1">
      <w:pPr>
        <w:rPr>
          <w:rFonts w:cstheme="majorHAnsi"/>
        </w:rPr>
      </w:pPr>
      <w:r w:rsidRPr="006468DD">
        <w:rPr>
          <w:rFonts w:cstheme="majorHAnsi"/>
        </w:rPr>
        <w:t>3</w:t>
      </w:r>
      <w:r w:rsidRPr="006468DD">
        <w:rPr>
          <w:rFonts w:cstheme="majorHAnsi"/>
          <w:vertAlign w:val="superscript"/>
        </w:rPr>
        <w:t>rd</w:t>
      </w:r>
      <w:r w:rsidR="00F53540" w:rsidRPr="006468DD">
        <w:rPr>
          <w:rFonts w:cstheme="majorHAnsi"/>
        </w:rPr>
        <w:t xml:space="preserve"> project meeting </w:t>
      </w:r>
      <w:r w:rsidR="006468DD" w:rsidRPr="006468DD">
        <w:rPr>
          <w:rFonts w:cstheme="majorHAnsi"/>
        </w:rPr>
        <w:t xml:space="preserve">hosted by </w:t>
      </w:r>
      <w:r w:rsidR="000D05F0">
        <w:rPr>
          <w:rFonts w:cstheme="majorHAnsi"/>
        </w:rPr>
        <w:t>P</w:t>
      </w:r>
      <w:r w:rsidR="000458E1">
        <w:rPr>
          <w:rFonts w:cstheme="majorHAnsi"/>
        </w:rPr>
        <w:t>8</w:t>
      </w:r>
      <w:r w:rsidR="000D05F0">
        <w:rPr>
          <w:rFonts w:cstheme="majorHAnsi"/>
        </w:rPr>
        <w:t xml:space="preserve"> </w:t>
      </w:r>
      <w:r w:rsidR="000458E1">
        <w:rPr>
          <w:rFonts w:cstheme="majorHAnsi"/>
        </w:rPr>
        <w:t>I</w:t>
      </w:r>
      <w:r w:rsidR="000D05F0">
        <w:rPr>
          <w:rFonts w:cstheme="majorHAnsi"/>
        </w:rPr>
        <w:t xml:space="preserve">U </w:t>
      </w:r>
      <w:r w:rsidR="006468DD" w:rsidRPr="006468DD">
        <w:rPr>
          <w:rFonts w:cstheme="majorHAnsi"/>
        </w:rPr>
        <w:t xml:space="preserve">- </w:t>
      </w:r>
      <w:r w:rsidR="000D05F0">
        <w:rPr>
          <w:rFonts w:cstheme="majorHAnsi"/>
        </w:rPr>
        <w:t>February 2022</w:t>
      </w:r>
    </w:p>
    <w:p w14:paraId="48352BFD" w14:textId="05A2E9A5" w:rsidR="004C5BD6" w:rsidRDefault="004C5BD6" w:rsidP="000458E1">
      <w:pPr>
        <w:rPr>
          <w:rFonts w:cstheme="majorHAnsi"/>
        </w:rPr>
      </w:pPr>
      <w:r>
        <w:rPr>
          <w:rFonts w:cstheme="majorHAnsi"/>
        </w:rPr>
        <w:t>4</w:t>
      </w:r>
      <w:r w:rsidRPr="004C5BD6">
        <w:rPr>
          <w:rFonts w:cstheme="majorHAnsi"/>
          <w:vertAlign w:val="superscript"/>
        </w:rPr>
        <w:t>th</w:t>
      </w:r>
      <w:r>
        <w:rPr>
          <w:rFonts w:cstheme="majorHAnsi"/>
        </w:rPr>
        <w:t xml:space="preserve"> project meeting hosted by P5 </w:t>
      </w:r>
      <w:r w:rsidR="000D05F0">
        <w:rPr>
          <w:rFonts w:cstheme="majorHAnsi"/>
        </w:rPr>
        <w:t>IKIU</w:t>
      </w:r>
      <w:r>
        <w:rPr>
          <w:rFonts w:cstheme="majorHAnsi"/>
        </w:rPr>
        <w:t xml:space="preserve"> – </w:t>
      </w:r>
      <w:r w:rsidR="000458E1">
        <w:rPr>
          <w:rFonts w:cstheme="majorHAnsi"/>
        </w:rPr>
        <w:t>June/July 2022</w:t>
      </w:r>
      <w:r>
        <w:rPr>
          <w:rFonts w:cstheme="majorHAnsi"/>
        </w:rPr>
        <w:t xml:space="preserve"> </w:t>
      </w:r>
    </w:p>
    <w:p w14:paraId="48472D49" w14:textId="0AD1CDA6" w:rsidR="004C5BD6" w:rsidRDefault="004C5BD6" w:rsidP="000458E1">
      <w:pPr>
        <w:rPr>
          <w:rFonts w:cstheme="majorHAnsi"/>
        </w:rPr>
      </w:pPr>
      <w:r>
        <w:rPr>
          <w:rFonts w:cstheme="majorHAnsi"/>
        </w:rPr>
        <w:t>5</w:t>
      </w:r>
      <w:r w:rsidRPr="004C5BD6">
        <w:rPr>
          <w:rFonts w:cstheme="majorHAnsi"/>
          <w:vertAlign w:val="superscript"/>
        </w:rPr>
        <w:t>th</w:t>
      </w:r>
      <w:r>
        <w:rPr>
          <w:rFonts w:cstheme="majorHAnsi"/>
        </w:rPr>
        <w:t xml:space="preserve"> project meeting hosted by P</w:t>
      </w:r>
      <w:r w:rsidR="000458E1">
        <w:rPr>
          <w:rFonts w:cstheme="majorHAnsi"/>
        </w:rPr>
        <w:t>10 SCU</w:t>
      </w:r>
      <w:r>
        <w:rPr>
          <w:rFonts w:cstheme="majorHAnsi"/>
        </w:rPr>
        <w:t xml:space="preserve"> – </w:t>
      </w:r>
      <w:r w:rsidR="000458E1">
        <w:rPr>
          <w:rFonts w:cstheme="majorHAnsi"/>
        </w:rPr>
        <w:t>January 2023</w:t>
      </w:r>
    </w:p>
    <w:p w14:paraId="171A8EBD" w14:textId="6117EF8C" w:rsidR="004C5BD6" w:rsidRDefault="004C5BD6" w:rsidP="000458E1">
      <w:pPr>
        <w:rPr>
          <w:rFonts w:cstheme="majorHAnsi"/>
        </w:rPr>
      </w:pPr>
      <w:r>
        <w:rPr>
          <w:rFonts w:cstheme="majorHAnsi"/>
        </w:rPr>
        <w:t>6</w:t>
      </w:r>
      <w:r w:rsidRPr="004C5BD6">
        <w:rPr>
          <w:rFonts w:cstheme="majorHAnsi"/>
          <w:vertAlign w:val="superscript"/>
        </w:rPr>
        <w:t>th</w:t>
      </w:r>
      <w:r>
        <w:rPr>
          <w:rFonts w:cstheme="majorHAnsi"/>
        </w:rPr>
        <w:t xml:space="preserve"> project meeting hosted by </w:t>
      </w:r>
      <w:r w:rsidR="000458E1" w:rsidRPr="000458E1">
        <w:rPr>
          <w:rFonts w:cstheme="majorHAnsi"/>
        </w:rPr>
        <w:t xml:space="preserve">P7 SU </w:t>
      </w:r>
      <w:r>
        <w:rPr>
          <w:rFonts w:cstheme="majorHAnsi"/>
        </w:rPr>
        <w:t xml:space="preserve">– </w:t>
      </w:r>
      <w:r w:rsidR="000458E1">
        <w:rPr>
          <w:rFonts w:cstheme="majorHAnsi"/>
        </w:rPr>
        <w:t>May 2023</w:t>
      </w:r>
    </w:p>
    <w:p w14:paraId="6E4DB362" w14:textId="35AC0A8F" w:rsidR="000458E1" w:rsidRDefault="000458E1" w:rsidP="000458E1">
      <w:pPr>
        <w:rPr>
          <w:rFonts w:cstheme="majorHAnsi"/>
        </w:rPr>
      </w:pPr>
      <w:r>
        <w:rPr>
          <w:rFonts w:cstheme="majorHAnsi"/>
        </w:rPr>
        <w:t>7</w:t>
      </w:r>
      <w:r w:rsidRPr="000458E1">
        <w:rPr>
          <w:rFonts w:cstheme="majorHAnsi"/>
          <w:vertAlign w:val="superscript"/>
        </w:rPr>
        <w:t>th</w:t>
      </w:r>
      <w:r>
        <w:rPr>
          <w:rFonts w:cstheme="majorHAnsi"/>
        </w:rPr>
        <w:t xml:space="preserve"> project meeting hosted by P9 UT – December 2023-January 2024</w:t>
      </w:r>
    </w:p>
    <w:p w14:paraId="742B7999" w14:textId="452FD8EC" w:rsidR="004C5BD6" w:rsidRDefault="00926341" w:rsidP="00940C80">
      <w:pPr>
        <w:rPr>
          <w:szCs w:val="22"/>
        </w:rPr>
      </w:pPr>
      <w:r w:rsidRPr="00940C80">
        <w:rPr>
          <w:szCs w:val="22"/>
        </w:rPr>
        <w:t>All in presence meetings will be rearranged online in case</w:t>
      </w:r>
      <w:r w:rsidR="00940C80" w:rsidRPr="00940C80">
        <w:rPr>
          <w:szCs w:val="22"/>
        </w:rPr>
        <w:t xml:space="preserve"> the situation would not allow to travel. Vi</w:t>
      </w:r>
      <w:r w:rsidR="00B954A8">
        <w:rPr>
          <w:szCs w:val="22"/>
        </w:rPr>
        <w:t>r</w:t>
      </w:r>
      <w:r w:rsidR="004C5BD6" w:rsidRPr="00940C80">
        <w:rPr>
          <w:szCs w:val="22"/>
        </w:rPr>
        <w:t xml:space="preserve">tual meetings will be </w:t>
      </w:r>
      <w:r w:rsidR="00940C80" w:rsidRPr="00940C80">
        <w:rPr>
          <w:szCs w:val="22"/>
        </w:rPr>
        <w:t xml:space="preserve">in any case </w:t>
      </w:r>
      <w:r w:rsidR="004C5BD6" w:rsidRPr="00940C80">
        <w:rPr>
          <w:szCs w:val="22"/>
        </w:rPr>
        <w:t>continuously organized.</w:t>
      </w:r>
    </w:p>
    <w:p w14:paraId="7E1FAF46" w14:textId="77777777" w:rsidR="004C5BD6" w:rsidRPr="004C5BD6" w:rsidRDefault="004C5BD6" w:rsidP="004C5BD6">
      <w:pPr>
        <w:rPr>
          <w:szCs w:val="22"/>
        </w:rPr>
      </w:pPr>
    </w:p>
    <w:p w14:paraId="6761F63B" w14:textId="4BFF88FB" w:rsidR="008B62CF" w:rsidRDefault="008B62CF" w:rsidP="00234324">
      <w:pPr>
        <w:pStyle w:val="Titolo2"/>
        <w:ind w:left="567"/>
        <w:rPr>
          <w:rFonts w:cstheme="majorHAnsi"/>
        </w:rPr>
      </w:pPr>
      <w:bookmarkStart w:id="16" w:name="_Toc68082627"/>
      <w:r w:rsidRPr="008B62CF">
        <w:rPr>
          <w:rFonts w:cstheme="majorHAnsi"/>
        </w:rPr>
        <w:t>File storage</w:t>
      </w:r>
      <w:bookmarkEnd w:id="16"/>
    </w:p>
    <w:p w14:paraId="13817FE2" w14:textId="77777777" w:rsidR="00940C80" w:rsidRDefault="008B62CF" w:rsidP="00FA5146">
      <w:pPr>
        <w:jc w:val="left"/>
      </w:pPr>
      <w:r>
        <w:t xml:space="preserve">The consortium has decided to use </w:t>
      </w:r>
      <w:r w:rsidR="000A63F9">
        <w:t xml:space="preserve">Google drive </w:t>
      </w:r>
      <w:r>
        <w:t>for file storage</w:t>
      </w:r>
      <w:r w:rsidR="000A63F9">
        <w:t xml:space="preserve"> and sharing</w:t>
      </w:r>
      <w:r>
        <w:t xml:space="preserve">. The </w:t>
      </w:r>
      <w:r w:rsidR="000A63F9">
        <w:t>drive</w:t>
      </w:r>
      <w:r>
        <w:t xml:space="preserve"> can be accessed here:</w:t>
      </w:r>
      <w:r w:rsidR="000A63F9">
        <w:t xml:space="preserve"> </w:t>
      </w:r>
      <w:hyperlink r:id="rId48" w:history="1">
        <w:r w:rsidR="00940C80" w:rsidRPr="00060325">
          <w:rPr>
            <w:rStyle w:val="Collegamentoipertestuale"/>
          </w:rPr>
          <w:t>https://drive.google.com/drive/u/0/folders/1QG6hebwP5qCZb-2z4UNrpeGWMIEDjKpV</w:t>
        </w:r>
      </w:hyperlink>
      <w:r w:rsidR="00940C80">
        <w:t xml:space="preserve"> </w:t>
      </w:r>
    </w:p>
    <w:p w14:paraId="6979FCAE" w14:textId="26A3D288" w:rsidR="00D3439A" w:rsidRDefault="00940C80" w:rsidP="00940C80">
      <w:r>
        <w:t xml:space="preserve">For privacy reasons the coordinator allows the access to the google drive folder only to contact with which the folder has been previously shared. No access will be guaranteed only using the folder link. </w:t>
      </w:r>
      <w:r w:rsidR="008B62CF">
        <w:t xml:space="preserve">All partners were added to the project </w:t>
      </w:r>
      <w:r w:rsidR="000A63F9">
        <w:t>drive</w:t>
      </w:r>
      <w:r w:rsidR="008B62CF">
        <w:t xml:space="preserve">. </w:t>
      </w:r>
      <w:r w:rsidR="000A63F9">
        <w:t>Google drive</w:t>
      </w:r>
      <w:r w:rsidR="008B62CF">
        <w:t xml:space="preserve"> will be used for sharing working documents, project management information and working documents of deliverables. </w:t>
      </w:r>
    </w:p>
    <w:p w14:paraId="75D07A3A" w14:textId="77777777" w:rsidR="00D3439A" w:rsidRDefault="00D3439A">
      <w:pPr>
        <w:spacing w:after="0" w:line="240" w:lineRule="auto"/>
        <w:jc w:val="left"/>
      </w:pPr>
      <w:r>
        <w:br w:type="page"/>
      </w:r>
    </w:p>
    <w:p w14:paraId="2ED7D03B" w14:textId="4BED4B99" w:rsidR="001126BC" w:rsidRDefault="001126BC" w:rsidP="000A63F9">
      <w:pPr>
        <w:pStyle w:val="Titolo1"/>
        <w:framePr w:hSpace="0" w:vSpace="0" w:wrap="auto" w:vAnchor="margin" w:hAnchor="text" w:yAlign="inline"/>
        <w:rPr>
          <w:rFonts w:cstheme="majorHAnsi"/>
        </w:rPr>
      </w:pPr>
      <w:bookmarkStart w:id="17" w:name="_Toc68082628"/>
      <w:r w:rsidRPr="001126BC">
        <w:rPr>
          <w:rFonts w:cstheme="majorHAnsi"/>
        </w:rPr>
        <w:lastRenderedPageBreak/>
        <w:t>Deliverable submission</w:t>
      </w:r>
      <w:bookmarkEnd w:id="17"/>
      <w:r w:rsidRPr="00D852BA">
        <w:rPr>
          <w:rFonts w:cstheme="majorHAnsi"/>
        </w:rPr>
        <w:t xml:space="preserve"> </w:t>
      </w:r>
    </w:p>
    <w:p w14:paraId="1B49D8A2" w14:textId="77777777" w:rsidR="00FA5146" w:rsidRDefault="000A63F9" w:rsidP="000A63F9">
      <w:pPr>
        <w:rPr>
          <w:rFonts w:cstheme="majorHAnsi"/>
        </w:rPr>
      </w:pPr>
      <w:r w:rsidRPr="000A63F9">
        <w:rPr>
          <w:rFonts w:cstheme="majorHAnsi"/>
        </w:rPr>
        <w:t xml:space="preserve">The Deliverable author is the responsible for the </w:t>
      </w:r>
      <w:r>
        <w:rPr>
          <w:rFonts w:cstheme="majorHAnsi"/>
        </w:rPr>
        <w:t>definition</w:t>
      </w:r>
      <w:r w:rsidRPr="000A63F9">
        <w:rPr>
          <w:rFonts w:cstheme="majorHAnsi"/>
        </w:rPr>
        <w:t xml:space="preserve"> and editing of a deliverable. The author of</w:t>
      </w:r>
      <w:r>
        <w:rPr>
          <w:rFonts w:cstheme="majorHAnsi"/>
        </w:rPr>
        <w:t xml:space="preserve"> </w:t>
      </w:r>
      <w:r w:rsidRPr="000A63F9">
        <w:rPr>
          <w:rFonts w:cstheme="majorHAnsi"/>
        </w:rPr>
        <w:t>the Deliverable is included in the document information table. He/she must address</w:t>
      </w:r>
      <w:r>
        <w:rPr>
          <w:rFonts w:cstheme="majorHAnsi"/>
        </w:rPr>
        <w:t xml:space="preserve"> </w:t>
      </w:r>
      <w:r w:rsidRPr="000A63F9">
        <w:rPr>
          <w:rFonts w:cstheme="majorHAnsi"/>
        </w:rPr>
        <w:t>potential comments from the reviewers and provide an improved version of the deliverable.</w:t>
      </w:r>
      <w:r>
        <w:rPr>
          <w:rFonts w:cstheme="majorHAnsi"/>
        </w:rPr>
        <w:t xml:space="preserve"> </w:t>
      </w:r>
    </w:p>
    <w:p w14:paraId="1AE735D3" w14:textId="3247CEE4" w:rsidR="001126BC" w:rsidRDefault="00FA5146" w:rsidP="00312993">
      <w:pPr>
        <w:rPr>
          <w:rFonts w:cstheme="majorHAnsi"/>
        </w:rPr>
      </w:pPr>
      <w:r w:rsidRPr="000D2EF1">
        <w:rPr>
          <w:rFonts w:cstheme="majorHAnsi"/>
        </w:rPr>
        <w:t>The QA Plan will include and specify the PEER-REVIEW process and goals strategy</w:t>
      </w:r>
      <w:r w:rsidR="00312993" w:rsidRPr="000D2EF1">
        <w:rPr>
          <w:rFonts w:cstheme="majorHAnsi"/>
        </w:rPr>
        <w:t xml:space="preserve">, while </w:t>
      </w:r>
      <w:r w:rsidRPr="000D2EF1">
        <w:rPr>
          <w:rFonts w:cstheme="majorHAnsi"/>
        </w:rPr>
        <w:t xml:space="preserve">indicators to </w:t>
      </w:r>
      <w:r w:rsidR="001126BC" w:rsidRPr="000D2EF1">
        <w:rPr>
          <w:rFonts w:cstheme="majorHAnsi"/>
        </w:rPr>
        <w:t>Deliverable production and submission follow a set of rules that will be described in the following sub-sections.</w:t>
      </w:r>
    </w:p>
    <w:p w14:paraId="14218E40" w14:textId="77777777" w:rsidR="001126BC" w:rsidRDefault="001126BC" w:rsidP="00234324">
      <w:pPr>
        <w:pStyle w:val="Titolo2"/>
        <w:ind w:left="567"/>
        <w:rPr>
          <w:rFonts w:cstheme="majorHAnsi"/>
        </w:rPr>
      </w:pPr>
      <w:bookmarkStart w:id="18" w:name="_Toc68082629"/>
      <w:r w:rsidRPr="001126BC">
        <w:rPr>
          <w:rFonts w:cstheme="majorHAnsi"/>
        </w:rPr>
        <w:t>Structure of Deliverables</w:t>
      </w:r>
      <w:bookmarkEnd w:id="18"/>
      <w:r w:rsidRPr="00D852BA">
        <w:rPr>
          <w:rFonts w:cstheme="majorHAnsi"/>
        </w:rPr>
        <w:t xml:space="preserve"> </w:t>
      </w:r>
    </w:p>
    <w:p w14:paraId="18CA6CA5" w14:textId="21A36DD3" w:rsidR="008044E3" w:rsidRPr="00FA5146" w:rsidRDefault="0018773E" w:rsidP="008044E3">
      <w:pPr>
        <w:rPr>
          <w:rFonts w:cstheme="majorHAnsi"/>
        </w:rPr>
      </w:pPr>
      <w:r>
        <w:rPr>
          <w:rFonts w:cstheme="majorHAnsi"/>
        </w:rPr>
        <w:t xml:space="preserve">The template </w:t>
      </w:r>
      <w:r w:rsidR="001126BC" w:rsidRPr="00FA5146">
        <w:rPr>
          <w:rFonts w:cstheme="majorHAnsi"/>
        </w:rPr>
        <w:t>U</w:t>
      </w:r>
      <w:r>
        <w:rPr>
          <w:rFonts w:cstheme="majorHAnsi"/>
        </w:rPr>
        <w:t>NI</w:t>
      </w:r>
      <w:r w:rsidR="001126BC" w:rsidRPr="00FA5146">
        <w:rPr>
          <w:rFonts w:cstheme="majorHAnsi"/>
        </w:rPr>
        <w:t>TEL document template_v1.0.doc</w:t>
      </w:r>
      <w:r w:rsidR="00F53540" w:rsidRPr="00FA5146">
        <w:rPr>
          <w:rFonts w:cstheme="majorHAnsi"/>
        </w:rPr>
        <w:t xml:space="preserve">, </w:t>
      </w:r>
      <w:r w:rsidR="001126BC" w:rsidRPr="00FA5146">
        <w:rPr>
          <w:rFonts w:cstheme="majorHAnsi"/>
        </w:rPr>
        <w:t>or successive versions</w:t>
      </w:r>
      <w:r w:rsidR="00F53540" w:rsidRPr="00FA5146">
        <w:rPr>
          <w:rFonts w:cstheme="majorHAnsi"/>
        </w:rPr>
        <w:t>, (</w:t>
      </w:r>
      <w:r w:rsidR="002653C5" w:rsidRPr="00BA19BD">
        <w:rPr>
          <w:rFonts w:cstheme="majorHAnsi"/>
        </w:rPr>
        <w:t>ANNEX</w:t>
      </w:r>
      <w:r w:rsidR="00D3439A" w:rsidRPr="00BA19BD">
        <w:rPr>
          <w:rFonts w:cstheme="majorHAnsi"/>
        </w:rPr>
        <w:t xml:space="preserve"> </w:t>
      </w:r>
      <w:r w:rsidR="002653C5" w:rsidRPr="00BA19BD">
        <w:rPr>
          <w:rFonts w:cstheme="majorHAnsi"/>
        </w:rPr>
        <w:t>I</w:t>
      </w:r>
      <w:r w:rsidR="00F53540" w:rsidRPr="00BA19BD">
        <w:rPr>
          <w:rFonts w:cstheme="majorHAnsi"/>
        </w:rPr>
        <w:t xml:space="preserve">) </w:t>
      </w:r>
      <w:r w:rsidR="001126BC" w:rsidRPr="00FA5146">
        <w:rPr>
          <w:rFonts w:cstheme="majorHAnsi"/>
        </w:rPr>
        <w:t xml:space="preserve">should be used when preparing deliverables. </w:t>
      </w:r>
      <w:r w:rsidR="008044E3">
        <w:rPr>
          <w:rFonts w:cstheme="majorHAnsi"/>
        </w:rPr>
        <w:t xml:space="preserve">The Disclaimer, requested by the EU Commission, should be included in all dissemination outcomes. </w:t>
      </w:r>
    </w:p>
    <w:p w14:paraId="2A827386" w14:textId="751AA430" w:rsidR="008B62CF" w:rsidRPr="00FA5146" w:rsidRDefault="001126BC" w:rsidP="00F53540">
      <w:pPr>
        <w:rPr>
          <w:rFonts w:cstheme="majorHAnsi"/>
        </w:rPr>
      </w:pPr>
      <w:r w:rsidRPr="00FA5146">
        <w:rPr>
          <w:rFonts w:cstheme="majorHAnsi"/>
        </w:rPr>
        <w:t xml:space="preserve">The document should comprise </w:t>
      </w:r>
      <w:r w:rsidR="000A63F9" w:rsidRPr="00FA5146">
        <w:rPr>
          <w:rFonts w:cstheme="majorHAnsi"/>
        </w:rPr>
        <w:t>nine</w:t>
      </w:r>
      <w:r w:rsidR="008B62CF" w:rsidRPr="00FA5146">
        <w:rPr>
          <w:rFonts w:cstheme="majorHAnsi"/>
        </w:rPr>
        <w:t xml:space="preserve"> parts described as follows:</w:t>
      </w:r>
    </w:p>
    <w:p w14:paraId="4F3FB7EA" w14:textId="5D97FAEE" w:rsidR="00455046" w:rsidRPr="00FA5146" w:rsidRDefault="001126BC" w:rsidP="008B62CF">
      <w:pPr>
        <w:rPr>
          <w:rFonts w:cstheme="majorHAnsi"/>
        </w:rPr>
      </w:pPr>
      <w:r w:rsidRPr="00FA5146">
        <w:rPr>
          <w:rFonts w:cstheme="majorHAnsi"/>
        </w:rPr>
        <w:t xml:space="preserve">Part I - Cover Page, it contains the information </w:t>
      </w:r>
      <w:r w:rsidR="00455046" w:rsidRPr="00FA5146">
        <w:rPr>
          <w:rFonts w:cstheme="majorHAnsi"/>
        </w:rPr>
        <w:t xml:space="preserve">related to </w:t>
      </w:r>
      <w:r w:rsidRPr="00FA5146">
        <w:rPr>
          <w:rFonts w:cstheme="majorHAnsi"/>
        </w:rPr>
        <w:t xml:space="preserve">the deliverable, </w:t>
      </w:r>
      <w:r w:rsidR="00455046" w:rsidRPr="00FA5146">
        <w:rPr>
          <w:rFonts w:cstheme="majorHAnsi"/>
        </w:rPr>
        <w:t>project logo, project title and ref. number and name of the deliverable.</w:t>
      </w:r>
      <w:r w:rsidR="00D14319" w:rsidRPr="00FA5146">
        <w:rPr>
          <w:rFonts w:cstheme="majorHAnsi"/>
        </w:rPr>
        <w:t xml:space="preserve"> The footer will be filled with the Erasmus + logo and disclaimer and project website.</w:t>
      </w:r>
      <w:r w:rsidR="00455046" w:rsidRPr="00FA5146">
        <w:rPr>
          <w:rFonts w:cstheme="majorHAnsi"/>
        </w:rPr>
        <w:t xml:space="preserve"> </w:t>
      </w:r>
    </w:p>
    <w:p w14:paraId="75FEE6BD" w14:textId="34A4A144" w:rsidR="00455046" w:rsidRPr="00FA5146" w:rsidRDefault="00455046" w:rsidP="008B62CF">
      <w:pPr>
        <w:rPr>
          <w:rFonts w:cstheme="majorHAnsi"/>
        </w:rPr>
      </w:pPr>
      <w:r w:rsidRPr="00FA5146">
        <w:rPr>
          <w:rFonts w:cstheme="majorHAnsi"/>
        </w:rPr>
        <w:t xml:space="preserve">Part II -  contains a table with indication of the author of the document, contributions, </w:t>
      </w:r>
      <w:r w:rsidR="00D14319" w:rsidRPr="00FA5146">
        <w:rPr>
          <w:rFonts w:cstheme="majorHAnsi"/>
        </w:rPr>
        <w:t>version and date of release, Work Package N° and title, Deliverable N° and title, Dissemination level and Language e</w:t>
      </w:r>
      <w:r w:rsidRPr="00FA5146">
        <w:rPr>
          <w:rFonts w:cstheme="majorHAnsi"/>
        </w:rPr>
        <w:t xml:space="preserve">tc. Partners are requested to fill in the </w:t>
      </w:r>
      <w:r w:rsidR="00D14319" w:rsidRPr="00FA5146">
        <w:rPr>
          <w:rFonts w:cstheme="majorHAnsi"/>
        </w:rPr>
        <w:t>table</w:t>
      </w:r>
      <w:r w:rsidRPr="00FA5146">
        <w:rPr>
          <w:rFonts w:cstheme="majorHAnsi"/>
        </w:rPr>
        <w:t xml:space="preserve"> ensuring that all the information is correctly provided, particularly those appearing in the contract. Besides, include the information for dissemination level of </w:t>
      </w:r>
      <w:r w:rsidR="00E30DB2" w:rsidRPr="00FA5146">
        <w:rPr>
          <w:rFonts w:cstheme="majorHAnsi"/>
        </w:rPr>
        <w:t>the deliverable.</w:t>
      </w:r>
    </w:p>
    <w:p w14:paraId="73953E97" w14:textId="579E49B3" w:rsidR="008B62CF" w:rsidRDefault="001126BC" w:rsidP="00E30DB2">
      <w:pPr>
        <w:rPr>
          <w:rFonts w:cstheme="majorHAnsi"/>
        </w:rPr>
      </w:pPr>
      <w:r w:rsidRPr="00FA5146">
        <w:rPr>
          <w:rFonts w:cstheme="majorHAnsi"/>
        </w:rPr>
        <w:t>Part II</w:t>
      </w:r>
      <w:r w:rsidR="00E30DB2" w:rsidRPr="00FA5146">
        <w:rPr>
          <w:rFonts w:cstheme="majorHAnsi"/>
        </w:rPr>
        <w:t>I</w:t>
      </w:r>
      <w:r w:rsidRPr="00FA5146">
        <w:rPr>
          <w:rFonts w:cstheme="majorHAnsi"/>
        </w:rPr>
        <w:t xml:space="preserve"> -Version History, table reporting the changes made when delivering a new version of the document should be provided. For each version, the author(s) and the related unit, the date, the status of the document and a short description of t</w:t>
      </w:r>
      <w:r w:rsidR="008B62CF" w:rsidRPr="00FA5146">
        <w:rPr>
          <w:rFonts w:cstheme="majorHAnsi"/>
        </w:rPr>
        <w:t>he changes made are reported.</w:t>
      </w:r>
    </w:p>
    <w:p w14:paraId="49E721A1" w14:textId="6E737DEF" w:rsidR="00E30DB2" w:rsidRPr="00FA5146" w:rsidRDefault="001126BC" w:rsidP="00E30DB2">
      <w:pPr>
        <w:rPr>
          <w:rFonts w:cstheme="majorHAnsi"/>
        </w:rPr>
      </w:pPr>
      <w:r w:rsidRPr="00FA5146">
        <w:rPr>
          <w:rFonts w:cstheme="majorHAnsi"/>
        </w:rPr>
        <w:t>Part I</w:t>
      </w:r>
      <w:r w:rsidR="00E30DB2" w:rsidRPr="00FA5146">
        <w:rPr>
          <w:rFonts w:cstheme="majorHAnsi"/>
        </w:rPr>
        <w:t>V</w:t>
      </w:r>
      <w:r w:rsidRPr="00FA5146">
        <w:rPr>
          <w:rFonts w:cstheme="majorHAnsi"/>
        </w:rPr>
        <w:t xml:space="preserve"> - Table of contents</w:t>
      </w:r>
      <w:r w:rsidR="00234324">
        <w:rPr>
          <w:rFonts w:cstheme="majorHAnsi"/>
        </w:rPr>
        <w:t xml:space="preserve"> (Table of figures/Tables etc.)</w:t>
      </w:r>
      <w:r w:rsidRPr="00FA5146">
        <w:rPr>
          <w:rFonts w:cstheme="majorHAnsi"/>
        </w:rPr>
        <w:t xml:space="preserve">, an index of the deliverable contents should be provided. </w:t>
      </w:r>
    </w:p>
    <w:p w14:paraId="2DB34C8F" w14:textId="420ED535" w:rsidR="00E30DB2" w:rsidRPr="00FA5146" w:rsidRDefault="00E30DB2" w:rsidP="00E30DB2">
      <w:pPr>
        <w:rPr>
          <w:rFonts w:cstheme="majorHAnsi"/>
        </w:rPr>
      </w:pPr>
      <w:r w:rsidRPr="00FA5146">
        <w:rPr>
          <w:rFonts w:cstheme="majorHAnsi"/>
        </w:rPr>
        <w:t xml:space="preserve">Part V – Abstract of the document: it contains enough technical information for the readers to become acquainted with the full document without reading it and should be 1 page. </w:t>
      </w:r>
    </w:p>
    <w:p w14:paraId="39F7979D" w14:textId="02CA3756" w:rsidR="00E30DB2" w:rsidRPr="00FA5146" w:rsidRDefault="001126BC" w:rsidP="00E30DB2">
      <w:pPr>
        <w:rPr>
          <w:rFonts w:cstheme="majorHAnsi"/>
        </w:rPr>
      </w:pPr>
      <w:r w:rsidRPr="00FA5146">
        <w:rPr>
          <w:rFonts w:cstheme="majorHAnsi"/>
        </w:rPr>
        <w:t>Part V</w:t>
      </w:r>
      <w:r w:rsidR="00E30DB2" w:rsidRPr="00FA5146">
        <w:rPr>
          <w:rFonts w:cstheme="majorHAnsi"/>
        </w:rPr>
        <w:t>I</w:t>
      </w:r>
      <w:r w:rsidRPr="00FA5146">
        <w:rPr>
          <w:rFonts w:cstheme="majorHAnsi"/>
        </w:rPr>
        <w:t xml:space="preserve"> – Descriptive section, it should include the introduction, technical remarks, purpose, outline, methodology used, the specification of the deliverables and the work done to achieve the relevant tasks an</w:t>
      </w:r>
      <w:r w:rsidR="00E30DB2" w:rsidRPr="00FA5146">
        <w:rPr>
          <w:rFonts w:cstheme="majorHAnsi"/>
        </w:rPr>
        <w:t xml:space="preserve">d the detailed results. </w:t>
      </w:r>
    </w:p>
    <w:p w14:paraId="700BB133" w14:textId="4C8EE34C" w:rsidR="00E30DB2" w:rsidRPr="00FA5146" w:rsidRDefault="001126BC" w:rsidP="00E30DB2">
      <w:pPr>
        <w:rPr>
          <w:rFonts w:cstheme="majorHAnsi"/>
        </w:rPr>
      </w:pPr>
      <w:r w:rsidRPr="00FA5146">
        <w:rPr>
          <w:rFonts w:cstheme="majorHAnsi"/>
        </w:rPr>
        <w:t>Part VI</w:t>
      </w:r>
      <w:r w:rsidR="00E30DB2" w:rsidRPr="00FA5146">
        <w:rPr>
          <w:rFonts w:cstheme="majorHAnsi"/>
        </w:rPr>
        <w:t>I</w:t>
      </w:r>
      <w:r w:rsidRPr="00FA5146">
        <w:rPr>
          <w:rFonts w:cstheme="majorHAnsi"/>
        </w:rPr>
        <w:t xml:space="preserve"> - Deliverable content, this will include the main sections of the deliverable, and shall be the deliverable body or substance. </w:t>
      </w:r>
    </w:p>
    <w:p w14:paraId="39FBECC9" w14:textId="2CEFCDCE" w:rsidR="00E30DB2" w:rsidRPr="00FA5146" w:rsidRDefault="001126BC" w:rsidP="00E30DB2">
      <w:pPr>
        <w:rPr>
          <w:rFonts w:cstheme="majorHAnsi"/>
        </w:rPr>
      </w:pPr>
      <w:r w:rsidRPr="00FA5146">
        <w:rPr>
          <w:rFonts w:cstheme="majorHAnsi"/>
        </w:rPr>
        <w:t>Part VII</w:t>
      </w:r>
      <w:r w:rsidR="00E30DB2" w:rsidRPr="00FA5146">
        <w:rPr>
          <w:rFonts w:cstheme="majorHAnsi"/>
        </w:rPr>
        <w:t>I</w:t>
      </w:r>
      <w:r w:rsidRPr="00FA5146">
        <w:rPr>
          <w:rFonts w:cstheme="majorHAnsi"/>
        </w:rPr>
        <w:t xml:space="preserve"> – Final section, it will include a conclusion and references used for the </w:t>
      </w:r>
      <w:r w:rsidR="00E30DB2" w:rsidRPr="00FA5146">
        <w:rPr>
          <w:rFonts w:cstheme="majorHAnsi"/>
        </w:rPr>
        <w:t>production of the deliverable</w:t>
      </w:r>
    </w:p>
    <w:p w14:paraId="02258222" w14:textId="6CA743D9" w:rsidR="00E30DB2" w:rsidRDefault="00E30DB2" w:rsidP="00F53540">
      <w:pPr>
        <w:rPr>
          <w:rFonts w:cstheme="majorHAnsi"/>
        </w:rPr>
      </w:pPr>
      <w:r w:rsidRPr="00FA5146">
        <w:rPr>
          <w:rFonts w:cstheme="majorHAnsi"/>
        </w:rPr>
        <w:lastRenderedPageBreak/>
        <w:t>P</w:t>
      </w:r>
      <w:r w:rsidR="008B62CF" w:rsidRPr="00FA5146">
        <w:rPr>
          <w:rFonts w:cstheme="majorHAnsi"/>
        </w:rPr>
        <w:t>art IX</w:t>
      </w:r>
      <w:r w:rsidR="001126BC" w:rsidRPr="00FA5146">
        <w:rPr>
          <w:rFonts w:cstheme="majorHAnsi"/>
        </w:rPr>
        <w:t xml:space="preserve"> – Annexes, including all information that is relevant to the deliverable with the aim of clarifying the report, that is, all relevant and additional information.</w:t>
      </w:r>
      <w:r w:rsidR="001126BC" w:rsidRPr="00D852BA">
        <w:rPr>
          <w:rFonts w:cstheme="majorHAnsi"/>
        </w:rPr>
        <w:t xml:space="preserve"> </w:t>
      </w:r>
    </w:p>
    <w:p w14:paraId="3349AB6C" w14:textId="78F14AD2" w:rsidR="00234324" w:rsidRDefault="00736E11" w:rsidP="00736E11">
      <w:pPr>
        <w:pStyle w:val="Titolo2"/>
        <w:ind w:left="567"/>
      </w:pPr>
      <w:bookmarkStart w:id="19" w:name="_Toc68082630"/>
      <w:r>
        <w:t>Peer R</w:t>
      </w:r>
      <w:r w:rsidR="001C5EEA">
        <w:t xml:space="preserve">eview </w:t>
      </w:r>
      <w:r>
        <w:t>template</w:t>
      </w:r>
      <w:bookmarkEnd w:id="19"/>
    </w:p>
    <w:p w14:paraId="67E2C016" w14:textId="5F12B3B5" w:rsidR="00F53540" w:rsidRDefault="00FF646C" w:rsidP="002F424F">
      <w:pPr>
        <w:rPr>
          <w:rFonts w:cstheme="majorHAnsi"/>
        </w:rPr>
      </w:pPr>
      <w:r>
        <w:rPr>
          <w:rFonts w:cstheme="majorHAnsi"/>
        </w:rPr>
        <w:t xml:space="preserve">In accordance to the Quality Assurance Plan (Del 5.1), in order to ensure the </w:t>
      </w:r>
      <w:r w:rsidR="000D6925">
        <w:rPr>
          <w:rFonts w:cstheme="majorHAnsi"/>
        </w:rPr>
        <w:t>highest quality</w:t>
      </w:r>
      <w:r>
        <w:rPr>
          <w:rFonts w:cstheme="majorHAnsi"/>
        </w:rPr>
        <w:t xml:space="preserve"> of the most important deliverable</w:t>
      </w:r>
      <w:r w:rsidR="000D6925">
        <w:rPr>
          <w:rFonts w:cstheme="majorHAnsi"/>
        </w:rPr>
        <w:t xml:space="preserve">s and consequently to maximize the impact on target groups, a Peer </w:t>
      </w:r>
      <w:r w:rsidR="009023D9">
        <w:rPr>
          <w:rFonts w:cstheme="majorHAnsi"/>
        </w:rPr>
        <w:t>R</w:t>
      </w:r>
      <w:r w:rsidR="000D6925">
        <w:rPr>
          <w:rFonts w:cstheme="majorHAnsi"/>
        </w:rPr>
        <w:t xml:space="preserve">eview </w:t>
      </w:r>
      <w:r w:rsidR="009023D9">
        <w:rPr>
          <w:rFonts w:cstheme="majorHAnsi"/>
        </w:rPr>
        <w:t>Form</w:t>
      </w:r>
      <w:r w:rsidR="000D6925">
        <w:rPr>
          <w:rFonts w:cstheme="majorHAnsi"/>
        </w:rPr>
        <w:t xml:space="preserve"> </w:t>
      </w:r>
      <w:r w:rsidR="00C96D33">
        <w:rPr>
          <w:rFonts w:cstheme="majorHAnsi"/>
        </w:rPr>
        <w:t>(</w:t>
      </w:r>
      <w:r w:rsidR="00C96D33" w:rsidRPr="002F424F">
        <w:rPr>
          <w:rFonts w:cstheme="majorHAnsi"/>
        </w:rPr>
        <w:t>Annex</w:t>
      </w:r>
      <w:r w:rsidR="003267F1">
        <w:rPr>
          <w:rFonts w:cstheme="majorHAnsi"/>
        </w:rPr>
        <w:t xml:space="preserve"> II</w:t>
      </w:r>
      <w:r w:rsidR="00C96D33">
        <w:rPr>
          <w:rFonts w:cstheme="majorHAnsi"/>
        </w:rPr>
        <w:t>)</w:t>
      </w:r>
      <w:r w:rsidR="002F424F">
        <w:rPr>
          <w:rFonts w:cstheme="majorHAnsi"/>
        </w:rPr>
        <w:t xml:space="preserve"> </w:t>
      </w:r>
      <w:r w:rsidR="000D6925">
        <w:rPr>
          <w:rFonts w:cstheme="majorHAnsi"/>
        </w:rPr>
        <w:t>will be administered to qualified reviewer</w:t>
      </w:r>
      <w:r w:rsidR="00E55CE3">
        <w:rPr>
          <w:rFonts w:cstheme="majorHAnsi"/>
        </w:rPr>
        <w:t>/s</w:t>
      </w:r>
      <w:r w:rsidR="000D6925">
        <w:rPr>
          <w:rFonts w:cstheme="majorHAnsi"/>
        </w:rPr>
        <w:t xml:space="preserve"> with </w:t>
      </w:r>
      <w:r w:rsidR="0099231F">
        <w:rPr>
          <w:rFonts w:cstheme="majorHAnsi"/>
        </w:rPr>
        <w:t xml:space="preserve">a </w:t>
      </w:r>
      <w:r w:rsidR="00BC379E">
        <w:rPr>
          <w:rFonts w:cstheme="majorHAnsi"/>
        </w:rPr>
        <w:t>specific expertise</w:t>
      </w:r>
      <w:r w:rsidR="00C96D33">
        <w:rPr>
          <w:rFonts w:cstheme="majorHAnsi"/>
        </w:rPr>
        <w:t xml:space="preserve"> to assess the </w:t>
      </w:r>
      <w:r w:rsidR="00AF0F72">
        <w:rPr>
          <w:rFonts w:cstheme="majorHAnsi"/>
        </w:rPr>
        <w:t>core</w:t>
      </w:r>
      <w:r w:rsidR="00C96D33">
        <w:rPr>
          <w:rFonts w:cstheme="majorHAnsi"/>
        </w:rPr>
        <w:t xml:space="preserve"> deliverable</w:t>
      </w:r>
      <w:r w:rsidR="00E55CE3">
        <w:rPr>
          <w:rFonts w:cstheme="majorHAnsi"/>
        </w:rPr>
        <w:t>s</w:t>
      </w:r>
      <w:r w:rsidR="00BC379E">
        <w:rPr>
          <w:rFonts w:cstheme="majorHAnsi"/>
        </w:rPr>
        <w:t>.</w:t>
      </w:r>
      <w:r w:rsidR="00E55CE3">
        <w:rPr>
          <w:rFonts w:cstheme="majorHAnsi"/>
        </w:rPr>
        <w:t xml:space="preserve"> The Peer Reviewer/s role could be assigned to the one/more of the project </w:t>
      </w:r>
      <w:r w:rsidR="00E55CE3" w:rsidRPr="00001DC4">
        <w:rPr>
          <w:rFonts w:cstheme="majorHAnsi"/>
        </w:rPr>
        <w:t>partners</w:t>
      </w:r>
      <w:r w:rsidR="00E55CE3">
        <w:rPr>
          <w:rFonts w:cstheme="majorHAnsi"/>
        </w:rPr>
        <w:t xml:space="preserve"> with specific </w:t>
      </w:r>
      <w:r w:rsidR="001C5EEA">
        <w:rPr>
          <w:rFonts w:cstheme="majorHAnsi"/>
        </w:rPr>
        <w:t xml:space="preserve">technical </w:t>
      </w:r>
      <w:r w:rsidR="00E55CE3">
        <w:rPr>
          <w:rFonts w:cstheme="majorHAnsi"/>
        </w:rPr>
        <w:t>expertise in the assessment of such deliverable.</w:t>
      </w:r>
    </w:p>
    <w:p w14:paraId="29647CBB" w14:textId="77777777" w:rsidR="00E30DB2" w:rsidRDefault="00E30DB2" w:rsidP="00736E11">
      <w:pPr>
        <w:pStyle w:val="Titolo2"/>
        <w:ind w:left="567"/>
        <w:rPr>
          <w:rFonts w:cstheme="majorHAnsi"/>
        </w:rPr>
      </w:pPr>
      <w:bookmarkStart w:id="20" w:name="_Toc68082631"/>
      <w:r w:rsidRPr="00E30DB2">
        <w:rPr>
          <w:rFonts w:cstheme="majorHAnsi"/>
        </w:rPr>
        <w:t>Deliverables production and submission</w:t>
      </w:r>
      <w:bookmarkEnd w:id="20"/>
    </w:p>
    <w:p w14:paraId="3F2FA798" w14:textId="29088D15" w:rsidR="00001DC4" w:rsidRDefault="00E30DB2" w:rsidP="000E25C5">
      <w:pPr>
        <w:rPr>
          <w:rFonts w:cstheme="majorHAnsi"/>
        </w:rPr>
      </w:pPr>
      <w:r w:rsidRPr="00001DC4">
        <w:rPr>
          <w:rFonts w:cstheme="majorHAnsi"/>
        </w:rPr>
        <w:t xml:space="preserve">All documents must follow a delivery process in order to assure their consistency. There will be three different </w:t>
      </w:r>
      <w:r w:rsidR="00E55CE3">
        <w:rPr>
          <w:rFonts w:cstheme="majorHAnsi"/>
        </w:rPr>
        <w:t>actors</w:t>
      </w:r>
      <w:r w:rsidR="00E55CE3" w:rsidRPr="00001DC4">
        <w:rPr>
          <w:rFonts w:cstheme="majorHAnsi"/>
        </w:rPr>
        <w:t xml:space="preserve"> </w:t>
      </w:r>
      <w:r w:rsidRPr="00001DC4">
        <w:rPr>
          <w:rFonts w:cstheme="majorHAnsi"/>
        </w:rPr>
        <w:t xml:space="preserve">involved for each deliverable: the author, </w:t>
      </w:r>
      <w:r w:rsidR="00001DC4" w:rsidRPr="00001DC4">
        <w:rPr>
          <w:rFonts w:cstheme="majorHAnsi"/>
        </w:rPr>
        <w:t xml:space="preserve">peer </w:t>
      </w:r>
      <w:r w:rsidRPr="00001DC4">
        <w:rPr>
          <w:rFonts w:cstheme="majorHAnsi"/>
        </w:rPr>
        <w:t>reviewer</w:t>
      </w:r>
      <w:r w:rsidR="00E55CE3">
        <w:rPr>
          <w:rFonts w:cstheme="majorHAnsi"/>
        </w:rPr>
        <w:t>/</w:t>
      </w:r>
      <w:r w:rsidR="00001DC4" w:rsidRPr="00001DC4">
        <w:rPr>
          <w:rFonts w:cstheme="majorHAnsi"/>
        </w:rPr>
        <w:t>s</w:t>
      </w:r>
      <w:r w:rsidRPr="00001DC4">
        <w:rPr>
          <w:rFonts w:cstheme="majorHAnsi"/>
        </w:rPr>
        <w:t xml:space="preserve"> and the Q</w:t>
      </w:r>
      <w:r w:rsidR="00001DC4" w:rsidRPr="00001DC4">
        <w:rPr>
          <w:rFonts w:cstheme="majorHAnsi"/>
        </w:rPr>
        <w:t>A leader</w:t>
      </w:r>
      <w:r w:rsidRPr="00001DC4">
        <w:rPr>
          <w:rFonts w:cstheme="majorHAnsi"/>
        </w:rPr>
        <w:t xml:space="preserve">. Once the deliverable is finished, the author must submit the deliverable to </w:t>
      </w:r>
      <w:r w:rsidR="00001DC4" w:rsidRPr="00001DC4">
        <w:rPr>
          <w:rFonts w:cstheme="majorHAnsi"/>
        </w:rPr>
        <w:t>reviewer</w:t>
      </w:r>
      <w:r w:rsidR="00E55CE3">
        <w:rPr>
          <w:rFonts w:cstheme="majorHAnsi"/>
        </w:rPr>
        <w:t>/</w:t>
      </w:r>
      <w:r w:rsidR="00001DC4" w:rsidRPr="00001DC4">
        <w:rPr>
          <w:rFonts w:cstheme="majorHAnsi"/>
        </w:rPr>
        <w:t xml:space="preserve">s </w:t>
      </w:r>
      <w:r w:rsidRPr="00001DC4">
        <w:rPr>
          <w:rFonts w:cstheme="majorHAnsi"/>
        </w:rPr>
        <w:t>and to the Q</w:t>
      </w:r>
      <w:r w:rsidR="00001DC4" w:rsidRPr="00001DC4">
        <w:rPr>
          <w:rFonts w:cstheme="majorHAnsi"/>
        </w:rPr>
        <w:t>A leader</w:t>
      </w:r>
      <w:r w:rsidRPr="00001DC4">
        <w:rPr>
          <w:rFonts w:cstheme="majorHAnsi"/>
        </w:rPr>
        <w:t xml:space="preserve"> for reviewing it. All this process lasts </w:t>
      </w:r>
      <w:r w:rsidRPr="00A645FD">
        <w:rPr>
          <w:rFonts w:cstheme="majorHAnsi"/>
        </w:rPr>
        <w:t>2</w:t>
      </w:r>
      <w:r w:rsidRPr="00001DC4">
        <w:rPr>
          <w:rFonts w:cstheme="majorHAnsi"/>
        </w:rPr>
        <w:t xml:space="preserve"> weeks and it is ahead of due date. Reviewers’ choice is an informal </w:t>
      </w:r>
      <w:r w:rsidR="001C5EEA" w:rsidRPr="00001DC4">
        <w:rPr>
          <w:rFonts w:cstheme="majorHAnsi"/>
        </w:rPr>
        <w:t>procedure;</w:t>
      </w:r>
      <w:r w:rsidRPr="00001DC4">
        <w:rPr>
          <w:rFonts w:cstheme="majorHAnsi"/>
        </w:rPr>
        <w:t xml:space="preserve"> usually deliverable first author selects one people with right skills for providing useful feedback. WP leader should be aware of all deliverable</w:t>
      </w:r>
      <w:r w:rsidR="000E25C5">
        <w:rPr>
          <w:rFonts w:cstheme="majorHAnsi"/>
        </w:rPr>
        <w:t>s</w:t>
      </w:r>
      <w:r w:rsidRPr="00001DC4">
        <w:rPr>
          <w:rFonts w:cstheme="majorHAnsi"/>
        </w:rPr>
        <w:t xml:space="preserve"> working progress as well as reviewing process. The reviewer and the Q</w:t>
      </w:r>
      <w:r w:rsidR="00001DC4" w:rsidRPr="00001DC4">
        <w:rPr>
          <w:rFonts w:cstheme="majorHAnsi"/>
        </w:rPr>
        <w:t>A leader</w:t>
      </w:r>
      <w:r w:rsidRPr="00001DC4">
        <w:rPr>
          <w:rFonts w:cstheme="majorHAnsi"/>
        </w:rPr>
        <w:t xml:space="preserve"> check for format and content, and have one week to provide comments to the author. These comments will be </w:t>
      </w:r>
      <w:r w:rsidR="00001DC4">
        <w:rPr>
          <w:rFonts w:cstheme="majorHAnsi"/>
        </w:rPr>
        <w:t xml:space="preserve">done on a shared google drive </w:t>
      </w:r>
      <w:r w:rsidR="00A645FD">
        <w:rPr>
          <w:rFonts w:cstheme="majorHAnsi"/>
        </w:rPr>
        <w:t>document that</w:t>
      </w:r>
      <w:r w:rsidR="00001DC4">
        <w:rPr>
          <w:rFonts w:cstheme="majorHAnsi"/>
        </w:rPr>
        <w:t xml:space="preserve"> tracks the review process.</w:t>
      </w:r>
    </w:p>
    <w:p w14:paraId="42FA986D" w14:textId="77777777" w:rsidR="00001DC4" w:rsidRDefault="00001DC4" w:rsidP="00001DC4">
      <w:r>
        <w:t>The author answers to the comments and makes changes accordingly to generate the final version of the deliverable, within one week.</w:t>
      </w:r>
    </w:p>
    <w:p w14:paraId="7A7474D3" w14:textId="481932B3" w:rsidR="00F53540" w:rsidRDefault="00001DC4" w:rsidP="00084C1A">
      <w:pPr>
        <w:rPr>
          <w:rFonts w:cstheme="majorHAnsi"/>
        </w:rPr>
      </w:pPr>
      <w:r w:rsidRPr="00001DC4">
        <w:rPr>
          <w:rFonts w:cstheme="majorHAnsi"/>
        </w:rPr>
        <w:t>In case of official deliverables, the author shall submit that final version of the deliverable</w:t>
      </w:r>
      <w:r>
        <w:rPr>
          <w:rFonts w:cstheme="majorHAnsi"/>
        </w:rPr>
        <w:t xml:space="preserve"> </w:t>
      </w:r>
      <w:r w:rsidRPr="00001DC4">
        <w:rPr>
          <w:rFonts w:cstheme="majorHAnsi"/>
        </w:rPr>
        <w:t xml:space="preserve">to the Project </w:t>
      </w:r>
      <w:r>
        <w:rPr>
          <w:rFonts w:cstheme="majorHAnsi"/>
        </w:rPr>
        <w:t>Coordinator</w:t>
      </w:r>
      <w:r w:rsidRPr="00001DC4">
        <w:rPr>
          <w:rFonts w:cstheme="majorHAnsi"/>
        </w:rPr>
        <w:t xml:space="preserve"> (P</w:t>
      </w:r>
      <w:r>
        <w:rPr>
          <w:rFonts w:cstheme="majorHAnsi"/>
        </w:rPr>
        <w:t>C</w:t>
      </w:r>
      <w:r w:rsidRPr="00001DC4">
        <w:rPr>
          <w:rFonts w:cstheme="majorHAnsi"/>
        </w:rPr>
        <w:t>) for approval at least two days before the due date.</w:t>
      </w:r>
      <w:r>
        <w:rPr>
          <w:rFonts w:cstheme="majorHAnsi"/>
        </w:rPr>
        <w:t xml:space="preserve"> </w:t>
      </w:r>
      <w:r w:rsidRPr="00001DC4">
        <w:rPr>
          <w:rFonts w:cstheme="majorHAnsi"/>
        </w:rPr>
        <w:t>Once the internal review is finished, the document is sent to the P</w:t>
      </w:r>
      <w:r w:rsidR="00982F84">
        <w:rPr>
          <w:rFonts w:cstheme="majorHAnsi"/>
        </w:rPr>
        <w:t>C</w:t>
      </w:r>
      <w:r w:rsidRPr="00001DC4">
        <w:rPr>
          <w:rFonts w:cstheme="majorHAnsi"/>
        </w:rPr>
        <w:t xml:space="preserve"> for the final delivery. The</w:t>
      </w:r>
      <w:r w:rsidR="00982F84">
        <w:rPr>
          <w:rFonts w:cstheme="majorHAnsi"/>
        </w:rPr>
        <w:t xml:space="preserve"> </w:t>
      </w:r>
      <w:r w:rsidRPr="00001DC4">
        <w:rPr>
          <w:rFonts w:cstheme="majorHAnsi"/>
        </w:rPr>
        <w:t>P</w:t>
      </w:r>
      <w:r w:rsidR="00982F84">
        <w:rPr>
          <w:rFonts w:cstheme="majorHAnsi"/>
        </w:rPr>
        <w:t>C</w:t>
      </w:r>
      <w:r w:rsidRPr="00001DC4">
        <w:rPr>
          <w:rFonts w:cstheme="majorHAnsi"/>
        </w:rPr>
        <w:t xml:space="preserve"> can ask for a review to the author (informing the Q</w:t>
      </w:r>
      <w:r w:rsidR="00982F84">
        <w:rPr>
          <w:rFonts w:cstheme="majorHAnsi"/>
        </w:rPr>
        <w:t>A leader</w:t>
      </w:r>
      <w:r w:rsidRPr="00001DC4">
        <w:rPr>
          <w:rFonts w:cstheme="majorHAnsi"/>
        </w:rPr>
        <w:t>) motivating it on</w:t>
      </w:r>
      <w:r w:rsidR="00982F84">
        <w:rPr>
          <w:rFonts w:cstheme="majorHAnsi"/>
        </w:rPr>
        <w:t xml:space="preserve"> </w:t>
      </w:r>
      <w:r w:rsidRPr="00001DC4">
        <w:rPr>
          <w:rFonts w:cstheme="majorHAnsi"/>
        </w:rPr>
        <w:t>project's features. The author has 3 days to review the deliverable (informing the Q</w:t>
      </w:r>
      <w:r w:rsidR="00982F84">
        <w:rPr>
          <w:rFonts w:cstheme="majorHAnsi"/>
        </w:rPr>
        <w:t>AL</w:t>
      </w:r>
      <w:r w:rsidRPr="00001DC4">
        <w:rPr>
          <w:rFonts w:cstheme="majorHAnsi"/>
        </w:rPr>
        <w:t>) and</w:t>
      </w:r>
      <w:r w:rsidR="00982F84">
        <w:rPr>
          <w:rFonts w:cstheme="majorHAnsi"/>
        </w:rPr>
        <w:t xml:space="preserve"> </w:t>
      </w:r>
      <w:r w:rsidRPr="00001DC4">
        <w:rPr>
          <w:rFonts w:cstheme="majorHAnsi"/>
        </w:rPr>
        <w:t>send it back to the P</w:t>
      </w:r>
      <w:r w:rsidR="00982F84">
        <w:rPr>
          <w:rFonts w:cstheme="majorHAnsi"/>
        </w:rPr>
        <w:t>C</w:t>
      </w:r>
      <w:r w:rsidRPr="00001DC4">
        <w:rPr>
          <w:rFonts w:cstheme="majorHAnsi"/>
        </w:rPr>
        <w:t>. Once the P</w:t>
      </w:r>
      <w:r w:rsidR="00982F84">
        <w:rPr>
          <w:rFonts w:cstheme="majorHAnsi"/>
        </w:rPr>
        <w:t>C</w:t>
      </w:r>
      <w:r w:rsidRPr="00001DC4">
        <w:rPr>
          <w:rFonts w:cstheme="majorHAnsi"/>
        </w:rPr>
        <w:t xml:space="preserve"> accepts the deliverable, </w:t>
      </w:r>
      <w:r w:rsidR="00982F84">
        <w:rPr>
          <w:rFonts w:cstheme="majorHAnsi"/>
        </w:rPr>
        <w:t>(s)</w:t>
      </w:r>
      <w:r w:rsidR="00545EC0">
        <w:rPr>
          <w:rFonts w:cstheme="majorHAnsi"/>
        </w:rPr>
        <w:t xml:space="preserve"> </w:t>
      </w:r>
      <w:r w:rsidRPr="00001DC4">
        <w:rPr>
          <w:rFonts w:cstheme="majorHAnsi"/>
        </w:rPr>
        <w:t xml:space="preserve">he uploads </w:t>
      </w:r>
      <w:r w:rsidR="00982F84">
        <w:rPr>
          <w:rFonts w:cstheme="majorHAnsi"/>
        </w:rPr>
        <w:t>it</w:t>
      </w:r>
      <w:r w:rsidRPr="00001DC4">
        <w:rPr>
          <w:rFonts w:cstheme="majorHAnsi"/>
        </w:rPr>
        <w:t xml:space="preserve"> in the Project Repository.</w:t>
      </w:r>
    </w:p>
    <w:p w14:paraId="17947CD0" w14:textId="09BACF3A" w:rsidR="004C34B8" w:rsidRDefault="00F53540" w:rsidP="00084C1A">
      <w:pPr>
        <w:rPr>
          <w:rFonts w:cstheme="majorHAnsi"/>
        </w:rPr>
      </w:pPr>
      <w:r w:rsidRPr="003A5591">
        <w:rPr>
          <w:rFonts w:cstheme="majorHAnsi"/>
        </w:rPr>
        <w:t>Licensing to be decided.</w:t>
      </w:r>
    </w:p>
    <w:p w14:paraId="294DAECB" w14:textId="240D880D" w:rsidR="008923F0" w:rsidRPr="002653C5" w:rsidRDefault="00F53540" w:rsidP="00E248F0">
      <w:pPr>
        <w:pStyle w:val="Titolo2"/>
        <w:ind w:left="567"/>
        <w:rPr>
          <w:rFonts w:cstheme="majorHAnsi"/>
        </w:rPr>
      </w:pPr>
      <w:bookmarkStart w:id="21" w:name="_Toc68082632"/>
      <w:r w:rsidRPr="002653C5">
        <w:rPr>
          <w:rFonts w:cstheme="majorHAnsi"/>
        </w:rPr>
        <w:t>Project schedule</w:t>
      </w:r>
      <w:bookmarkEnd w:id="21"/>
      <w:r w:rsidRPr="002653C5">
        <w:rPr>
          <w:rFonts w:cstheme="majorHAnsi"/>
        </w:rPr>
        <w:t xml:space="preserve"> </w:t>
      </w:r>
    </w:p>
    <w:p w14:paraId="1D3A1F73" w14:textId="4CF541AE" w:rsidR="002E3EAF" w:rsidRDefault="00190425" w:rsidP="00AA571C">
      <w:pPr>
        <w:rPr>
          <w:rFonts w:cstheme="majorHAnsi"/>
        </w:rPr>
      </w:pPr>
      <w:r w:rsidRPr="004E4CD4">
        <w:rPr>
          <w:rFonts w:cstheme="majorHAnsi"/>
        </w:rPr>
        <w:t xml:space="preserve">The UNITEL project started on 15th January 2021 and will end on 14th January 2024. Project schedule is available through Annex III. </w:t>
      </w:r>
    </w:p>
    <w:p w14:paraId="77E58819" w14:textId="77777777" w:rsidR="002E3EAF" w:rsidRDefault="002E3EAF">
      <w:pPr>
        <w:spacing w:after="0" w:line="240" w:lineRule="auto"/>
        <w:jc w:val="left"/>
        <w:rPr>
          <w:rFonts w:cstheme="majorHAnsi"/>
        </w:rPr>
      </w:pPr>
      <w:r>
        <w:rPr>
          <w:rFonts w:cstheme="majorHAnsi"/>
        </w:rPr>
        <w:br w:type="page"/>
      </w:r>
    </w:p>
    <w:p w14:paraId="27BFA753" w14:textId="363A2FD5" w:rsidR="00680523" w:rsidRPr="002F1510" w:rsidRDefault="00AC34B1" w:rsidP="00AC34B1">
      <w:pPr>
        <w:pStyle w:val="Titolo2"/>
        <w:ind w:left="567"/>
        <w:rPr>
          <w:highlight w:val="yellow"/>
        </w:rPr>
      </w:pPr>
      <w:bookmarkStart w:id="22" w:name="_Toc68082633"/>
      <w:r w:rsidRPr="002F1510">
        <w:rPr>
          <w:highlight w:val="yellow"/>
        </w:rPr>
        <w:lastRenderedPageBreak/>
        <w:t>Risk Management</w:t>
      </w:r>
      <w:bookmarkEnd w:id="22"/>
      <w:r w:rsidR="00680523" w:rsidRPr="002F1510">
        <w:rPr>
          <w:highlight w:val="yellow"/>
        </w:rPr>
        <w:t xml:space="preserve"> </w:t>
      </w:r>
    </w:p>
    <w:p w14:paraId="5ED57AFA" w14:textId="2E98FD49" w:rsidR="002E3EAF" w:rsidRDefault="002E3EAF" w:rsidP="002E3EAF">
      <w:pPr>
        <w:pStyle w:val="Titolo3"/>
        <w:ind w:left="567"/>
      </w:pPr>
      <w:r w:rsidRPr="002E3EAF">
        <w:tab/>
      </w:r>
      <w:bookmarkStart w:id="23" w:name="_Toc68082634"/>
      <w:r w:rsidRPr="002E3EAF">
        <w:t>Risk Management</w:t>
      </w:r>
      <w:r>
        <w:t xml:space="preserve"> in a project</w:t>
      </w:r>
      <w:bookmarkEnd w:id="23"/>
      <w:r>
        <w:t xml:space="preserve"> </w:t>
      </w:r>
    </w:p>
    <w:p w14:paraId="28A0E6B8" w14:textId="77777777" w:rsidR="00680523" w:rsidRPr="00680523" w:rsidRDefault="00680523" w:rsidP="002E3EAF">
      <w:pPr>
        <w:spacing w:before="160"/>
        <w:rPr>
          <w:rFonts w:cstheme="majorHAnsi"/>
        </w:rPr>
      </w:pPr>
      <w:r w:rsidRPr="00680523">
        <w:rPr>
          <w:rFonts w:cstheme="majorHAnsi"/>
        </w:rPr>
        <w:t>A risk (risk/hazard) is a measure of the likelihood and consequences of not achieving one or more objectives of the project.</w:t>
      </w:r>
    </w:p>
    <w:p w14:paraId="3FBFE2B5" w14:textId="77777777" w:rsidR="00680523" w:rsidRPr="00680523" w:rsidRDefault="00680523" w:rsidP="00680523">
      <w:pPr>
        <w:rPr>
          <w:rFonts w:cstheme="majorHAnsi"/>
        </w:rPr>
      </w:pPr>
      <w:r w:rsidRPr="00680523">
        <w:rPr>
          <w:rFonts w:cstheme="majorHAnsi"/>
        </w:rPr>
        <w:t>The word 'risk' usually does not exclude the positive sense of the term: a risk may have a positive impact. For example, the decision of the project manager to complete a WP in 80 % of the planned time, to more effectively boost project dissemination is risk that may become a problem (if something goes wrong) or advantage (if all goes smoothly). Usually a risk is more likely to become a problem for the project and as such it will be referenced throughout this section.</w:t>
      </w:r>
    </w:p>
    <w:p w14:paraId="3F6906A1" w14:textId="77777777" w:rsidR="00680523" w:rsidRPr="00680523" w:rsidRDefault="00680523" w:rsidP="00680523">
      <w:pPr>
        <w:rPr>
          <w:rFonts w:cstheme="majorHAnsi"/>
        </w:rPr>
      </w:pPr>
      <w:r w:rsidRPr="00680523">
        <w:rPr>
          <w:rFonts w:cstheme="majorHAnsi"/>
        </w:rPr>
        <w:t xml:space="preserve">Risk includes uncertainty. It is associated with probabilities (the risk to become a problem) and impact (e.g. on project activities). These two parameters should be treated jointly rather than separately. </w:t>
      </w:r>
    </w:p>
    <w:p w14:paraId="3B303644" w14:textId="77777777" w:rsidR="00680523" w:rsidRPr="00680523" w:rsidRDefault="00680523" w:rsidP="00680523">
      <w:pPr>
        <w:rPr>
          <w:rFonts w:cstheme="majorHAnsi"/>
        </w:rPr>
      </w:pPr>
      <w:r w:rsidRPr="00680523">
        <w:rPr>
          <w:rFonts w:cstheme="majorHAnsi"/>
        </w:rPr>
        <w:t>The analysis of risk in two parameters (probability, impact) does not help managing it because both parameters are difficult to estimate accurately even with the use of statistical methods.</w:t>
      </w:r>
    </w:p>
    <w:p w14:paraId="439E9822" w14:textId="77777777" w:rsidR="00680523" w:rsidRPr="00680523" w:rsidRDefault="00680523" w:rsidP="00680523">
      <w:pPr>
        <w:rPr>
          <w:rFonts w:cstheme="majorHAnsi"/>
        </w:rPr>
      </w:pPr>
      <w:r w:rsidRPr="00680523">
        <w:rPr>
          <w:rFonts w:cstheme="majorHAnsi"/>
        </w:rPr>
        <w:t>In general, a risk is comprised of three (3) parameters:</w:t>
      </w:r>
    </w:p>
    <w:p w14:paraId="363F2A7E" w14:textId="141322AA" w:rsidR="00680523" w:rsidRPr="00C77B9E" w:rsidRDefault="00680523" w:rsidP="00C77B9E">
      <w:pPr>
        <w:pStyle w:val="Paragrafoelenco"/>
        <w:numPr>
          <w:ilvl w:val="2"/>
          <w:numId w:val="5"/>
        </w:numPr>
        <w:ind w:left="851"/>
        <w:rPr>
          <w:rFonts w:cstheme="majorHAnsi"/>
        </w:rPr>
      </w:pPr>
      <w:r w:rsidRPr="00C77B9E">
        <w:rPr>
          <w:rFonts w:cstheme="majorHAnsi"/>
        </w:rPr>
        <w:t>An event (which is usually an undesirable change)</w:t>
      </w:r>
    </w:p>
    <w:p w14:paraId="304DEAF5" w14:textId="7D58AFE3" w:rsidR="00680523" w:rsidRPr="00C77B9E" w:rsidRDefault="00680523" w:rsidP="00C77B9E">
      <w:pPr>
        <w:pStyle w:val="Paragrafoelenco"/>
        <w:numPr>
          <w:ilvl w:val="2"/>
          <w:numId w:val="5"/>
        </w:numPr>
        <w:ind w:left="851"/>
        <w:rPr>
          <w:rFonts w:cstheme="majorHAnsi"/>
        </w:rPr>
      </w:pPr>
      <w:r w:rsidRPr="00C77B9E">
        <w:rPr>
          <w:rFonts w:cstheme="majorHAnsi"/>
        </w:rPr>
        <w:t>A possibility (for the event to occur)</w:t>
      </w:r>
    </w:p>
    <w:p w14:paraId="383B81E9" w14:textId="059DD550" w:rsidR="00680523" w:rsidRPr="00C77B9E" w:rsidRDefault="00680523" w:rsidP="00C77B9E">
      <w:pPr>
        <w:pStyle w:val="Paragrafoelenco"/>
        <w:numPr>
          <w:ilvl w:val="2"/>
          <w:numId w:val="5"/>
        </w:numPr>
        <w:ind w:left="851"/>
        <w:rPr>
          <w:rFonts w:cstheme="majorHAnsi"/>
        </w:rPr>
      </w:pPr>
      <w:r w:rsidRPr="00C77B9E">
        <w:rPr>
          <w:rFonts w:cstheme="majorHAnsi"/>
        </w:rPr>
        <w:t>Consequences (on one or more objectives of the project)</w:t>
      </w:r>
    </w:p>
    <w:p w14:paraId="5DF3975E" w14:textId="77777777" w:rsidR="00680523" w:rsidRPr="00680523" w:rsidRDefault="00680523" w:rsidP="00680523">
      <w:pPr>
        <w:rPr>
          <w:rFonts w:cstheme="majorHAnsi"/>
        </w:rPr>
      </w:pPr>
      <w:r w:rsidRPr="00680523">
        <w:rPr>
          <w:rFonts w:cstheme="majorHAnsi"/>
        </w:rPr>
        <w:t>There are generally, three types of risks to a project:</w:t>
      </w:r>
    </w:p>
    <w:p w14:paraId="6502D52D" w14:textId="1962459E" w:rsidR="00680523" w:rsidRPr="00AC34B1" w:rsidRDefault="00680523" w:rsidP="00AC34B1">
      <w:pPr>
        <w:pStyle w:val="Paragrafoelenco"/>
        <w:numPr>
          <w:ilvl w:val="1"/>
          <w:numId w:val="5"/>
        </w:numPr>
        <w:ind w:left="709"/>
        <w:rPr>
          <w:rFonts w:cstheme="majorHAnsi"/>
        </w:rPr>
      </w:pPr>
      <w:r w:rsidRPr="00AC34B1">
        <w:rPr>
          <w:rFonts w:cstheme="majorHAnsi"/>
        </w:rPr>
        <w:t>Quality: this risk is related to the quality of processes and deliverables that in turn affect project performance.</w:t>
      </w:r>
    </w:p>
    <w:p w14:paraId="38B90BFF" w14:textId="58F85BC5" w:rsidR="00680523" w:rsidRPr="00AC34B1" w:rsidRDefault="00680523" w:rsidP="00AC34B1">
      <w:pPr>
        <w:pStyle w:val="Paragrafoelenco"/>
        <w:numPr>
          <w:ilvl w:val="1"/>
          <w:numId w:val="5"/>
        </w:numPr>
        <w:ind w:left="709"/>
        <w:rPr>
          <w:rFonts w:cstheme="majorHAnsi"/>
        </w:rPr>
      </w:pPr>
      <w:r w:rsidRPr="00AC34B1">
        <w:rPr>
          <w:rFonts w:cstheme="majorHAnsi"/>
        </w:rPr>
        <w:t xml:space="preserve">Cost: This risk relates to the ability of the project to meet its economic goals. </w:t>
      </w:r>
    </w:p>
    <w:p w14:paraId="2E0DF7A6" w14:textId="0422276C" w:rsidR="00680523" w:rsidRPr="00AC34B1" w:rsidRDefault="00680523" w:rsidP="00AC34B1">
      <w:pPr>
        <w:pStyle w:val="Paragrafoelenco"/>
        <w:numPr>
          <w:ilvl w:val="1"/>
          <w:numId w:val="5"/>
        </w:numPr>
        <w:ind w:left="709"/>
        <w:rPr>
          <w:rFonts w:cstheme="majorHAnsi"/>
        </w:rPr>
      </w:pPr>
      <w:r w:rsidRPr="00AC34B1">
        <w:rPr>
          <w:rFonts w:cstheme="majorHAnsi"/>
        </w:rPr>
        <w:t xml:space="preserve">Planning: this risk relates to the ability of the project to meet its time schedule. </w:t>
      </w:r>
    </w:p>
    <w:p w14:paraId="68E2761E" w14:textId="77777777" w:rsidR="00680523" w:rsidRPr="00680523" w:rsidRDefault="00680523" w:rsidP="00AC34B1">
      <w:pPr>
        <w:spacing w:before="100"/>
        <w:rPr>
          <w:rFonts w:cstheme="majorHAnsi"/>
        </w:rPr>
      </w:pPr>
      <w:r w:rsidRPr="00680523">
        <w:rPr>
          <w:rFonts w:cstheme="majorHAnsi"/>
        </w:rPr>
        <w:t>The sources from where the risk of a project originates are internal and external. Internal risks originate from:</w:t>
      </w:r>
    </w:p>
    <w:p w14:paraId="52DA3C6E" w14:textId="4D110F4A" w:rsidR="00680523" w:rsidRPr="00AC34B1" w:rsidRDefault="00680523" w:rsidP="00AC34B1">
      <w:pPr>
        <w:pStyle w:val="Paragrafoelenco"/>
        <w:numPr>
          <w:ilvl w:val="1"/>
          <w:numId w:val="5"/>
        </w:numPr>
        <w:ind w:left="709"/>
        <w:rPr>
          <w:rFonts w:cstheme="majorHAnsi"/>
        </w:rPr>
      </w:pPr>
      <w:r w:rsidRPr="00AC34B1">
        <w:rPr>
          <w:rFonts w:cstheme="majorHAnsi"/>
        </w:rPr>
        <w:t>The project itself. The size of the project includes the duration, estimated cost and resources needed for implementation.</w:t>
      </w:r>
    </w:p>
    <w:p w14:paraId="194D3882" w14:textId="74577DAA" w:rsidR="00680523" w:rsidRPr="00AC34B1" w:rsidRDefault="00680523" w:rsidP="00AC34B1">
      <w:pPr>
        <w:pStyle w:val="Paragrafoelenco"/>
        <w:numPr>
          <w:ilvl w:val="1"/>
          <w:numId w:val="5"/>
        </w:numPr>
        <w:ind w:left="709"/>
        <w:rPr>
          <w:rFonts w:cstheme="majorHAnsi"/>
        </w:rPr>
      </w:pPr>
      <w:r w:rsidRPr="00AC34B1">
        <w:rPr>
          <w:rFonts w:cstheme="majorHAnsi"/>
        </w:rPr>
        <w:t>The development team of the project. Factors such as experience, qualifications and relations between partners may create either beneficial or harmful events.</w:t>
      </w:r>
    </w:p>
    <w:p w14:paraId="427D7FF5" w14:textId="7B4C3EC2" w:rsidR="00680523" w:rsidRPr="00AC34B1" w:rsidRDefault="00680523" w:rsidP="00AC34B1">
      <w:pPr>
        <w:pStyle w:val="Paragrafoelenco"/>
        <w:numPr>
          <w:ilvl w:val="1"/>
          <w:numId w:val="5"/>
        </w:numPr>
        <w:ind w:left="709"/>
        <w:rPr>
          <w:rFonts w:cstheme="majorHAnsi"/>
        </w:rPr>
      </w:pPr>
      <w:r w:rsidRPr="00AC34B1">
        <w:rPr>
          <w:rFonts w:cstheme="majorHAnsi"/>
        </w:rPr>
        <w:t>Project management. Operations Management or bad policies may create risks.</w:t>
      </w:r>
    </w:p>
    <w:p w14:paraId="63A2C4B3" w14:textId="77777777" w:rsidR="00680523" w:rsidRPr="00680523" w:rsidRDefault="00680523" w:rsidP="00AC34B1">
      <w:pPr>
        <w:spacing w:before="120"/>
        <w:rPr>
          <w:rFonts w:cstheme="majorHAnsi"/>
        </w:rPr>
      </w:pPr>
      <w:r w:rsidRPr="00680523">
        <w:rPr>
          <w:rFonts w:cstheme="majorHAnsi"/>
        </w:rPr>
        <w:t>External sources of risk include:</w:t>
      </w:r>
    </w:p>
    <w:p w14:paraId="7660FA0A" w14:textId="2C9534DB" w:rsidR="00680523" w:rsidRPr="00AC34B1" w:rsidRDefault="00680523" w:rsidP="00AC34B1">
      <w:pPr>
        <w:pStyle w:val="Paragrafoelenco"/>
        <w:numPr>
          <w:ilvl w:val="1"/>
          <w:numId w:val="5"/>
        </w:numPr>
        <w:ind w:left="709"/>
        <w:rPr>
          <w:rFonts w:cstheme="majorHAnsi"/>
        </w:rPr>
      </w:pPr>
      <w:r w:rsidRPr="00AC34B1">
        <w:rPr>
          <w:rFonts w:cstheme="majorHAnsi"/>
        </w:rPr>
        <w:t>Stakeholders. Stakeholders may change or miscommunicate requirements while the work is in progress.</w:t>
      </w:r>
    </w:p>
    <w:p w14:paraId="01654ADF" w14:textId="5196FD58" w:rsidR="00680523" w:rsidRPr="00AC34B1" w:rsidRDefault="00680523" w:rsidP="00AC34B1">
      <w:pPr>
        <w:pStyle w:val="Paragrafoelenco"/>
        <w:numPr>
          <w:ilvl w:val="1"/>
          <w:numId w:val="5"/>
        </w:numPr>
        <w:ind w:left="709"/>
        <w:rPr>
          <w:rFonts w:cstheme="majorHAnsi"/>
        </w:rPr>
      </w:pPr>
      <w:r w:rsidRPr="00AC34B1">
        <w:rPr>
          <w:rFonts w:cstheme="majorHAnsi"/>
        </w:rPr>
        <w:t>Technology. The use of new technologies that are unstable, incompatible or have high costs for the project are a source of risk.</w:t>
      </w:r>
    </w:p>
    <w:p w14:paraId="25F5FC98" w14:textId="4AD6EB37" w:rsidR="00680523" w:rsidRPr="00AC34B1" w:rsidRDefault="00680523" w:rsidP="00AC34B1">
      <w:pPr>
        <w:pStyle w:val="Paragrafoelenco"/>
        <w:numPr>
          <w:ilvl w:val="1"/>
          <w:numId w:val="5"/>
        </w:numPr>
        <w:ind w:left="709"/>
        <w:rPr>
          <w:rFonts w:cstheme="majorHAnsi"/>
        </w:rPr>
      </w:pPr>
      <w:r w:rsidRPr="00AC34B1">
        <w:rPr>
          <w:rFonts w:cstheme="majorHAnsi"/>
        </w:rPr>
        <w:t>Environment Status. Changes in economic conditions, national or regional policies is a source of risk and may affect the cost and / or duration of the project.</w:t>
      </w:r>
    </w:p>
    <w:p w14:paraId="68E813CE" w14:textId="383C44AC" w:rsidR="00680523" w:rsidRPr="00AC34B1" w:rsidRDefault="00680523" w:rsidP="00AC34B1">
      <w:pPr>
        <w:pStyle w:val="Paragrafoelenco"/>
        <w:numPr>
          <w:ilvl w:val="1"/>
          <w:numId w:val="5"/>
        </w:numPr>
        <w:ind w:left="709"/>
        <w:rPr>
          <w:rFonts w:cstheme="majorHAnsi"/>
        </w:rPr>
      </w:pPr>
      <w:r w:rsidRPr="00AC34B1">
        <w:rPr>
          <w:rFonts w:cstheme="majorHAnsi"/>
        </w:rPr>
        <w:t xml:space="preserve">Outsourcing. The problems from subcontractors or outsourcing may constitute a </w:t>
      </w:r>
      <w:r w:rsidRPr="00AC34B1">
        <w:rPr>
          <w:rFonts w:cstheme="majorHAnsi"/>
        </w:rPr>
        <w:lastRenderedPageBreak/>
        <w:t>serious risk to the project.</w:t>
      </w:r>
    </w:p>
    <w:p w14:paraId="799726E8" w14:textId="758FA891" w:rsidR="00680523" w:rsidRPr="00680523" w:rsidRDefault="00680523" w:rsidP="002E3EAF">
      <w:pPr>
        <w:pStyle w:val="Titolo3"/>
        <w:ind w:left="567"/>
      </w:pPr>
      <w:bookmarkStart w:id="24" w:name="_Toc68082635"/>
      <w:r>
        <w:t>Risk Management</w:t>
      </w:r>
      <w:r w:rsidRPr="00680523">
        <w:t xml:space="preserve"> </w:t>
      </w:r>
      <w:r w:rsidR="002F1510">
        <w:t>Processes</w:t>
      </w:r>
      <w:bookmarkEnd w:id="24"/>
      <w:r w:rsidR="002F1510">
        <w:t xml:space="preserve"> </w:t>
      </w:r>
    </w:p>
    <w:p w14:paraId="790BE9A9" w14:textId="77777777" w:rsidR="00680523" w:rsidRPr="00680523" w:rsidRDefault="00680523" w:rsidP="00680523">
      <w:pPr>
        <w:rPr>
          <w:rFonts w:cstheme="majorHAnsi"/>
        </w:rPr>
      </w:pPr>
      <w:r w:rsidRPr="00680523">
        <w:rPr>
          <w:rFonts w:cstheme="majorHAnsi"/>
        </w:rPr>
        <w:t xml:space="preserve">Risk Management includes processes (procedures) regarding planning, identification, analysis, treatment and monitoring of risks and their causes. Most of these processes are active throughout the project life-cycle. Their goal is to increase the probability and consequences of positive events for the project and to reduce the likelihood and consequences of negative ones. </w:t>
      </w:r>
    </w:p>
    <w:p w14:paraId="590FE7A9" w14:textId="77777777" w:rsidR="00680523" w:rsidRPr="00680523" w:rsidRDefault="00680523" w:rsidP="00680523">
      <w:pPr>
        <w:rPr>
          <w:rFonts w:cstheme="majorHAnsi"/>
        </w:rPr>
      </w:pPr>
      <w:r w:rsidRPr="00680523">
        <w:rPr>
          <w:rFonts w:cstheme="majorHAnsi"/>
        </w:rPr>
        <w:t>Risk Management usually includes the following processes:</w:t>
      </w:r>
    </w:p>
    <w:p w14:paraId="5237348E" w14:textId="40F77741" w:rsidR="00680523" w:rsidRPr="00680523" w:rsidRDefault="00680523" w:rsidP="00680523">
      <w:pPr>
        <w:rPr>
          <w:rFonts w:cstheme="majorHAnsi"/>
        </w:rPr>
      </w:pPr>
      <w:r w:rsidRPr="00680523">
        <w:rPr>
          <w:rFonts w:cstheme="majorHAnsi"/>
        </w:rPr>
        <w:t>1.</w:t>
      </w:r>
      <w:r>
        <w:rPr>
          <w:rFonts w:cstheme="majorHAnsi"/>
        </w:rPr>
        <w:t xml:space="preserve"> </w:t>
      </w:r>
      <w:r w:rsidRPr="00680523">
        <w:rPr>
          <w:rFonts w:cstheme="majorHAnsi"/>
        </w:rPr>
        <w:tab/>
        <w:t>Risk Management Planning: deciding on how to design and implement the risk management procedures. Proper design ensures the proper functioning of the remaining five activities for Risk Management. It focuses on the way in which risk management procedures are enacted.</w:t>
      </w:r>
    </w:p>
    <w:p w14:paraId="2AE81696" w14:textId="1588ECF7" w:rsidR="00680523" w:rsidRPr="00680523" w:rsidRDefault="00680523" w:rsidP="00680523">
      <w:pPr>
        <w:rPr>
          <w:rFonts w:cstheme="majorHAnsi"/>
        </w:rPr>
      </w:pPr>
      <w:r w:rsidRPr="00680523">
        <w:rPr>
          <w:rFonts w:cstheme="majorHAnsi"/>
        </w:rPr>
        <w:t>2.</w:t>
      </w:r>
      <w:r w:rsidRPr="00680523">
        <w:rPr>
          <w:rFonts w:cstheme="majorHAnsi"/>
        </w:rPr>
        <w:tab/>
      </w:r>
      <w:r>
        <w:rPr>
          <w:rFonts w:cstheme="majorHAnsi"/>
        </w:rPr>
        <w:t xml:space="preserve"> </w:t>
      </w:r>
      <w:r w:rsidRPr="00680523">
        <w:rPr>
          <w:rFonts w:cstheme="majorHAnsi"/>
        </w:rPr>
        <w:t>Risk identification: identification of risks that may affect the work and recording of their characteristics. Risk identification is performed by project members such as the project manager, the development team, etc. or by external experts. This process is continuous since new risks may arise during the project life-cycle. The tools that are used to identify risks include meetings between key actors of the project (brain storming), the application of techniques such as the Delphi method, SWOT analysis and diagrammatic techniques (cause and effect diagram, flow charts, etc.).</w:t>
      </w:r>
    </w:p>
    <w:p w14:paraId="24B73AA8" w14:textId="710986E5" w:rsidR="00680523" w:rsidRPr="00680523" w:rsidRDefault="00680523" w:rsidP="00680523">
      <w:pPr>
        <w:rPr>
          <w:rFonts w:cstheme="majorHAnsi"/>
        </w:rPr>
      </w:pPr>
      <w:r w:rsidRPr="00680523">
        <w:rPr>
          <w:rFonts w:cstheme="majorHAnsi"/>
        </w:rPr>
        <w:t>3.</w:t>
      </w:r>
      <w:r>
        <w:rPr>
          <w:rFonts w:cstheme="majorHAnsi"/>
        </w:rPr>
        <w:t xml:space="preserve"> </w:t>
      </w:r>
      <w:r w:rsidRPr="00680523">
        <w:rPr>
          <w:rFonts w:cstheme="majorHAnsi"/>
        </w:rPr>
        <w:tab/>
        <w:t xml:space="preserve">Qualitative Risk Analysis: Ranking of risks based on the probability of occurrence and the impact. </w:t>
      </w:r>
    </w:p>
    <w:p w14:paraId="2452016B" w14:textId="11F4A278" w:rsidR="00680523" w:rsidRPr="00680523" w:rsidRDefault="00680523" w:rsidP="00680523">
      <w:pPr>
        <w:rPr>
          <w:rFonts w:cstheme="majorHAnsi"/>
        </w:rPr>
      </w:pPr>
      <w:r w:rsidRPr="00680523">
        <w:rPr>
          <w:rFonts w:cstheme="majorHAnsi"/>
        </w:rPr>
        <w:t>4.</w:t>
      </w:r>
      <w:r w:rsidRPr="00680523">
        <w:rPr>
          <w:rFonts w:cstheme="majorHAnsi"/>
        </w:rPr>
        <w:tab/>
      </w:r>
      <w:r>
        <w:rPr>
          <w:rFonts w:cstheme="majorHAnsi"/>
        </w:rPr>
        <w:t xml:space="preserve"> </w:t>
      </w:r>
      <w:r w:rsidRPr="00680523">
        <w:rPr>
          <w:rFonts w:cstheme="majorHAnsi"/>
        </w:rPr>
        <w:t>Quantitative Risk Analysis: Quantitative analysis on the impact of identified risks to project goals.</w:t>
      </w:r>
    </w:p>
    <w:p w14:paraId="790D3D29" w14:textId="15C06BCF" w:rsidR="00680523" w:rsidRPr="00680523" w:rsidRDefault="00680523" w:rsidP="00680523">
      <w:pPr>
        <w:rPr>
          <w:rFonts w:cstheme="majorHAnsi"/>
        </w:rPr>
      </w:pPr>
      <w:r w:rsidRPr="00680523">
        <w:rPr>
          <w:rFonts w:cstheme="majorHAnsi"/>
        </w:rPr>
        <w:t>5.</w:t>
      </w:r>
      <w:r w:rsidRPr="00680523">
        <w:rPr>
          <w:rFonts w:cstheme="majorHAnsi"/>
        </w:rPr>
        <w:tab/>
      </w:r>
      <w:r>
        <w:rPr>
          <w:rFonts w:cstheme="majorHAnsi"/>
        </w:rPr>
        <w:t xml:space="preserve"> </w:t>
      </w:r>
      <w:r w:rsidRPr="00680523">
        <w:rPr>
          <w:rFonts w:cstheme="majorHAnsi"/>
        </w:rPr>
        <w:t>Risk Response Planning: design of actions for the mitigation of risks that have a great probability to become problems for the project. This process defines the actions that should be followed to reduce the possibility of these risks becoming a problem. The most common tactic used is to draw a Contingency Plan. This plan records all the actions to be taken when a risk becomes a problem:</w:t>
      </w:r>
    </w:p>
    <w:p w14:paraId="0BF03F31" w14:textId="77777777" w:rsidR="00680523" w:rsidRPr="00680523" w:rsidRDefault="00680523" w:rsidP="00680523">
      <w:pPr>
        <w:rPr>
          <w:rFonts w:cstheme="majorHAnsi"/>
        </w:rPr>
      </w:pPr>
      <w:r w:rsidRPr="00680523">
        <w:rPr>
          <w:rFonts w:cstheme="majorHAnsi"/>
        </w:rPr>
        <w:t>a.</w:t>
      </w:r>
      <w:r w:rsidRPr="00680523">
        <w:rPr>
          <w:rFonts w:cstheme="majorHAnsi"/>
        </w:rPr>
        <w:tab/>
        <w:t>the strategy to be followed if the risk becomes a problem</w:t>
      </w:r>
    </w:p>
    <w:p w14:paraId="1AB4E07E" w14:textId="77777777" w:rsidR="00680523" w:rsidRPr="00680523" w:rsidRDefault="00680523" w:rsidP="00680523">
      <w:pPr>
        <w:rPr>
          <w:rFonts w:cstheme="majorHAnsi"/>
        </w:rPr>
      </w:pPr>
      <w:r w:rsidRPr="00680523">
        <w:rPr>
          <w:rFonts w:cstheme="majorHAnsi"/>
        </w:rPr>
        <w:t>b.</w:t>
      </w:r>
      <w:r w:rsidRPr="00680523">
        <w:rPr>
          <w:rFonts w:cstheme="majorHAnsi"/>
        </w:rPr>
        <w:tab/>
        <w:t>the time frame in which the plan is to be active</w:t>
      </w:r>
    </w:p>
    <w:p w14:paraId="28150343" w14:textId="77777777" w:rsidR="00680523" w:rsidRPr="00680523" w:rsidRDefault="00680523" w:rsidP="00680523">
      <w:pPr>
        <w:rPr>
          <w:rFonts w:cstheme="majorHAnsi"/>
        </w:rPr>
      </w:pPr>
      <w:r w:rsidRPr="00680523">
        <w:rPr>
          <w:rFonts w:cstheme="majorHAnsi"/>
        </w:rPr>
        <w:t>c.</w:t>
      </w:r>
      <w:r w:rsidRPr="00680523">
        <w:rPr>
          <w:rFonts w:cstheme="majorHAnsi"/>
        </w:rPr>
        <w:tab/>
        <w:t>who is responsible for the activation of the plan</w:t>
      </w:r>
    </w:p>
    <w:p w14:paraId="492AF1BD" w14:textId="77777777" w:rsidR="00680523" w:rsidRPr="00680523" w:rsidRDefault="00680523" w:rsidP="00680523">
      <w:pPr>
        <w:rPr>
          <w:rFonts w:cstheme="majorHAnsi"/>
        </w:rPr>
      </w:pPr>
      <w:r w:rsidRPr="00680523">
        <w:rPr>
          <w:rFonts w:cstheme="majorHAnsi"/>
        </w:rPr>
        <w:t>d.</w:t>
      </w:r>
      <w:r w:rsidRPr="00680523">
        <w:rPr>
          <w:rFonts w:cstheme="majorHAnsi"/>
        </w:rPr>
        <w:tab/>
        <w:t>a list of people (internal or external to the project) which will be notified that the plan is active.</w:t>
      </w:r>
    </w:p>
    <w:p w14:paraId="0F88B5AE" w14:textId="12670891" w:rsidR="00680523" w:rsidRPr="00680523" w:rsidRDefault="00680523" w:rsidP="00680523">
      <w:pPr>
        <w:rPr>
          <w:rFonts w:cstheme="majorHAnsi"/>
        </w:rPr>
      </w:pPr>
      <w:r w:rsidRPr="00680523">
        <w:rPr>
          <w:rFonts w:cstheme="majorHAnsi"/>
        </w:rPr>
        <w:t>6.</w:t>
      </w:r>
      <w:r w:rsidRPr="00680523">
        <w:rPr>
          <w:rFonts w:cstheme="majorHAnsi"/>
        </w:rPr>
        <w:tab/>
      </w:r>
      <w:r>
        <w:rPr>
          <w:rFonts w:cstheme="majorHAnsi"/>
        </w:rPr>
        <w:t xml:space="preserve"> </w:t>
      </w:r>
      <w:r w:rsidRPr="00680523">
        <w:rPr>
          <w:rFonts w:cstheme="majorHAnsi"/>
        </w:rPr>
        <w:t>Monitoring and controlling risks: tracking identified risks, identifying new application response plans and ongoing evaluation of risk management processes.</w:t>
      </w:r>
    </w:p>
    <w:p w14:paraId="0FEFCBD0" w14:textId="77777777" w:rsidR="002E3EAF" w:rsidRDefault="002E3EAF" w:rsidP="00680523">
      <w:pPr>
        <w:rPr>
          <w:rFonts w:cstheme="majorHAnsi"/>
        </w:rPr>
      </w:pPr>
    </w:p>
    <w:p w14:paraId="679A99F3" w14:textId="0ADA58DC" w:rsidR="00680523" w:rsidRPr="002F1510" w:rsidRDefault="00680523" w:rsidP="002E3EAF">
      <w:pPr>
        <w:pStyle w:val="Titolo3"/>
        <w:ind w:left="567"/>
        <w:rPr>
          <w:highlight w:val="yellow"/>
        </w:rPr>
      </w:pPr>
      <w:r w:rsidRPr="002E3EAF">
        <w:lastRenderedPageBreak/>
        <w:t xml:space="preserve"> </w:t>
      </w:r>
      <w:bookmarkStart w:id="25" w:name="_Toc68082636"/>
      <w:r w:rsidRPr="002F1510">
        <w:rPr>
          <w:highlight w:val="yellow"/>
        </w:rPr>
        <w:t>Risk Identification, Risk Analysis</w:t>
      </w:r>
      <w:r w:rsidR="002F1510" w:rsidRPr="002F1510">
        <w:rPr>
          <w:highlight w:val="yellow"/>
        </w:rPr>
        <w:t xml:space="preserve">, </w:t>
      </w:r>
      <w:r w:rsidRPr="002F1510">
        <w:rPr>
          <w:highlight w:val="yellow"/>
        </w:rPr>
        <w:t>Risk Response Planning/Mitigation actions</w:t>
      </w:r>
      <w:bookmarkEnd w:id="25"/>
    </w:p>
    <w:p w14:paraId="6F8B5860" w14:textId="2AB24A11" w:rsidR="00680523" w:rsidRPr="00680523" w:rsidRDefault="00680523" w:rsidP="002E3EAF">
      <w:pPr>
        <w:spacing w:before="160"/>
        <w:rPr>
          <w:rFonts w:cstheme="majorHAnsi"/>
        </w:rPr>
      </w:pPr>
      <w:r w:rsidRPr="00680523">
        <w:rPr>
          <w:rFonts w:cstheme="majorHAnsi"/>
        </w:rPr>
        <w:t xml:space="preserve">Initial risk identification in the </w:t>
      </w:r>
      <w:r w:rsidR="002E3EAF">
        <w:rPr>
          <w:rFonts w:cstheme="majorHAnsi"/>
        </w:rPr>
        <w:t>UNITEL</w:t>
      </w:r>
      <w:r w:rsidRPr="00680523">
        <w:rPr>
          <w:rFonts w:cstheme="majorHAnsi"/>
        </w:rPr>
        <w:t xml:space="preserve"> project stems from the general objectives of the project as they are stated in the contract. Since the project sought to actively involve external stakeholders not only as end-users but as co-designers of main project policies, special attention is given to user enactment, sustainability, relevance and impact of results. Risks are directly mapped to quality factors and criteria of section 3. Common risks to project management (time and economic scheduling) are ignored since they are continuously monitored by Project Management. Quality Assurance in projects should acknowledge individual, organizational and environmental factors that may influence the fulfillment of the project plan. These factors are here explored both on a theoretical and practical level.</w:t>
      </w:r>
    </w:p>
    <w:p w14:paraId="4FCA5C47" w14:textId="77777777" w:rsidR="00680523" w:rsidRPr="00680523" w:rsidRDefault="00680523" w:rsidP="00680523">
      <w:pPr>
        <w:rPr>
          <w:rFonts w:cstheme="majorHAnsi"/>
        </w:rPr>
      </w:pPr>
      <w:r w:rsidRPr="00680523">
        <w:rPr>
          <w:rFonts w:cstheme="majorHAnsi"/>
        </w:rPr>
        <w:t xml:space="preserve">Individual factors may include e.g. motivation and commitment to the project work, which, oftentimes is additional to regular roles and tasks of the individual. In a larger perspective, international projects may also interfere the power structure of the work organization and its members. In each organization, individuals have a certain power distance, they have a personal way of dealing with uncertainty avoidance and experience individualism and belonging to groups differently. </w:t>
      </w:r>
    </w:p>
    <w:p w14:paraId="2142DDF2" w14:textId="77777777" w:rsidR="00680523" w:rsidRPr="00680523" w:rsidRDefault="00680523" w:rsidP="00680523">
      <w:pPr>
        <w:rPr>
          <w:rFonts w:cstheme="majorHAnsi"/>
        </w:rPr>
      </w:pPr>
      <w:r w:rsidRPr="00680523">
        <w:rPr>
          <w:rFonts w:cstheme="majorHAnsi"/>
        </w:rPr>
        <w:t>Organizational factors may consist of e.g. available managerial and technical support to adopting TEL, online learning platforms and systems. Leadership and management influence also the division of labour and work time to projects and other ongoing activities. Organizational factors may also include the social and cultural capital of the participating stakeholders in the partner organizations, e.g. their capacity to interact in foreign language and engage in development work that entails new and innovative methods and tools. There may also be lack of interest or refusal to adopt a new learning paradigm that changes the traditional views of roles and asks of a teacher and of a student in learning and teaching.</w:t>
      </w:r>
    </w:p>
    <w:p w14:paraId="1D4951B3" w14:textId="77777777" w:rsidR="00680523" w:rsidRPr="00680523" w:rsidRDefault="00680523" w:rsidP="00680523">
      <w:pPr>
        <w:rPr>
          <w:rFonts w:cstheme="majorHAnsi"/>
        </w:rPr>
      </w:pPr>
      <w:r w:rsidRPr="00680523">
        <w:rPr>
          <w:rFonts w:cstheme="majorHAnsi"/>
        </w:rPr>
        <w:t>Environmental factors may include e.g. local codes and practices, social systems, cultural norms and values. The political or economic environment may favor or hinder the project implementation, dissemination and making use of the project products.</w:t>
      </w:r>
    </w:p>
    <w:p w14:paraId="20D01021" w14:textId="77777777" w:rsidR="00680523" w:rsidRPr="00680523" w:rsidRDefault="00680523" w:rsidP="00680523">
      <w:pPr>
        <w:rPr>
          <w:rFonts w:cstheme="majorHAnsi"/>
        </w:rPr>
      </w:pPr>
      <w:r w:rsidRPr="00680523">
        <w:rPr>
          <w:rFonts w:cstheme="majorHAnsi"/>
        </w:rPr>
        <w:t xml:space="preserve">Risk response planning is the process of determining actions that reduce risks before they become threats (risk mitigation) or reduce their impact when they do become threats (contingency planning). </w:t>
      </w:r>
    </w:p>
    <w:p w14:paraId="69077C21" w14:textId="18C3FDC4" w:rsidR="00680523" w:rsidRPr="00680523" w:rsidRDefault="00680523" w:rsidP="00680523">
      <w:pPr>
        <w:rPr>
          <w:rFonts w:cstheme="majorHAnsi"/>
        </w:rPr>
      </w:pPr>
      <w:r>
        <w:rPr>
          <w:rFonts w:cstheme="majorHAnsi"/>
        </w:rPr>
        <w:t>UNITEL</w:t>
      </w:r>
      <w:r w:rsidRPr="00680523">
        <w:rPr>
          <w:rFonts w:cstheme="majorHAnsi"/>
        </w:rPr>
        <w:t xml:space="preserve"> uses a proactive approach based more on risk mitigation than contingency. That is, risk probability/impact is reduced by taking early actions such as conducting multi-level assessments of project deliverables (engaging stakeholders at an early stage, consulting experts with different areas of specialization, beta testing early versions of tangible outputs before scaling up). On the other hand, </w:t>
      </w:r>
      <w:r w:rsidRPr="00EF78CA">
        <w:rPr>
          <w:rFonts w:cstheme="majorHAnsi"/>
        </w:rPr>
        <w:t>contingency is difficult to implement since most risks become threats near or right after project-end where the consortium momentum (at least in most funded projects) is somewhat lower. The involvement of stakeholders comprises both the nature of most risks in UNITEL and the means to mitigate them. Being a highly user-centered project, this additional risk may prove to be rather an opportunity</w:t>
      </w:r>
      <w:r w:rsidRPr="00680523">
        <w:rPr>
          <w:rFonts w:cstheme="majorHAnsi"/>
        </w:rPr>
        <w:t xml:space="preserve"> than a hazard.</w:t>
      </w:r>
    </w:p>
    <w:p w14:paraId="5F31FC64" w14:textId="774AACBE" w:rsidR="00680523" w:rsidRPr="00680523" w:rsidRDefault="00680523" w:rsidP="00680523">
      <w:pPr>
        <w:rPr>
          <w:rFonts w:cstheme="majorHAnsi"/>
        </w:rPr>
      </w:pPr>
      <w:r w:rsidRPr="00680523">
        <w:rPr>
          <w:rFonts w:cstheme="majorHAnsi"/>
        </w:rPr>
        <w:lastRenderedPageBreak/>
        <w:t xml:space="preserve">Risk response planning includes the identification of risk owners, that is, the persons or committees responsible for monitoring risks. In </w:t>
      </w:r>
      <w:r>
        <w:rPr>
          <w:rFonts w:cstheme="majorHAnsi"/>
        </w:rPr>
        <w:t>UNITEL</w:t>
      </w:r>
      <w:r w:rsidRPr="00680523">
        <w:rPr>
          <w:rFonts w:cstheme="majorHAnsi"/>
        </w:rPr>
        <w:t xml:space="preserve">, risks span the whole range of project deliverables. For this reason, every project partner which is responsible for a deliverable is the owner of the risks associated with it. It is, however, most probable that a risk that becomes a hazard in a deliverable that plays a major role in </w:t>
      </w:r>
      <w:r>
        <w:rPr>
          <w:rFonts w:cstheme="majorHAnsi"/>
        </w:rPr>
        <w:t>UNITEL</w:t>
      </w:r>
      <w:r w:rsidRPr="00680523">
        <w:rPr>
          <w:rFonts w:cstheme="majorHAnsi"/>
        </w:rPr>
        <w:t xml:space="preserve"> strategy, creates a domino effect increasing the probability/impact of risks in other outputs. The interlinked nature of risks is a matter to be monitored by the Steering Committee. Corrective action may be decided during risk audit sessions, if appropriate.</w:t>
      </w:r>
    </w:p>
    <w:p w14:paraId="3580D78F" w14:textId="3EDF0DA5" w:rsidR="00680523" w:rsidRDefault="00680523" w:rsidP="00680523">
      <w:pPr>
        <w:rPr>
          <w:rFonts w:cstheme="majorHAnsi"/>
        </w:rPr>
      </w:pPr>
      <w:r w:rsidRPr="00680523">
        <w:rPr>
          <w:rFonts w:cstheme="majorHAnsi"/>
        </w:rPr>
        <w:t xml:space="preserve">Based on the theoretical aspects explored above, the following potential, practical risks and corresponding mitigating actions have been identified in the </w:t>
      </w:r>
      <w:r>
        <w:rPr>
          <w:rFonts w:cstheme="majorHAnsi"/>
        </w:rPr>
        <w:t>UNITEL</w:t>
      </w:r>
      <w:r w:rsidRPr="00680523">
        <w:rPr>
          <w:rFonts w:cstheme="majorHAnsi"/>
        </w:rPr>
        <w:t xml:space="preserve"> project.</w:t>
      </w:r>
    </w:p>
    <w:tbl>
      <w:tblPr>
        <w:tblStyle w:val="Grigliatabella"/>
        <w:tblW w:w="9072" w:type="dxa"/>
        <w:tblInd w:w="-5" w:type="dxa"/>
        <w:tblLook w:val="01E0" w:firstRow="1" w:lastRow="1" w:firstColumn="1" w:lastColumn="1" w:noHBand="0" w:noVBand="0"/>
      </w:tblPr>
      <w:tblGrid>
        <w:gridCol w:w="3799"/>
        <w:gridCol w:w="5273"/>
      </w:tblGrid>
      <w:tr w:rsidR="00680523" w:rsidRPr="00D661C9" w14:paraId="007A50AB" w14:textId="77777777" w:rsidTr="00680523">
        <w:tc>
          <w:tcPr>
            <w:tcW w:w="3799" w:type="dxa"/>
            <w:shd w:val="clear" w:color="auto" w:fill="000000"/>
          </w:tcPr>
          <w:p w14:paraId="387789EF" w14:textId="77777777" w:rsidR="00680523" w:rsidRPr="00D661C9" w:rsidRDefault="00680523" w:rsidP="00680523">
            <w:pPr>
              <w:tabs>
                <w:tab w:val="left" w:pos="426"/>
              </w:tabs>
              <w:jc w:val="center"/>
              <w:rPr>
                <w:rFonts w:eastAsia="Calibri"/>
                <w:b/>
                <w:sz w:val="20"/>
                <w:szCs w:val="20"/>
              </w:rPr>
            </w:pPr>
            <w:r w:rsidRPr="00D661C9">
              <w:rPr>
                <w:rFonts w:eastAsia="Calibri"/>
                <w:b/>
                <w:sz w:val="20"/>
                <w:szCs w:val="20"/>
              </w:rPr>
              <w:t>Risk</w:t>
            </w:r>
          </w:p>
        </w:tc>
        <w:tc>
          <w:tcPr>
            <w:tcW w:w="5273" w:type="dxa"/>
            <w:shd w:val="clear" w:color="auto" w:fill="000000"/>
          </w:tcPr>
          <w:p w14:paraId="5CF36519" w14:textId="77777777" w:rsidR="00680523" w:rsidRPr="00D661C9" w:rsidRDefault="00680523" w:rsidP="00680523">
            <w:pPr>
              <w:tabs>
                <w:tab w:val="left" w:pos="426"/>
              </w:tabs>
              <w:jc w:val="center"/>
              <w:rPr>
                <w:rFonts w:eastAsia="Calibri"/>
                <w:b/>
                <w:sz w:val="20"/>
                <w:szCs w:val="20"/>
              </w:rPr>
            </w:pPr>
            <w:r w:rsidRPr="00D661C9">
              <w:rPr>
                <w:rFonts w:eastAsia="Calibri"/>
                <w:b/>
                <w:sz w:val="20"/>
                <w:szCs w:val="20"/>
              </w:rPr>
              <w:t>Risk Mitigation Actions</w:t>
            </w:r>
          </w:p>
        </w:tc>
      </w:tr>
      <w:tr w:rsidR="00680523" w:rsidRPr="00D661C9" w14:paraId="61B1DF88" w14:textId="77777777" w:rsidTr="00680523">
        <w:tc>
          <w:tcPr>
            <w:tcW w:w="3799" w:type="dxa"/>
          </w:tcPr>
          <w:p w14:paraId="6F7568C4" w14:textId="7DCAF110" w:rsidR="00680523" w:rsidRDefault="00680523" w:rsidP="00680523">
            <w:pPr>
              <w:rPr>
                <w:rFonts w:eastAsia="Calibri"/>
                <w:sz w:val="20"/>
                <w:szCs w:val="20"/>
              </w:rPr>
            </w:pPr>
            <w:r>
              <w:rPr>
                <w:rFonts w:eastAsia="Calibri"/>
                <w:sz w:val="20"/>
                <w:szCs w:val="20"/>
              </w:rPr>
              <w:t>Political, legal, regulatory and economic chances</w:t>
            </w:r>
          </w:p>
          <w:p w14:paraId="06410D56" w14:textId="77777777" w:rsidR="00680523" w:rsidRPr="00D661C9" w:rsidRDefault="00680523" w:rsidP="00680523">
            <w:pPr>
              <w:rPr>
                <w:rFonts w:eastAsia="Calibri"/>
                <w:sz w:val="20"/>
                <w:szCs w:val="20"/>
              </w:rPr>
            </w:pPr>
          </w:p>
        </w:tc>
        <w:tc>
          <w:tcPr>
            <w:tcW w:w="5273" w:type="dxa"/>
          </w:tcPr>
          <w:p w14:paraId="08A94B13" w14:textId="34E807FE" w:rsidR="00680523" w:rsidRPr="000D6C8B" w:rsidRDefault="00680523" w:rsidP="005606B0">
            <w:pPr>
              <w:pStyle w:val="Paragrafoelenco"/>
              <w:widowControl/>
              <w:numPr>
                <w:ilvl w:val="0"/>
                <w:numId w:val="17"/>
              </w:numPr>
              <w:autoSpaceDE/>
              <w:autoSpaceDN/>
              <w:contextualSpacing/>
              <w:rPr>
                <w:sz w:val="20"/>
                <w:szCs w:val="20"/>
              </w:rPr>
            </w:pPr>
            <w:r>
              <w:rPr>
                <w:sz w:val="20"/>
                <w:szCs w:val="20"/>
              </w:rPr>
              <w:t>a</w:t>
            </w:r>
            <w:r w:rsidRPr="007C2E46">
              <w:rPr>
                <w:sz w:val="20"/>
                <w:szCs w:val="20"/>
              </w:rPr>
              <w:t xml:space="preserve">ctive participation of partners within and outside the consortium, </w:t>
            </w:r>
            <w:r w:rsidRPr="004F4F86">
              <w:rPr>
                <w:sz w:val="20"/>
                <w:szCs w:val="20"/>
              </w:rPr>
              <w:t xml:space="preserve">communication with the </w:t>
            </w:r>
            <w:r w:rsidRPr="004F4F86">
              <w:rPr>
                <w:sz w:val="20"/>
                <w:szCs w:val="20"/>
                <w:lang w:val="en-GB"/>
              </w:rPr>
              <w:t>Erasmus Plus EACEA Agency, IR Embassy, M</w:t>
            </w:r>
            <w:r w:rsidRPr="004F4F86">
              <w:rPr>
                <w:sz w:val="20"/>
                <w:szCs w:val="20"/>
              </w:rPr>
              <w:t xml:space="preserve">inistry </w:t>
            </w:r>
            <w:r w:rsidRPr="007C2E46">
              <w:rPr>
                <w:sz w:val="20"/>
                <w:szCs w:val="20"/>
              </w:rPr>
              <w:t>of education and labour in the partner country</w:t>
            </w:r>
          </w:p>
        </w:tc>
      </w:tr>
      <w:tr w:rsidR="00680523" w:rsidRPr="00D661C9" w14:paraId="16F76DE5" w14:textId="77777777" w:rsidTr="00680523">
        <w:tc>
          <w:tcPr>
            <w:tcW w:w="3799" w:type="dxa"/>
          </w:tcPr>
          <w:p w14:paraId="7FD9571E" w14:textId="77777777" w:rsidR="00680523" w:rsidRPr="00D661C9" w:rsidRDefault="00680523" w:rsidP="00680523">
            <w:pPr>
              <w:rPr>
                <w:rFonts w:eastAsia="Calibri"/>
                <w:sz w:val="20"/>
                <w:szCs w:val="20"/>
              </w:rPr>
            </w:pPr>
            <w:r>
              <w:rPr>
                <w:rFonts w:eastAsia="Calibri"/>
                <w:sz w:val="20"/>
                <w:szCs w:val="20"/>
              </w:rPr>
              <w:t>Stakeholders become disengaged, have inaccurate expectations or do not support the project</w:t>
            </w:r>
          </w:p>
        </w:tc>
        <w:tc>
          <w:tcPr>
            <w:tcW w:w="5273" w:type="dxa"/>
          </w:tcPr>
          <w:p w14:paraId="4FF01D9F" w14:textId="77777777" w:rsidR="00680523" w:rsidRDefault="00680523" w:rsidP="005606B0">
            <w:pPr>
              <w:pStyle w:val="Paragrafoelenco"/>
              <w:widowControl/>
              <w:numPr>
                <w:ilvl w:val="0"/>
                <w:numId w:val="17"/>
              </w:numPr>
              <w:autoSpaceDE/>
              <w:autoSpaceDN/>
              <w:contextualSpacing/>
              <w:rPr>
                <w:sz w:val="20"/>
                <w:szCs w:val="20"/>
              </w:rPr>
            </w:pPr>
            <w:r>
              <w:rPr>
                <w:sz w:val="20"/>
                <w:szCs w:val="20"/>
              </w:rPr>
              <w:t>u</w:t>
            </w:r>
            <w:r w:rsidRPr="00D661C9">
              <w:rPr>
                <w:sz w:val="20"/>
                <w:szCs w:val="20"/>
              </w:rPr>
              <w:t xml:space="preserve">se appropriate stakeholder management techniques (stakeholder identification, recurring analysis, communication plan, attitude </w:t>
            </w:r>
            <w:r>
              <w:rPr>
                <w:sz w:val="20"/>
                <w:szCs w:val="20"/>
              </w:rPr>
              <w:t>identification</w:t>
            </w:r>
            <w:r w:rsidRPr="00D661C9">
              <w:rPr>
                <w:sz w:val="20"/>
                <w:szCs w:val="20"/>
              </w:rPr>
              <w:t xml:space="preserve">) </w:t>
            </w:r>
          </w:p>
          <w:p w14:paraId="49AD4330" w14:textId="77777777" w:rsidR="00680523" w:rsidRPr="00BE5657" w:rsidRDefault="00680523" w:rsidP="005606B0">
            <w:pPr>
              <w:pStyle w:val="Paragrafoelenco"/>
              <w:widowControl/>
              <w:numPr>
                <w:ilvl w:val="0"/>
                <w:numId w:val="17"/>
              </w:numPr>
              <w:autoSpaceDE/>
              <w:autoSpaceDN/>
              <w:contextualSpacing/>
              <w:rPr>
                <w:sz w:val="20"/>
                <w:szCs w:val="20"/>
              </w:rPr>
            </w:pPr>
            <w:r w:rsidRPr="00D661C9">
              <w:rPr>
                <w:sz w:val="20"/>
                <w:szCs w:val="20"/>
              </w:rPr>
              <w:t>engage on mutually beneficial outcomes</w:t>
            </w:r>
            <w:r>
              <w:rPr>
                <w:sz w:val="20"/>
                <w:szCs w:val="20"/>
              </w:rPr>
              <w:t xml:space="preserve"> </w:t>
            </w:r>
          </w:p>
        </w:tc>
      </w:tr>
      <w:tr w:rsidR="00680523" w:rsidRPr="00D661C9" w14:paraId="61832E6A" w14:textId="77777777" w:rsidTr="00680523">
        <w:tc>
          <w:tcPr>
            <w:tcW w:w="3799" w:type="dxa"/>
          </w:tcPr>
          <w:p w14:paraId="2D3F9B6C" w14:textId="77777777" w:rsidR="00680523" w:rsidRPr="00D661C9" w:rsidRDefault="00680523" w:rsidP="00680523">
            <w:pPr>
              <w:rPr>
                <w:rFonts w:eastAsia="Calibri"/>
                <w:sz w:val="20"/>
                <w:szCs w:val="20"/>
              </w:rPr>
            </w:pPr>
            <w:r>
              <w:rPr>
                <w:rFonts w:eastAsia="Calibri"/>
                <w:sz w:val="20"/>
                <w:szCs w:val="20"/>
              </w:rPr>
              <w:t>Conflicts among partners</w:t>
            </w:r>
          </w:p>
        </w:tc>
        <w:tc>
          <w:tcPr>
            <w:tcW w:w="5273" w:type="dxa"/>
          </w:tcPr>
          <w:p w14:paraId="7C3A3EAB" w14:textId="77777777" w:rsidR="00680523" w:rsidRPr="00FF30AA" w:rsidRDefault="00680523" w:rsidP="005606B0">
            <w:pPr>
              <w:pStyle w:val="Paragrafoelenco"/>
              <w:widowControl/>
              <w:numPr>
                <w:ilvl w:val="0"/>
                <w:numId w:val="18"/>
              </w:numPr>
              <w:autoSpaceDE/>
              <w:autoSpaceDN/>
              <w:contextualSpacing/>
              <w:rPr>
                <w:sz w:val="20"/>
                <w:szCs w:val="20"/>
              </w:rPr>
            </w:pPr>
            <w:r>
              <w:rPr>
                <w:sz w:val="20"/>
                <w:szCs w:val="20"/>
              </w:rPr>
              <w:t>s</w:t>
            </w:r>
            <w:r w:rsidRPr="007C2E46">
              <w:rPr>
                <w:sz w:val="20"/>
                <w:szCs w:val="20"/>
              </w:rPr>
              <w:t xml:space="preserve">haring cultural traditions and paying respect to different values and traditions in EU and PC and their institutions </w:t>
            </w:r>
          </w:p>
        </w:tc>
      </w:tr>
      <w:tr w:rsidR="00680523" w:rsidRPr="00D661C9" w14:paraId="26D80111" w14:textId="77777777" w:rsidTr="00680523">
        <w:tc>
          <w:tcPr>
            <w:tcW w:w="3799" w:type="dxa"/>
          </w:tcPr>
          <w:p w14:paraId="009881F0" w14:textId="77777777" w:rsidR="00680523" w:rsidRPr="00D661C9" w:rsidRDefault="00680523" w:rsidP="00680523">
            <w:pPr>
              <w:rPr>
                <w:rFonts w:eastAsia="Calibri"/>
                <w:sz w:val="20"/>
                <w:szCs w:val="20"/>
              </w:rPr>
            </w:pPr>
            <w:r w:rsidRPr="00D661C9">
              <w:rPr>
                <w:rFonts w:eastAsia="Calibri"/>
                <w:sz w:val="20"/>
                <w:szCs w:val="20"/>
              </w:rPr>
              <w:t>Process inputs are of low quality </w:t>
            </w:r>
          </w:p>
        </w:tc>
        <w:tc>
          <w:tcPr>
            <w:tcW w:w="5273" w:type="dxa"/>
          </w:tcPr>
          <w:p w14:paraId="75BD771A" w14:textId="77777777" w:rsidR="00680523" w:rsidRPr="00D661C9" w:rsidRDefault="00680523" w:rsidP="005606B0">
            <w:pPr>
              <w:pStyle w:val="Paragrafoelenco"/>
              <w:widowControl/>
              <w:numPr>
                <w:ilvl w:val="0"/>
                <w:numId w:val="20"/>
              </w:numPr>
              <w:autoSpaceDE/>
              <w:autoSpaceDN/>
              <w:contextualSpacing/>
              <w:rPr>
                <w:sz w:val="20"/>
                <w:szCs w:val="20"/>
              </w:rPr>
            </w:pPr>
            <w:r w:rsidRPr="00D661C9">
              <w:rPr>
                <w:sz w:val="20"/>
                <w:szCs w:val="20"/>
              </w:rPr>
              <w:t>stakeholder identification</w:t>
            </w:r>
          </w:p>
          <w:p w14:paraId="008F1304" w14:textId="77777777" w:rsidR="00680523" w:rsidRPr="00D661C9" w:rsidRDefault="00680523" w:rsidP="005606B0">
            <w:pPr>
              <w:pStyle w:val="Paragrafoelenco"/>
              <w:widowControl/>
              <w:numPr>
                <w:ilvl w:val="0"/>
                <w:numId w:val="20"/>
              </w:numPr>
              <w:autoSpaceDE/>
              <w:autoSpaceDN/>
              <w:contextualSpacing/>
              <w:rPr>
                <w:sz w:val="20"/>
                <w:szCs w:val="20"/>
              </w:rPr>
            </w:pPr>
            <w:r w:rsidRPr="00D661C9">
              <w:rPr>
                <w:sz w:val="20"/>
                <w:szCs w:val="20"/>
              </w:rPr>
              <w:t xml:space="preserve">cross-check inputs for inconsistencies </w:t>
            </w:r>
          </w:p>
          <w:p w14:paraId="0BD93522" w14:textId="77777777" w:rsidR="00680523" w:rsidRPr="00D661C9" w:rsidRDefault="00680523" w:rsidP="005606B0">
            <w:pPr>
              <w:pStyle w:val="Paragrafoelenco"/>
              <w:widowControl/>
              <w:numPr>
                <w:ilvl w:val="0"/>
                <w:numId w:val="20"/>
              </w:numPr>
              <w:autoSpaceDE/>
              <w:autoSpaceDN/>
              <w:contextualSpacing/>
              <w:rPr>
                <w:sz w:val="20"/>
                <w:szCs w:val="20"/>
              </w:rPr>
            </w:pPr>
            <w:r w:rsidRPr="00D661C9">
              <w:rPr>
                <w:sz w:val="20"/>
                <w:szCs w:val="20"/>
              </w:rPr>
              <w:t>track changes in the quality of stakeholder relationships</w:t>
            </w:r>
          </w:p>
        </w:tc>
      </w:tr>
      <w:tr w:rsidR="00680523" w:rsidRPr="00D661C9" w14:paraId="7E926A15" w14:textId="77777777" w:rsidTr="00680523">
        <w:tc>
          <w:tcPr>
            <w:tcW w:w="3799" w:type="dxa"/>
          </w:tcPr>
          <w:p w14:paraId="47ADB27E" w14:textId="77777777" w:rsidR="00680523" w:rsidRPr="00D661C9" w:rsidRDefault="00680523" w:rsidP="00680523">
            <w:pPr>
              <w:rPr>
                <w:rFonts w:eastAsia="Calibri"/>
                <w:sz w:val="20"/>
                <w:szCs w:val="20"/>
              </w:rPr>
            </w:pPr>
            <w:r>
              <w:rPr>
                <w:rFonts w:eastAsia="Calibri"/>
                <w:sz w:val="20"/>
                <w:szCs w:val="20"/>
              </w:rPr>
              <w:t>Delayed, insufficient or incomplete analysis</w:t>
            </w:r>
          </w:p>
        </w:tc>
        <w:tc>
          <w:tcPr>
            <w:tcW w:w="5273" w:type="dxa"/>
          </w:tcPr>
          <w:p w14:paraId="6DA56EA4" w14:textId="77777777" w:rsidR="00680523" w:rsidRPr="00D661C9" w:rsidRDefault="00680523" w:rsidP="005606B0">
            <w:pPr>
              <w:pStyle w:val="Paragrafoelenco"/>
              <w:widowControl/>
              <w:numPr>
                <w:ilvl w:val="0"/>
                <w:numId w:val="20"/>
              </w:numPr>
              <w:autoSpaceDE/>
              <w:autoSpaceDN/>
              <w:contextualSpacing/>
              <w:rPr>
                <w:sz w:val="20"/>
                <w:szCs w:val="20"/>
              </w:rPr>
            </w:pPr>
            <w:r>
              <w:rPr>
                <w:sz w:val="20"/>
                <w:szCs w:val="20"/>
              </w:rPr>
              <w:t xml:space="preserve">constant communication and support among partners  </w:t>
            </w:r>
          </w:p>
        </w:tc>
      </w:tr>
      <w:tr w:rsidR="00680523" w:rsidRPr="00D661C9" w14:paraId="4770869B" w14:textId="77777777" w:rsidTr="00680523">
        <w:tc>
          <w:tcPr>
            <w:tcW w:w="3799" w:type="dxa"/>
          </w:tcPr>
          <w:p w14:paraId="51FCA608" w14:textId="77777777" w:rsidR="00680523" w:rsidRPr="00D661C9" w:rsidRDefault="00680523" w:rsidP="00680523">
            <w:pPr>
              <w:rPr>
                <w:rFonts w:eastAsia="Calibri"/>
                <w:bCs/>
                <w:sz w:val="20"/>
                <w:szCs w:val="20"/>
              </w:rPr>
            </w:pPr>
            <w:r>
              <w:rPr>
                <w:rFonts w:eastAsia="Calibri"/>
                <w:bCs/>
                <w:sz w:val="20"/>
                <w:szCs w:val="20"/>
              </w:rPr>
              <w:t>Lack of motivation and interest among individuals</w:t>
            </w:r>
          </w:p>
        </w:tc>
        <w:tc>
          <w:tcPr>
            <w:tcW w:w="5273" w:type="dxa"/>
          </w:tcPr>
          <w:p w14:paraId="647A6B3A" w14:textId="77777777" w:rsidR="00680523" w:rsidRPr="00073434" w:rsidRDefault="00680523" w:rsidP="005606B0">
            <w:pPr>
              <w:pStyle w:val="Paragrafoelenco"/>
              <w:widowControl/>
              <w:numPr>
                <w:ilvl w:val="0"/>
                <w:numId w:val="19"/>
              </w:numPr>
              <w:autoSpaceDE/>
              <w:autoSpaceDN/>
              <w:contextualSpacing/>
              <w:rPr>
                <w:sz w:val="20"/>
                <w:szCs w:val="20"/>
              </w:rPr>
            </w:pPr>
            <w:r>
              <w:rPr>
                <w:sz w:val="20"/>
                <w:szCs w:val="20"/>
              </w:rPr>
              <w:t>t</w:t>
            </w:r>
            <w:r w:rsidRPr="007C2E46">
              <w:rPr>
                <w:sz w:val="20"/>
                <w:szCs w:val="20"/>
              </w:rPr>
              <w:t>eam building actions and identifying progress on individual level</w:t>
            </w:r>
          </w:p>
        </w:tc>
      </w:tr>
      <w:tr w:rsidR="00680523" w:rsidRPr="00D661C9" w14:paraId="345452D0" w14:textId="77777777" w:rsidTr="00680523">
        <w:tc>
          <w:tcPr>
            <w:tcW w:w="3799" w:type="dxa"/>
          </w:tcPr>
          <w:p w14:paraId="42E8CFC9" w14:textId="77777777" w:rsidR="00680523" w:rsidRDefault="00680523" w:rsidP="00680523">
            <w:pPr>
              <w:rPr>
                <w:rFonts w:eastAsia="Calibri"/>
                <w:bCs/>
                <w:sz w:val="20"/>
                <w:szCs w:val="20"/>
              </w:rPr>
            </w:pPr>
            <w:r>
              <w:rPr>
                <w:rFonts w:eastAsia="Calibri"/>
                <w:bCs/>
                <w:sz w:val="20"/>
                <w:szCs w:val="20"/>
              </w:rPr>
              <w:t>Individuals´ lack of time and resources</w:t>
            </w:r>
          </w:p>
        </w:tc>
        <w:tc>
          <w:tcPr>
            <w:tcW w:w="5273" w:type="dxa"/>
          </w:tcPr>
          <w:p w14:paraId="787825F0" w14:textId="77777777" w:rsidR="00680523" w:rsidRPr="00073434" w:rsidRDefault="00680523" w:rsidP="005606B0">
            <w:pPr>
              <w:pStyle w:val="Paragrafoelenco"/>
              <w:widowControl/>
              <w:numPr>
                <w:ilvl w:val="0"/>
                <w:numId w:val="19"/>
              </w:numPr>
              <w:autoSpaceDE/>
              <w:autoSpaceDN/>
              <w:contextualSpacing/>
              <w:rPr>
                <w:sz w:val="20"/>
                <w:szCs w:val="20"/>
              </w:rPr>
            </w:pPr>
            <w:r>
              <w:rPr>
                <w:sz w:val="20"/>
                <w:szCs w:val="20"/>
              </w:rPr>
              <w:t>o</w:t>
            </w:r>
            <w:r w:rsidRPr="007C2E46">
              <w:rPr>
                <w:sz w:val="20"/>
                <w:szCs w:val="20"/>
              </w:rPr>
              <w:t>ngoing dialogue between project management and team leaders in partner organizations</w:t>
            </w:r>
          </w:p>
        </w:tc>
      </w:tr>
      <w:tr w:rsidR="00680523" w:rsidRPr="00D661C9" w14:paraId="4039950C" w14:textId="77777777" w:rsidTr="00680523">
        <w:tc>
          <w:tcPr>
            <w:tcW w:w="3799" w:type="dxa"/>
          </w:tcPr>
          <w:p w14:paraId="21F9BB53" w14:textId="77777777" w:rsidR="00680523" w:rsidRDefault="00680523" w:rsidP="00680523">
            <w:pPr>
              <w:rPr>
                <w:rFonts w:eastAsia="Calibri"/>
                <w:bCs/>
                <w:sz w:val="20"/>
                <w:szCs w:val="20"/>
              </w:rPr>
            </w:pPr>
            <w:r>
              <w:rPr>
                <w:rFonts w:eastAsia="Calibri"/>
                <w:bCs/>
                <w:sz w:val="20"/>
                <w:szCs w:val="20"/>
              </w:rPr>
              <w:t>Lack of mandate and agency</w:t>
            </w:r>
          </w:p>
        </w:tc>
        <w:tc>
          <w:tcPr>
            <w:tcW w:w="5273" w:type="dxa"/>
          </w:tcPr>
          <w:p w14:paraId="049416C1" w14:textId="77777777" w:rsidR="00680523" w:rsidRPr="00073434" w:rsidRDefault="00680523" w:rsidP="005606B0">
            <w:pPr>
              <w:pStyle w:val="Paragrafoelenco"/>
              <w:widowControl/>
              <w:numPr>
                <w:ilvl w:val="0"/>
                <w:numId w:val="19"/>
              </w:numPr>
              <w:autoSpaceDE/>
              <w:autoSpaceDN/>
              <w:contextualSpacing/>
              <w:rPr>
                <w:sz w:val="20"/>
                <w:szCs w:val="20"/>
              </w:rPr>
            </w:pPr>
            <w:r>
              <w:rPr>
                <w:sz w:val="20"/>
                <w:szCs w:val="20"/>
              </w:rPr>
              <w:t>m</w:t>
            </w:r>
            <w:r w:rsidRPr="007C2E46">
              <w:rPr>
                <w:sz w:val="20"/>
                <w:szCs w:val="20"/>
              </w:rPr>
              <w:t>aking sure that individuals are authorized and entitled to participate in project work and that work is in line with organizational strategies</w:t>
            </w:r>
          </w:p>
        </w:tc>
      </w:tr>
      <w:tr w:rsidR="00680523" w:rsidRPr="00D661C9" w14:paraId="19E49083" w14:textId="77777777" w:rsidTr="00680523">
        <w:tc>
          <w:tcPr>
            <w:tcW w:w="3799" w:type="dxa"/>
          </w:tcPr>
          <w:p w14:paraId="7C17CA44" w14:textId="77777777" w:rsidR="00680523" w:rsidRPr="009C3A14" w:rsidRDefault="00680523" w:rsidP="00680523">
            <w:pPr>
              <w:rPr>
                <w:rFonts w:eastAsia="Calibri"/>
                <w:sz w:val="20"/>
                <w:szCs w:val="20"/>
              </w:rPr>
            </w:pPr>
            <w:r>
              <w:rPr>
                <w:rFonts w:eastAsia="Calibri"/>
                <w:sz w:val="20"/>
                <w:szCs w:val="20"/>
              </w:rPr>
              <w:t>Not enough</w:t>
            </w:r>
            <w:r w:rsidRPr="00FD6106">
              <w:rPr>
                <w:rFonts w:eastAsia="Calibri"/>
                <w:sz w:val="20"/>
                <w:szCs w:val="20"/>
              </w:rPr>
              <w:t xml:space="preserve"> academic staff </w:t>
            </w:r>
            <w:r>
              <w:rPr>
                <w:rFonts w:eastAsia="Calibri"/>
                <w:sz w:val="20"/>
                <w:szCs w:val="20"/>
              </w:rPr>
              <w:t xml:space="preserve">or public authorities and accreditation centers </w:t>
            </w:r>
            <w:r w:rsidRPr="00FD6106">
              <w:rPr>
                <w:rFonts w:eastAsia="Calibri"/>
                <w:sz w:val="20"/>
                <w:szCs w:val="20"/>
              </w:rPr>
              <w:t xml:space="preserve">participating in the project activities </w:t>
            </w:r>
          </w:p>
        </w:tc>
        <w:tc>
          <w:tcPr>
            <w:tcW w:w="5273" w:type="dxa"/>
          </w:tcPr>
          <w:p w14:paraId="37B79BE6" w14:textId="77777777" w:rsidR="00680523" w:rsidRPr="007C2E46" w:rsidRDefault="00680523" w:rsidP="005606B0">
            <w:pPr>
              <w:pStyle w:val="Paragrafoelenco"/>
              <w:widowControl/>
              <w:numPr>
                <w:ilvl w:val="0"/>
                <w:numId w:val="19"/>
              </w:numPr>
              <w:autoSpaceDE/>
              <w:autoSpaceDN/>
              <w:contextualSpacing/>
              <w:rPr>
                <w:sz w:val="20"/>
                <w:szCs w:val="20"/>
              </w:rPr>
            </w:pPr>
            <w:r>
              <w:rPr>
                <w:sz w:val="20"/>
                <w:szCs w:val="20"/>
              </w:rPr>
              <w:t>all schedules must be established well in advance to attend events</w:t>
            </w:r>
          </w:p>
        </w:tc>
      </w:tr>
      <w:tr w:rsidR="00680523" w:rsidRPr="00D661C9" w14:paraId="7A7469CC" w14:textId="77777777" w:rsidTr="00680523">
        <w:tc>
          <w:tcPr>
            <w:tcW w:w="3799" w:type="dxa"/>
          </w:tcPr>
          <w:p w14:paraId="7088AFC7" w14:textId="77777777" w:rsidR="00680523" w:rsidRDefault="00680523" w:rsidP="00680523">
            <w:pPr>
              <w:rPr>
                <w:rFonts w:eastAsia="Calibri"/>
                <w:bCs/>
                <w:sz w:val="20"/>
                <w:szCs w:val="20"/>
              </w:rPr>
            </w:pPr>
            <w:r w:rsidRPr="007C2E46">
              <w:rPr>
                <w:sz w:val="20"/>
                <w:szCs w:val="20"/>
              </w:rPr>
              <w:t>Poor language and communication skills in a digital environment</w:t>
            </w:r>
          </w:p>
        </w:tc>
        <w:tc>
          <w:tcPr>
            <w:tcW w:w="5273" w:type="dxa"/>
          </w:tcPr>
          <w:p w14:paraId="46CC5C5B" w14:textId="77777777" w:rsidR="00680523" w:rsidRDefault="00680523" w:rsidP="005606B0">
            <w:pPr>
              <w:pStyle w:val="Paragrafoelenco"/>
              <w:widowControl/>
              <w:numPr>
                <w:ilvl w:val="0"/>
                <w:numId w:val="19"/>
              </w:numPr>
              <w:autoSpaceDE/>
              <w:autoSpaceDN/>
              <w:contextualSpacing/>
              <w:rPr>
                <w:sz w:val="20"/>
                <w:szCs w:val="20"/>
              </w:rPr>
            </w:pPr>
            <w:r w:rsidRPr="007C2E46">
              <w:rPr>
                <w:sz w:val="20"/>
                <w:szCs w:val="20"/>
              </w:rPr>
              <w:t>Making sure each organization has an English speaking person available in project meetings, use of visual aids in presentations, using clear and understandable language</w:t>
            </w:r>
          </w:p>
          <w:p w14:paraId="28FFDAAA" w14:textId="77777777" w:rsidR="00680523" w:rsidRPr="007C2E46" w:rsidRDefault="00680523" w:rsidP="005606B0">
            <w:pPr>
              <w:pStyle w:val="Paragrafoelenco"/>
              <w:widowControl/>
              <w:numPr>
                <w:ilvl w:val="0"/>
                <w:numId w:val="19"/>
              </w:numPr>
              <w:autoSpaceDE/>
              <w:autoSpaceDN/>
              <w:contextualSpacing/>
              <w:rPr>
                <w:sz w:val="20"/>
                <w:szCs w:val="20"/>
              </w:rPr>
            </w:pPr>
            <w:r>
              <w:rPr>
                <w:sz w:val="20"/>
                <w:szCs w:val="20"/>
              </w:rPr>
              <w:t xml:space="preserve">Designing training </w:t>
            </w:r>
            <w:r w:rsidRPr="007C2E46">
              <w:rPr>
                <w:sz w:val="20"/>
                <w:szCs w:val="20"/>
              </w:rPr>
              <w:t xml:space="preserve">in a way that </w:t>
            </w:r>
            <w:r>
              <w:rPr>
                <w:sz w:val="20"/>
                <w:szCs w:val="20"/>
              </w:rPr>
              <w:t xml:space="preserve">it </w:t>
            </w:r>
            <w:r w:rsidRPr="007C2E46">
              <w:rPr>
                <w:sz w:val="20"/>
                <w:szCs w:val="20"/>
              </w:rPr>
              <w:t>develops language and communication skills in a digital environment, involving potential speakers of partner country languages in participating EU partner organizations</w:t>
            </w:r>
          </w:p>
        </w:tc>
      </w:tr>
      <w:tr w:rsidR="00680523" w:rsidRPr="00D661C9" w14:paraId="0B6F5991" w14:textId="77777777" w:rsidTr="00680523">
        <w:tc>
          <w:tcPr>
            <w:tcW w:w="3799" w:type="dxa"/>
          </w:tcPr>
          <w:p w14:paraId="5F0BA03B" w14:textId="77777777" w:rsidR="00680523" w:rsidRPr="00D661C9" w:rsidRDefault="00680523" w:rsidP="00680523">
            <w:pPr>
              <w:rPr>
                <w:rFonts w:eastAsia="Calibri"/>
                <w:sz w:val="20"/>
                <w:szCs w:val="20"/>
              </w:rPr>
            </w:pPr>
            <w:r w:rsidRPr="00D661C9">
              <w:rPr>
                <w:rFonts w:eastAsia="Calibri"/>
                <w:bCs/>
                <w:sz w:val="20"/>
                <w:szCs w:val="20"/>
              </w:rPr>
              <w:t>Impacted individuals aren't kept informed</w:t>
            </w:r>
          </w:p>
        </w:tc>
        <w:tc>
          <w:tcPr>
            <w:tcW w:w="5273" w:type="dxa"/>
          </w:tcPr>
          <w:p w14:paraId="5C0EF1A4"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design and continuously test communication plan</w:t>
            </w:r>
          </w:p>
          <w:p w14:paraId="4459043C"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plan for continuous dissemination</w:t>
            </w:r>
          </w:p>
          <w:p w14:paraId="26043B9A"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lastRenderedPageBreak/>
              <w:t>bridge language and cultural barriers to communication (e.g., communicate key results in local language)</w:t>
            </w:r>
          </w:p>
        </w:tc>
      </w:tr>
      <w:tr w:rsidR="00680523" w:rsidRPr="00D661C9" w14:paraId="7D2FC0ED" w14:textId="77777777" w:rsidTr="00680523">
        <w:tc>
          <w:tcPr>
            <w:tcW w:w="3799" w:type="dxa"/>
          </w:tcPr>
          <w:p w14:paraId="49CBC241" w14:textId="77777777" w:rsidR="00680523" w:rsidRPr="00D661C9" w:rsidRDefault="00680523" w:rsidP="00680523">
            <w:pPr>
              <w:rPr>
                <w:rFonts w:eastAsia="Calibri"/>
                <w:b/>
                <w:bCs/>
                <w:sz w:val="20"/>
                <w:szCs w:val="20"/>
              </w:rPr>
            </w:pPr>
            <w:r w:rsidRPr="00D661C9">
              <w:rPr>
                <w:rFonts w:eastAsia="Calibri"/>
                <w:sz w:val="20"/>
                <w:szCs w:val="20"/>
              </w:rPr>
              <w:lastRenderedPageBreak/>
              <w:t>Design lacks flexibility </w:t>
            </w:r>
          </w:p>
        </w:tc>
        <w:tc>
          <w:tcPr>
            <w:tcW w:w="5273" w:type="dxa"/>
          </w:tcPr>
          <w:p w14:paraId="28E80265"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engage experts group in the design phase</w:t>
            </w:r>
          </w:p>
          <w:p w14:paraId="67B09ACE"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take into consideration multiple factors and their interdependencies (e.g.</w:t>
            </w:r>
            <w:r>
              <w:rPr>
                <w:sz w:val="20"/>
                <w:szCs w:val="20"/>
              </w:rPr>
              <w:t>, cost/gain ratios, hidden</w:t>
            </w:r>
            <w:r w:rsidRPr="00D661C9">
              <w:rPr>
                <w:sz w:val="20"/>
                <w:szCs w:val="20"/>
              </w:rPr>
              <w:t xml:space="preserve"> costs</w:t>
            </w:r>
            <w:r>
              <w:rPr>
                <w:sz w:val="20"/>
                <w:szCs w:val="20"/>
              </w:rPr>
              <w:t>)</w:t>
            </w:r>
          </w:p>
        </w:tc>
      </w:tr>
      <w:tr w:rsidR="00680523" w:rsidRPr="00D661C9" w14:paraId="04EA8792" w14:textId="77777777" w:rsidTr="00680523">
        <w:tc>
          <w:tcPr>
            <w:tcW w:w="3799" w:type="dxa"/>
          </w:tcPr>
          <w:p w14:paraId="2C093A1C" w14:textId="77777777" w:rsidR="00680523" w:rsidRPr="00D661C9" w:rsidRDefault="00680523" w:rsidP="00680523">
            <w:pPr>
              <w:rPr>
                <w:rFonts w:eastAsia="Calibri"/>
                <w:b/>
                <w:bCs/>
                <w:sz w:val="20"/>
                <w:szCs w:val="20"/>
              </w:rPr>
            </w:pPr>
            <w:r w:rsidRPr="00D661C9">
              <w:rPr>
                <w:rFonts w:eastAsia="Calibri"/>
                <w:sz w:val="20"/>
                <w:szCs w:val="20"/>
              </w:rPr>
              <w:t>Requirements are ambiguous </w:t>
            </w:r>
          </w:p>
        </w:tc>
        <w:tc>
          <w:tcPr>
            <w:tcW w:w="5273" w:type="dxa"/>
          </w:tcPr>
          <w:p w14:paraId="7907214E"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engage key stakeholders in the identification phase and verify outcomes with larger group of stakeholders</w:t>
            </w:r>
          </w:p>
          <w:p w14:paraId="2195A513"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 xml:space="preserve">monitor current and future trends </w:t>
            </w:r>
          </w:p>
        </w:tc>
      </w:tr>
      <w:tr w:rsidR="00680523" w:rsidRPr="00D661C9" w14:paraId="6DC6CF14" w14:textId="77777777" w:rsidTr="00680523">
        <w:tc>
          <w:tcPr>
            <w:tcW w:w="3799" w:type="dxa"/>
          </w:tcPr>
          <w:p w14:paraId="345FB253" w14:textId="77777777" w:rsidR="00680523" w:rsidRPr="00D661C9" w:rsidRDefault="00680523" w:rsidP="00680523">
            <w:pPr>
              <w:rPr>
                <w:rFonts w:eastAsia="Calibri"/>
                <w:sz w:val="20"/>
                <w:szCs w:val="20"/>
              </w:rPr>
            </w:pPr>
            <w:r w:rsidRPr="00D661C9">
              <w:rPr>
                <w:rFonts w:eastAsia="Calibri"/>
                <w:sz w:val="20"/>
                <w:szCs w:val="20"/>
              </w:rPr>
              <w:t>Project results poorly communicated</w:t>
            </w:r>
          </w:p>
        </w:tc>
        <w:tc>
          <w:tcPr>
            <w:tcW w:w="5273" w:type="dxa"/>
          </w:tcPr>
          <w:p w14:paraId="5648DC2A"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benchmarking</w:t>
            </w:r>
            <w:r>
              <w:rPr>
                <w:sz w:val="20"/>
                <w:szCs w:val="20"/>
              </w:rPr>
              <w:t xml:space="preserve"> and using </w:t>
            </w:r>
            <w:r w:rsidRPr="00D661C9">
              <w:rPr>
                <w:sz w:val="20"/>
                <w:szCs w:val="20"/>
              </w:rPr>
              <w:t xml:space="preserve">best practices in </w:t>
            </w:r>
            <w:r>
              <w:rPr>
                <w:sz w:val="20"/>
                <w:szCs w:val="20"/>
              </w:rPr>
              <w:t xml:space="preserve">communication </w:t>
            </w:r>
          </w:p>
          <w:p w14:paraId="44331212"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design and continuously test communication plan</w:t>
            </w:r>
          </w:p>
          <w:p w14:paraId="76491C12"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tailor the information to the dif</w:t>
            </w:r>
            <w:r>
              <w:rPr>
                <w:sz w:val="20"/>
                <w:szCs w:val="20"/>
              </w:rPr>
              <w:t xml:space="preserve">ferent </w:t>
            </w:r>
            <w:r w:rsidRPr="00D661C9">
              <w:rPr>
                <w:sz w:val="20"/>
                <w:szCs w:val="20"/>
              </w:rPr>
              <w:t xml:space="preserve">stakeholders </w:t>
            </w:r>
          </w:p>
        </w:tc>
      </w:tr>
      <w:tr w:rsidR="00680523" w:rsidRPr="00D661C9" w14:paraId="55A0AFDC" w14:textId="77777777" w:rsidTr="00680523">
        <w:tc>
          <w:tcPr>
            <w:tcW w:w="3799" w:type="dxa"/>
          </w:tcPr>
          <w:p w14:paraId="7F032BDF" w14:textId="4FE72960" w:rsidR="00680523" w:rsidRPr="004F4F86" w:rsidRDefault="00680523" w:rsidP="005606B0">
            <w:pPr>
              <w:rPr>
                <w:rFonts w:eastAsia="Calibri"/>
                <w:sz w:val="20"/>
                <w:szCs w:val="20"/>
              </w:rPr>
            </w:pPr>
            <w:r w:rsidRPr="004F4F86">
              <w:rPr>
                <w:rFonts w:eastAsia="Calibri"/>
                <w:sz w:val="20"/>
                <w:szCs w:val="20"/>
              </w:rPr>
              <w:t xml:space="preserve">Training activities demonstrate </w:t>
            </w:r>
            <w:r w:rsidRPr="004F4F86">
              <w:rPr>
                <w:rFonts w:eastAsia="Calibri"/>
                <w:sz w:val="20"/>
                <w:szCs w:val="20"/>
                <w:lang w:val="en-GB"/>
              </w:rPr>
              <w:t>little</w:t>
            </w:r>
            <w:r w:rsidRPr="004F4F86">
              <w:rPr>
                <w:rFonts w:eastAsia="Calibri"/>
                <w:sz w:val="20"/>
                <w:szCs w:val="20"/>
              </w:rPr>
              <w:t xml:space="preserve"> impact on </w:t>
            </w:r>
            <w:r w:rsidR="005606B0" w:rsidRPr="004F4F86">
              <w:rPr>
                <w:rFonts w:eastAsia="Calibri"/>
                <w:sz w:val="20"/>
                <w:szCs w:val="20"/>
                <w:lang w:val="en-GB"/>
              </w:rPr>
              <w:t xml:space="preserve">STEM knowledge and </w:t>
            </w:r>
            <w:r w:rsidRPr="004F4F86">
              <w:rPr>
                <w:rFonts w:eastAsia="Calibri"/>
                <w:sz w:val="20"/>
                <w:szCs w:val="20"/>
              </w:rPr>
              <w:t>working methods</w:t>
            </w:r>
          </w:p>
        </w:tc>
        <w:tc>
          <w:tcPr>
            <w:tcW w:w="5273" w:type="dxa"/>
          </w:tcPr>
          <w:p w14:paraId="37B702B9" w14:textId="77777777" w:rsidR="00680523" w:rsidRDefault="00680523" w:rsidP="005606B0">
            <w:pPr>
              <w:pStyle w:val="Paragrafoelenco"/>
              <w:widowControl/>
              <w:numPr>
                <w:ilvl w:val="0"/>
                <w:numId w:val="19"/>
              </w:numPr>
              <w:autoSpaceDE/>
              <w:autoSpaceDN/>
              <w:contextualSpacing/>
              <w:rPr>
                <w:sz w:val="20"/>
                <w:szCs w:val="20"/>
              </w:rPr>
            </w:pPr>
            <w:r>
              <w:rPr>
                <w:sz w:val="20"/>
                <w:szCs w:val="20"/>
              </w:rPr>
              <w:t>thorough planning and piloting</w:t>
            </w:r>
          </w:p>
          <w:p w14:paraId="02F03EAA" w14:textId="77777777" w:rsidR="00680523" w:rsidRPr="00EC27C1" w:rsidRDefault="00680523" w:rsidP="00680523">
            <w:pPr>
              <w:pStyle w:val="Paragrafoelenco"/>
              <w:ind w:left="360"/>
              <w:rPr>
                <w:sz w:val="20"/>
                <w:szCs w:val="20"/>
              </w:rPr>
            </w:pPr>
            <w:r w:rsidRPr="00EC27C1">
              <w:rPr>
                <w:sz w:val="20"/>
                <w:szCs w:val="20"/>
              </w:rPr>
              <w:t xml:space="preserve"> </w:t>
            </w:r>
          </w:p>
        </w:tc>
      </w:tr>
      <w:tr w:rsidR="00680523" w:rsidRPr="00D661C9" w14:paraId="6A4EE782" w14:textId="77777777" w:rsidTr="00680523">
        <w:tc>
          <w:tcPr>
            <w:tcW w:w="3799" w:type="dxa"/>
          </w:tcPr>
          <w:p w14:paraId="10877C4B" w14:textId="345BF2F2" w:rsidR="00680523" w:rsidRPr="004F4F86" w:rsidRDefault="00680523" w:rsidP="005606B0">
            <w:pPr>
              <w:rPr>
                <w:rFonts w:eastAsia="Calibri"/>
                <w:sz w:val="20"/>
                <w:szCs w:val="20"/>
              </w:rPr>
            </w:pPr>
            <w:r w:rsidRPr="004F4F86">
              <w:rPr>
                <w:rFonts w:eastAsia="Calibri"/>
                <w:sz w:val="20"/>
                <w:szCs w:val="20"/>
              </w:rPr>
              <w:t xml:space="preserve">Project results difficult to be used, eg. problems in integrating </w:t>
            </w:r>
            <w:r w:rsidR="005606B0" w:rsidRPr="004F4F86">
              <w:rPr>
                <w:rFonts w:eastAsia="Calibri"/>
                <w:sz w:val="20"/>
                <w:szCs w:val="20"/>
                <w:lang w:val="en-GB"/>
              </w:rPr>
              <w:t xml:space="preserve">UNITEL deliverables and approach </w:t>
            </w:r>
            <w:r w:rsidRPr="004F4F86">
              <w:rPr>
                <w:rFonts w:eastAsia="Calibri"/>
                <w:sz w:val="20"/>
                <w:szCs w:val="20"/>
              </w:rPr>
              <w:t>in existing polic</w:t>
            </w:r>
            <w:r w:rsidR="005606B0" w:rsidRPr="004F4F86">
              <w:rPr>
                <w:rFonts w:eastAsia="Calibri"/>
                <w:sz w:val="20"/>
                <w:szCs w:val="20"/>
                <w:lang w:val="en-GB"/>
              </w:rPr>
              <w:t>ies</w:t>
            </w:r>
            <w:r w:rsidRPr="004F4F86">
              <w:rPr>
                <w:rFonts w:eastAsia="Calibri"/>
                <w:sz w:val="20"/>
                <w:szCs w:val="20"/>
              </w:rPr>
              <w:t xml:space="preserve"> of universities</w:t>
            </w:r>
          </w:p>
        </w:tc>
        <w:tc>
          <w:tcPr>
            <w:tcW w:w="5273" w:type="dxa"/>
          </w:tcPr>
          <w:p w14:paraId="38B80CE8" w14:textId="60721395" w:rsidR="00680523" w:rsidRDefault="00680523" w:rsidP="005606B0">
            <w:pPr>
              <w:pStyle w:val="Paragrafoelenco"/>
              <w:widowControl/>
              <w:numPr>
                <w:ilvl w:val="0"/>
                <w:numId w:val="19"/>
              </w:numPr>
              <w:autoSpaceDE/>
              <w:autoSpaceDN/>
              <w:contextualSpacing/>
              <w:rPr>
                <w:sz w:val="20"/>
                <w:szCs w:val="20"/>
              </w:rPr>
            </w:pPr>
            <w:r>
              <w:rPr>
                <w:sz w:val="20"/>
                <w:szCs w:val="20"/>
              </w:rPr>
              <w:t>ongoing interaction with key stakeholders</w:t>
            </w:r>
          </w:p>
          <w:p w14:paraId="07D3FAF3"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beta testing</w:t>
            </w:r>
          </w:p>
        </w:tc>
      </w:tr>
      <w:tr w:rsidR="00680523" w:rsidRPr="00D661C9" w14:paraId="524F3C24" w14:textId="77777777" w:rsidTr="00680523">
        <w:tc>
          <w:tcPr>
            <w:tcW w:w="3799" w:type="dxa"/>
          </w:tcPr>
          <w:p w14:paraId="70145F02" w14:textId="77777777" w:rsidR="00680523" w:rsidRPr="00D661C9" w:rsidRDefault="00680523" w:rsidP="00680523">
            <w:pPr>
              <w:rPr>
                <w:rFonts w:eastAsia="Calibri"/>
                <w:sz w:val="20"/>
                <w:szCs w:val="20"/>
              </w:rPr>
            </w:pPr>
            <w:r w:rsidRPr="00D661C9">
              <w:rPr>
                <w:rFonts w:eastAsia="Calibri"/>
                <w:sz w:val="20"/>
                <w:szCs w:val="20"/>
              </w:rPr>
              <w:t>Project results out of date</w:t>
            </w:r>
          </w:p>
        </w:tc>
        <w:tc>
          <w:tcPr>
            <w:tcW w:w="5273" w:type="dxa"/>
          </w:tcPr>
          <w:p w14:paraId="588DC86F" w14:textId="77777777" w:rsidR="00680523" w:rsidRPr="00D661C9" w:rsidRDefault="00680523" w:rsidP="005606B0">
            <w:pPr>
              <w:pStyle w:val="Paragrafoelenco"/>
              <w:widowControl/>
              <w:numPr>
                <w:ilvl w:val="0"/>
                <w:numId w:val="19"/>
              </w:numPr>
              <w:autoSpaceDE/>
              <w:autoSpaceDN/>
              <w:contextualSpacing/>
              <w:rPr>
                <w:sz w:val="20"/>
                <w:szCs w:val="20"/>
              </w:rPr>
            </w:pPr>
            <w:r w:rsidRPr="00D661C9">
              <w:rPr>
                <w:sz w:val="20"/>
                <w:szCs w:val="20"/>
              </w:rPr>
              <w:t>monitor current and future trends</w:t>
            </w:r>
          </w:p>
        </w:tc>
      </w:tr>
      <w:tr w:rsidR="00680523" w:rsidRPr="00D661C9" w14:paraId="2BFC014F" w14:textId="77777777" w:rsidTr="00680523">
        <w:tc>
          <w:tcPr>
            <w:tcW w:w="3799" w:type="dxa"/>
          </w:tcPr>
          <w:p w14:paraId="44C3078C" w14:textId="77777777" w:rsidR="00680523" w:rsidRPr="00D661C9" w:rsidRDefault="00680523" w:rsidP="00680523">
            <w:pPr>
              <w:rPr>
                <w:rFonts w:eastAsia="Calibri"/>
                <w:sz w:val="20"/>
                <w:szCs w:val="20"/>
              </w:rPr>
            </w:pPr>
            <w:r w:rsidRPr="00937585">
              <w:rPr>
                <w:rFonts w:eastAsia="Calibri"/>
                <w:sz w:val="20"/>
                <w:szCs w:val="20"/>
              </w:rPr>
              <w:t>Less than expected number of returns in user feedbacks</w:t>
            </w:r>
          </w:p>
        </w:tc>
        <w:tc>
          <w:tcPr>
            <w:tcW w:w="5273" w:type="dxa"/>
          </w:tcPr>
          <w:p w14:paraId="090550DE" w14:textId="77777777" w:rsidR="00680523" w:rsidRPr="00D661C9" w:rsidRDefault="00680523" w:rsidP="005606B0">
            <w:pPr>
              <w:pStyle w:val="Paragrafoelenco"/>
              <w:widowControl/>
              <w:numPr>
                <w:ilvl w:val="0"/>
                <w:numId w:val="19"/>
              </w:numPr>
              <w:autoSpaceDE/>
              <w:autoSpaceDN/>
              <w:contextualSpacing/>
              <w:rPr>
                <w:sz w:val="20"/>
                <w:szCs w:val="20"/>
              </w:rPr>
            </w:pPr>
            <w:r>
              <w:rPr>
                <w:sz w:val="20"/>
                <w:szCs w:val="20"/>
              </w:rPr>
              <w:t>constant communication with users to increase the number of returns in feedbacks</w:t>
            </w:r>
          </w:p>
        </w:tc>
      </w:tr>
    </w:tbl>
    <w:p w14:paraId="0E1B5999" w14:textId="77777777" w:rsidR="00680523" w:rsidRDefault="00680523" w:rsidP="00680523">
      <w:pPr>
        <w:rPr>
          <w:rFonts w:cstheme="majorHAnsi"/>
        </w:rPr>
      </w:pPr>
    </w:p>
    <w:p w14:paraId="7F56D968" w14:textId="59D537CC" w:rsidR="00190425" w:rsidRPr="005606B0" w:rsidRDefault="00190425" w:rsidP="002F1510">
      <w:pPr>
        <w:pStyle w:val="Titolo2"/>
        <w:ind w:left="567"/>
      </w:pPr>
      <w:bookmarkStart w:id="26" w:name="_Toc68082637"/>
      <w:r w:rsidRPr="005606B0">
        <w:t>External Communication</w:t>
      </w:r>
      <w:bookmarkEnd w:id="26"/>
    </w:p>
    <w:p w14:paraId="56966B05" w14:textId="41DF6F8E" w:rsidR="006C67A7" w:rsidRPr="003A5591" w:rsidRDefault="00AA571C" w:rsidP="00AA571C">
      <w:pPr>
        <w:rPr>
          <w:rFonts w:cstheme="majorHAnsi"/>
        </w:rPr>
      </w:pPr>
      <w:r w:rsidRPr="003A5591">
        <w:rPr>
          <w:rFonts w:cstheme="majorHAnsi"/>
        </w:rPr>
        <w:t xml:space="preserve">External communication is considered towards parties outside the consortium, target groups of the project, stakeholders and the EU Project Officer. </w:t>
      </w:r>
    </w:p>
    <w:p w14:paraId="54043E05" w14:textId="371CE689" w:rsidR="00AA571C" w:rsidRPr="003A5591" w:rsidRDefault="00AA571C" w:rsidP="00AA571C">
      <w:pPr>
        <w:rPr>
          <w:rFonts w:cstheme="majorHAnsi"/>
        </w:rPr>
      </w:pPr>
      <w:r w:rsidRPr="003A5591">
        <w:rPr>
          <w:rFonts w:cstheme="majorHAnsi"/>
        </w:rPr>
        <w:t>The external communication is part of WP</w:t>
      </w:r>
      <w:r w:rsidR="00CF5BAD" w:rsidRPr="003A5591">
        <w:rPr>
          <w:rFonts w:cstheme="majorHAnsi"/>
        </w:rPr>
        <w:t>6</w:t>
      </w:r>
      <w:r w:rsidRPr="003A5591">
        <w:rPr>
          <w:rFonts w:cstheme="majorHAnsi"/>
        </w:rPr>
        <w:t xml:space="preserve"> Dissemination and Exploitation and for which one of the partners (</w:t>
      </w:r>
      <w:r w:rsidR="00796968" w:rsidRPr="003A5591">
        <w:rPr>
          <w:rFonts w:cstheme="majorHAnsi"/>
        </w:rPr>
        <w:t xml:space="preserve">P7 </w:t>
      </w:r>
      <w:r w:rsidR="00CF5BAD" w:rsidRPr="003A5591">
        <w:rPr>
          <w:rFonts w:cstheme="majorHAnsi"/>
        </w:rPr>
        <w:t>SU</w:t>
      </w:r>
      <w:r w:rsidRPr="003A5591">
        <w:rPr>
          <w:rFonts w:cstheme="majorHAnsi"/>
        </w:rPr>
        <w:t>) is responsible.</w:t>
      </w:r>
    </w:p>
    <w:p w14:paraId="635589BE" w14:textId="21012A30" w:rsidR="003A5591" w:rsidRDefault="00AA571C" w:rsidP="00796968">
      <w:pPr>
        <w:rPr>
          <w:rFonts w:cstheme="majorHAnsi"/>
        </w:rPr>
      </w:pPr>
      <w:r w:rsidRPr="00AA571C">
        <w:rPr>
          <w:rFonts w:cstheme="majorHAnsi"/>
        </w:rPr>
        <w:t xml:space="preserve">Communication of project results is an important part of a </w:t>
      </w:r>
      <w:r>
        <w:rPr>
          <w:rFonts w:cstheme="majorHAnsi"/>
        </w:rPr>
        <w:t>CBHE</w:t>
      </w:r>
      <w:r w:rsidRPr="00AA571C">
        <w:rPr>
          <w:rFonts w:cstheme="majorHAnsi"/>
        </w:rPr>
        <w:t xml:space="preserve"> project. You will find more</w:t>
      </w:r>
      <w:r>
        <w:rPr>
          <w:rFonts w:cstheme="majorHAnsi"/>
        </w:rPr>
        <w:t xml:space="preserve"> information in deliverable </w:t>
      </w:r>
      <w:r w:rsidR="00CF5BAD" w:rsidRPr="00AA571C">
        <w:rPr>
          <w:rFonts w:cstheme="majorHAnsi"/>
        </w:rPr>
        <w:t>D</w:t>
      </w:r>
      <w:r w:rsidR="00CF5BAD">
        <w:rPr>
          <w:rFonts w:cstheme="majorHAnsi"/>
        </w:rPr>
        <w:t>6</w:t>
      </w:r>
      <w:r w:rsidRPr="00AA571C">
        <w:rPr>
          <w:rFonts w:cstheme="majorHAnsi"/>
        </w:rPr>
        <w:t xml:space="preserve">.1 </w:t>
      </w:r>
      <w:r>
        <w:rPr>
          <w:rFonts w:cstheme="majorHAnsi"/>
        </w:rPr>
        <w:t xml:space="preserve">Valorisation </w:t>
      </w:r>
      <w:r w:rsidRPr="00AA571C">
        <w:rPr>
          <w:rFonts w:cstheme="majorHAnsi"/>
        </w:rPr>
        <w:t>Plan</w:t>
      </w:r>
      <w:r>
        <w:rPr>
          <w:rFonts w:cstheme="majorHAnsi"/>
        </w:rPr>
        <w:t xml:space="preserve"> to be </w:t>
      </w:r>
      <w:r w:rsidR="004E4CD4">
        <w:rPr>
          <w:rFonts w:cstheme="majorHAnsi"/>
        </w:rPr>
        <w:t>f</w:t>
      </w:r>
      <w:r w:rsidR="00796968">
        <w:rPr>
          <w:rFonts w:cstheme="majorHAnsi"/>
        </w:rPr>
        <w:t xml:space="preserve">ound in </w:t>
      </w:r>
      <w:r w:rsidR="00CF5BAD">
        <w:rPr>
          <w:rFonts w:cstheme="majorHAnsi"/>
        </w:rPr>
        <w:t xml:space="preserve">the Dissemination and Exploitation Folder on </w:t>
      </w:r>
      <w:r w:rsidR="00796968">
        <w:rPr>
          <w:rFonts w:cstheme="majorHAnsi"/>
        </w:rPr>
        <w:t xml:space="preserve">the </w:t>
      </w:r>
      <w:r w:rsidR="00CF5BAD">
        <w:rPr>
          <w:rFonts w:cstheme="majorHAnsi"/>
        </w:rPr>
        <w:t>project google drive archive</w:t>
      </w:r>
    </w:p>
    <w:p w14:paraId="387A945E" w14:textId="798FE996" w:rsidR="0030003A" w:rsidRDefault="00603AA5" w:rsidP="00796968">
      <w:pPr>
        <w:rPr>
          <w:rFonts w:cstheme="majorHAnsi"/>
        </w:rPr>
      </w:pPr>
      <w:hyperlink r:id="rId49" w:history="1">
        <w:r w:rsidR="00CF5BAD" w:rsidRPr="00CA0753">
          <w:rPr>
            <w:rStyle w:val="Collegamentoipertestuale"/>
          </w:rPr>
          <w:t>https://drive.google.com/drive/u/0/folders/1d6L4bBQQ2lonICjL6HS5oN0LnS97bQZ4</w:t>
        </w:r>
      </w:hyperlink>
      <w:r w:rsidR="00CF5BAD">
        <w:rPr>
          <w:rFonts w:cstheme="majorHAnsi"/>
        </w:rPr>
        <w:t xml:space="preserve"> </w:t>
      </w:r>
    </w:p>
    <w:p w14:paraId="0E3030CB" w14:textId="1A270373" w:rsidR="0030003A" w:rsidRPr="0030003A" w:rsidRDefault="0030003A" w:rsidP="002E3EAF">
      <w:pPr>
        <w:pStyle w:val="Titolo2"/>
        <w:ind w:left="567"/>
        <w:rPr>
          <w:rFonts w:cstheme="majorHAnsi"/>
        </w:rPr>
      </w:pPr>
      <w:bookmarkStart w:id="27" w:name="_Toc68082638"/>
      <w:r w:rsidRPr="0030003A">
        <w:rPr>
          <w:rFonts w:cstheme="majorHAnsi"/>
        </w:rPr>
        <w:t>Project website</w:t>
      </w:r>
      <w:bookmarkEnd w:id="27"/>
    </w:p>
    <w:p w14:paraId="65BC008E" w14:textId="0979E81D" w:rsidR="0030003A" w:rsidRDefault="0030003A" w:rsidP="0030003A">
      <w:r w:rsidRPr="003A5591">
        <w:t xml:space="preserve">The project website is set up for external communication purposes and can be found at </w:t>
      </w:r>
      <w:hyperlink r:id="rId50" w:history="1">
        <w:r w:rsidR="00367942" w:rsidRPr="003A5591">
          <w:rPr>
            <w:rStyle w:val="Collegamentoipertestuale"/>
          </w:rPr>
          <w:t>www.unitelproject.eu</w:t>
        </w:r>
      </w:hyperlink>
      <w:r w:rsidRPr="003A5591">
        <w:t>. T</w:t>
      </w:r>
      <w:r>
        <w:t xml:space="preserve">he project website </w:t>
      </w:r>
      <w:r w:rsidR="00367942">
        <w:t>provides</w:t>
      </w:r>
      <w:r>
        <w:t xml:space="preserve"> information about the project, its objectives, results, partners and events. The website include</w:t>
      </w:r>
      <w:r w:rsidR="00367942">
        <w:t>s</w:t>
      </w:r>
      <w:r>
        <w:t xml:space="preserve"> also a link to the Google drive </w:t>
      </w:r>
      <w:r w:rsidR="00367942">
        <w:t xml:space="preserve">private </w:t>
      </w:r>
      <w:r>
        <w:t xml:space="preserve">area where all the </w:t>
      </w:r>
      <w:r w:rsidR="00367942">
        <w:t xml:space="preserve">UNITEL </w:t>
      </w:r>
      <w:r>
        <w:t xml:space="preserve">internal documents will be shared and stored and it will be connected with the </w:t>
      </w:r>
      <w:r w:rsidR="00367942">
        <w:t>UNITEL LMS</w:t>
      </w:r>
      <w:r>
        <w:t>.</w:t>
      </w:r>
    </w:p>
    <w:p w14:paraId="01A6264B" w14:textId="6A4B24B1" w:rsidR="0030003A" w:rsidRDefault="0030003A" w:rsidP="002E3EAF">
      <w:pPr>
        <w:pStyle w:val="Titolo2"/>
        <w:ind w:left="567"/>
        <w:rPr>
          <w:rFonts w:cstheme="majorHAnsi"/>
        </w:rPr>
      </w:pPr>
      <w:bookmarkStart w:id="28" w:name="_Toc68082639"/>
      <w:r w:rsidRPr="0030003A">
        <w:rPr>
          <w:rFonts w:cstheme="majorHAnsi"/>
        </w:rPr>
        <w:lastRenderedPageBreak/>
        <w:t>General requirements</w:t>
      </w:r>
      <w:bookmarkEnd w:id="28"/>
    </w:p>
    <w:p w14:paraId="5FCB7D81" w14:textId="24CA5EA7" w:rsidR="00927775" w:rsidRDefault="00927775" w:rsidP="00927775">
      <w:r>
        <w:t xml:space="preserve">Visibility rules for CBHE project are regulated by </w:t>
      </w:r>
      <w:r w:rsidRPr="00927775">
        <w:t>Art I.</w:t>
      </w:r>
      <w:r w:rsidR="00367942">
        <w:t>15</w:t>
      </w:r>
      <w:r w:rsidRPr="00927775">
        <w:t xml:space="preserve"> </w:t>
      </w:r>
      <w:r w:rsidR="00367942">
        <w:t xml:space="preserve">‘Publicity Obligations’ and Art I.16 ‘Dissemination and Exploitation of results’ </w:t>
      </w:r>
      <w:r>
        <w:t xml:space="preserve">of the </w:t>
      </w:r>
      <w:r w:rsidRPr="00927775">
        <w:t>Grant Agreement</w:t>
      </w:r>
      <w:r>
        <w:t>. All dissemination materials:</w:t>
      </w:r>
    </w:p>
    <w:p w14:paraId="33801484" w14:textId="3F842184" w:rsidR="005F7A28" w:rsidRPr="00927775" w:rsidRDefault="00927775" w:rsidP="005606B0">
      <w:pPr>
        <w:pStyle w:val="Paragrafoelenco"/>
        <w:numPr>
          <w:ilvl w:val="0"/>
          <w:numId w:val="11"/>
        </w:numPr>
      </w:pPr>
      <w:r>
        <w:t>m</w:t>
      </w:r>
      <w:r w:rsidR="005F7A28" w:rsidRPr="00927775">
        <w:t>ust display Erasmus+ Logo</w:t>
      </w:r>
      <w:r>
        <w:tab/>
      </w:r>
      <w:r>
        <w:tab/>
      </w:r>
      <w:r>
        <w:tab/>
      </w:r>
      <w:r>
        <w:tab/>
        <w:t xml:space="preserve"> </w:t>
      </w:r>
      <w:r>
        <w:rPr>
          <w:noProof/>
          <w:lang w:val="it-IT" w:eastAsia="it-IT" w:bidi="ar-SA"/>
        </w:rPr>
        <w:drawing>
          <wp:inline distT="0" distB="0" distL="0" distR="0" wp14:anchorId="4B068C5C" wp14:editId="5543833B">
            <wp:extent cx="3509962" cy="762000"/>
            <wp:effectExtent l="0" t="0" r="0" b="0"/>
            <wp:docPr id="51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9962" cy="762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Lst>
                  </pic:spPr>
                </pic:pic>
              </a:graphicData>
            </a:graphic>
          </wp:inline>
        </w:drawing>
      </w:r>
    </w:p>
    <w:p w14:paraId="3F68BDD9" w14:textId="189D9C5F" w:rsidR="00927775" w:rsidRPr="00927775" w:rsidRDefault="00927775" w:rsidP="00927775"/>
    <w:p w14:paraId="7A2304C3" w14:textId="5690B474" w:rsidR="005F7A28" w:rsidRPr="00846951" w:rsidRDefault="00927775" w:rsidP="005606B0">
      <w:pPr>
        <w:pStyle w:val="Paragrafoelenco"/>
        <w:numPr>
          <w:ilvl w:val="0"/>
          <w:numId w:val="11"/>
        </w:numPr>
        <w:jc w:val="both"/>
      </w:pPr>
      <w:r w:rsidRPr="00846951">
        <w:t>m</w:t>
      </w:r>
      <w:r w:rsidR="005F7A28" w:rsidRPr="00846951">
        <w:t>ust include this sentence: "</w:t>
      </w:r>
      <w:r w:rsidR="00367942" w:rsidRPr="00846951">
        <w:t>with the support of the Erasmus+ Programme of the European Union</w:t>
      </w:r>
      <w:r w:rsidR="005F7A28" w:rsidRPr="00846951">
        <w:t xml:space="preserve">" </w:t>
      </w:r>
    </w:p>
    <w:p w14:paraId="04C9A2EA" w14:textId="6EA9D3B0" w:rsidR="0030003A" w:rsidRPr="00927775" w:rsidRDefault="00927775" w:rsidP="005606B0">
      <w:pPr>
        <w:pStyle w:val="Paragrafoelenco"/>
        <w:numPr>
          <w:ilvl w:val="0"/>
          <w:numId w:val="11"/>
        </w:numPr>
        <w:jc w:val="both"/>
      </w:pPr>
      <w:r w:rsidRPr="00927775">
        <w:t>Must include disclaimer:</w:t>
      </w:r>
      <w:r>
        <w:t xml:space="preserve"> </w:t>
      </w:r>
      <w:r w:rsidRPr="00927775">
        <w:t>"This project has been funded with support from the European Commission. This publication [communication] reflects the views only of the author, and the Commission cannot be held responsible for any use which may be made of the information contained therein".</w:t>
      </w:r>
    </w:p>
    <w:p w14:paraId="0CC58F5D" w14:textId="372685B3" w:rsidR="00AF0D22" w:rsidRDefault="00927775" w:rsidP="00927775">
      <w:r>
        <w:t>For all info and official documents, please check:</w:t>
      </w:r>
    </w:p>
    <w:p w14:paraId="0B37C04C" w14:textId="7E485EF4" w:rsidR="00927775" w:rsidRDefault="00846951" w:rsidP="00927775">
      <w:r w:rsidRPr="00846951">
        <w:rPr>
          <w:rStyle w:val="Collegamentoipertestuale"/>
        </w:rPr>
        <w:t>https://wayback.archive-it.org/12090/20210122031341/https://eacea.ec.europa.eu/about-eacea/visual-identity-and-logos-eacea/erasmus-visual-identity-and-logos_en</w:t>
      </w:r>
      <w:r w:rsidR="00927775">
        <w:t xml:space="preserve"> </w:t>
      </w:r>
    </w:p>
    <w:p w14:paraId="7F333DE2" w14:textId="412F94AE" w:rsidR="000C0E33" w:rsidRPr="00EE5D1E" w:rsidRDefault="004C34B8" w:rsidP="002E3EAF">
      <w:pPr>
        <w:pStyle w:val="Titolo2"/>
        <w:ind w:left="567"/>
        <w:rPr>
          <w:rFonts w:cstheme="majorHAnsi"/>
        </w:rPr>
      </w:pPr>
      <w:bookmarkStart w:id="29" w:name="_Toc68082640"/>
      <w:r w:rsidRPr="00EE5D1E">
        <w:rPr>
          <w:rFonts w:cstheme="majorHAnsi"/>
        </w:rPr>
        <w:t>Privacy Statement</w:t>
      </w:r>
      <w:bookmarkEnd w:id="29"/>
      <w:r w:rsidRPr="00EE5D1E">
        <w:rPr>
          <w:rFonts w:cstheme="majorHAnsi"/>
        </w:rPr>
        <w:t xml:space="preserve"> </w:t>
      </w:r>
    </w:p>
    <w:p w14:paraId="0772BE27" w14:textId="7D34D5D7" w:rsidR="004C34B8" w:rsidRDefault="004C34B8" w:rsidP="00D756BF">
      <w:pPr>
        <w:spacing w:line="240" w:lineRule="auto"/>
      </w:pPr>
      <w:r>
        <w:t xml:space="preserve">Each individual of Partner organization will sign the Privacy Statement (Annex </w:t>
      </w:r>
      <w:r w:rsidR="0013424A">
        <w:t>IV</w:t>
      </w:r>
      <w:r>
        <w:t>) in which He/She will authorize the project Coordinator and the EACEA t</w:t>
      </w:r>
      <w:r w:rsidR="009C6BC1">
        <w:t>o</w:t>
      </w:r>
      <w:r>
        <w:t xml:space="preserve"> use  his/her personal data for the only purpose of the UNITEL project in accordance to the Regulation 2018/1725, which lays down the data protection obligations for the EU institutions and bodies when they process personal data, and repeals Regulation (EC) 45/2001 as detailed in the link to the Regulation: </w:t>
      </w:r>
      <w:hyperlink r:id="rId52" w:history="1">
        <w:r w:rsidRPr="00163010">
          <w:rPr>
            <w:rStyle w:val="Collegamentoipertestuale"/>
          </w:rPr>
          <w:t>https://eur-lex.europa.eu/legal-content/EN/TXT/?uri=celex:32018R1725</w:t>
        </w:r>
      </w:hyperlink>
      <w:r>
        <w:t xml:space="preserve">  </w:t>
      </w:r>
    </w:p>
    <w:p w14:paraId="0E914A5F" w14:textId="35B63066" w:rsidR="004C34B8" w:rsidRDefault="004C34B8" w:rsidP="00D756BF">
      <w:pPr>
        <w:spacing w:line="240" w:lineRule="auto"/>
      </w:pPr>
      <w:r>
        <w:t>In accordance with Articles 14-16 of this Regulation, data subjects She/He will declare that She/He have been informed of privacy statements’ legal framewo</w:t>
      </w:r>
      <w:r w:rsidR="003A5591">
        <w:t xml:space="preserve">rk related to the 2020 projects available at the following official webpage </w:t>
      </w:r>
      <w:r>
        <w:t>https://www.eacea.ec.europa.eu/system/files/2021-01/privacy_statement-eac</w:t>
      </w:r>
      <w:r w:rsidR="003A5591">
        <w:t>ea_grants_new_2020_combined.pdf</w:t>
      </w:r>
    </w:p>
    <w:p w14:paraId="78319254" w14:textId="1478C663" w:rsidR="008D6E87" w:rsidRPr="008D6E87" w:rsidRDefault="006831FF" w:rsidP="002E3EAF">
      <w:pPr>
        <w:pStyle w:val="Titolo1"/>
        <w:framePr w:wrap="notBeside"/>
        <w:spacing w:before="240"/>
        <w:ind w:left="357" w:hanging="357"/>
      </w:pPr>
      <w:bookmarkStart w:id="30" w:name="_Toc68082641"/>
      <w:r>
        <w:t>Financial rules</w:t>
      </w:r>
      <w:bookmarkEnd w:id="30"/>
    </w:p>
    <w:p w14:paraId="47089D70" w14:textId="4B27EA2F" w:rsidR="008D6E87" w:rsidRPr="00EA7BD4" w:rsidRDefault="00A10177" w:rsidP="009C6BC1">
      <w:pPr>
        <w:spacing w:after="0" w:line="240" w:lineRule="auto"/>
        <w:rPr>
          <w:rFonts w:cstheme="majorHAnsi"/>
        </w:rPr>
      </w:pPr>
      <w:r>
        <w:rPr>
          <w:rFonts w:cstheme="majorHAnsi"/>
        </w:rPr>
        <w:t>UNITEL</w:t>
      </w:r>
      <w:r w:rsidRPr="00EA7BD4">
        <w:rPr>
          <w:rFonts w:cstheme="majorHAnsi"/>
        </w:rPr>
        <w:t xml:space="preserve"> </w:t>
      </w:r>
      <w:r w:rsidR="008D6E87" w:rsidRPr="00EA7BD4">
        <w:rPr>
          <w:rFonts w:cstheme="majorHAnsi"/>
        </w:rPr>
        <w:t xml:space="preserve">is a 36-month project. The budget of costs has been developed </w:t>
      </w:r>
      <w:r w:rsidR="009C6BC1" w:rsidRPr="00EA7BD4">
        <w:rPr>
          <w:rFonts w:cstheme="majorHAnsi"/>
        </w:rPr>
        <w:t>based on</w:t>
      </w:r>
      <w:r w:rsidR="008D6E87" w:rsidRPr="00EA7BD4">
        <w:rPr>
          <w:rFonts w:cstheme="majorHAnsi"/>
        </w:rPr>
        <w:t xml:space="preserve"> three main classes of project activities, basically divided into management, core actions</w:t>
      </w:r>
      <w:r>
        <w:rPr>
          <w:rFonts w:cstheme="majorHAnsi"/>
        </w:rPr>
        <w:t xml:space="preserve"> </w:t>
      </w:r>
      <w:r w:rsidR="008D6E87" w:rsidRPr="00EA7BD4">
        <w:rPr>
          <w:rFonts w:cstheme="majorHAnsi"/>
        </w:rPr>
        <w:t>and support activities (which include dissemination).</w:t>
      </w:r>
    </w:p>
    <w:p w14:paraId="4B902EB7" w14:textId="0528D75F" w:rsidR="008D6E87" w:rsidRPr="00EA7BD4" w:rsidRDefault="008D6E87" w:rsidP="00EA7BD4">
      <w:pPr>
        <w:spacing w:after="0" w:line="240" w:lineRule="auto"/>
        <w:rPr>
          <w:rFonts w:cstheme="majorHAnsi"/>
        </w:rPr>
      </w:pPr>
      <w:r w:rsidRPr="00EA7BD4">
        <w:rPr>
          <w:rFonts w:cstheme="majorHAnsi"/>
        </w:rPr>
        <w:t>The eligible costs regard the personnel expenditure, the material and components purchased</w:t>
      </w:r>
      <w:r w:rsidR="00EA7BD4">
        <w:rPr>
          <w:rFonts w:cstheme="majorHAnsi"/>
        </w:rPr>
        <w:t xml:space="preserve"> </w:t>
      </w:r>
      <w:r w:rsidRPr="00EA7BD4">
        <w:rPr>
          <w:rFonts w:cstheme="majorHAnsi"/>
        </w:rPr>
        <w:t>for the project implementation and the travel costs fulfilled for the project activities. Some</w:t>
      </w:r>
      <w:r w:rsidR="00EA7BD4">
        <w:rPr>
          <w:rFonts w:cstheme="majorHAnsi"/>
        </w:rPr>
        <w:t xml:space="preserve"> </w:t>
      </w:r>
      <w:r w:rsidRPr="00EA7BD4">
        <w:rPr>
          <w:rFonts w:cstheme="majorHAnsi"/>
        </w:rPr>
        <w:t xml:space="preserve">services will be outsourced through sub-contracting. </w:t>
      </w:r>
    </w:p>
    <w:p w14:paraId="0AB8EDEE" w14:textId="78B5EA02" w:rsidR="008D6E87" w:rsidRPr="002653C5" w:rsidRDefault="008D6E87" w:rsidP="00EA7BD4">
      <w:pPr>
        <w:spacing w:after="0" w:line="240" w:lineRule="auto"/>
        <w:rPr>
          <w:rFonts w:cstheme="majorHAnsi"/>
          <w:b/>
          <w:bCs/>
          <w:u w:val="single"/>
        </w:rPr>
      </w:pPr>
      <w:r w:rsidRPr="002653C5">
        <w:rPr>
          <w:rFonts w:cstheme="majorHAnsi"/>
          <w:b/>
          <w:bCs/>
          <w:u w:val="single"/>
        </w:rPr>
        <w:t>All the procedures and issue must strictly follow the contents of the Grant Agreement nr.</w:t>
      </w:r>
      <w:r w:rsidR="002D3DFE">
        <w:rPr>
          <w:rFonts w:cstheme="majorHAnsi"/>
          <w:b/>
          <w:bCs/>
          <w:u w:val="single"/>
        </w:rPr>
        <w:t>/</w:t>
      </w:r>
      <w:r w:rsidR="002D3DFE" w:rsidRPr="002D3DFE">
        <w:rPr>
          <w:rFonts w:cstheme="majorHAnsi"/>
          <w:b/>
          <w:bCs/>
          <w:u w:val="single"/>
        </w:rPr>
        <w:t>617496-EPP-1-2020-1-IT-EPPKA2-CBHE-JP</w:t>
      </w:r>
      <w:r w:rsidR="002D3DFE" w:rsidRPr="002D3DFE" w:rsidDel="002D3DFE">
        <w:rPr>
          <w:rFonts w:cstheme="majorHAnsi"/>
          <w:b/>
          <w:bCs/>
          <w:u w:val="single"/>
        </w:rPr>
        <w:t xml:space="preserve"> </w:t>
      </w:r>
      <w:r w:rsidRPr="002653C5">
        <w:rPr>
          <w:rFonts w:cstheme="majorHAnsi"/>
          <w:b/>
          <w:bCs/>
          <w:u w:val="single"/>
        </w:rPr>
        <w:t>and the signed Partnership Agreement.</w:t>
      </w:r>
    </w:p>
    <w:p w14:paraId="5F61F302" w14:textId="77777777" w:rsidR="00193454" w:rsidRDefault="00193454" w:rsidP="002E3EAF">
      <w:pPr>
        <w:pStyle w:val="Titolo2"/>
        <w:ind w:left="567"/>
      </w:pPr>
      <w:bookmarkStart w:id="31" w:name="_Toc68082642"/>
      <w:r>
        <w:lastRenderedPageBreak/>
        <w:t>Financial overview and rules</w:t>
      </w:r>
      <w:bookmarkEnd w:id="31"/>
    </w:p>
    <w:p w14:paraId="1AC6E35E" w14:textId="0B538D53" w:rsidR="00193454" w:rsidRDefault="00193454" w:rsidP="00EA7BD4">
      <w:pPr>
        <w:spacing w:after="0" w:line="240" w:lineRule="auto"/>
        <w:rPr>
          <w:szCs w:val="22"/>
        </w:rPr>
      </w:pPr>
      <w:r w:rsidRPr="00193454">
        <w:rPr>
          <w:szCs w:val="22"/>
        </w:rPr>
        <w:t xml:space="preserve">The grant is calculated on the basis of </w:t>
      </w:r>
      <w:r w:rsidRPr="00193454">
        <w:rPr>
          <w:i/>
          <w:szCs w:val="22"/>
        </w:rPr>
        <w:t>Actual costs</w:t>
      </w:r>
      <w:r w:rsidRPr="00193454">
        <w:rPr>
          <w:szCs w:val="22"/>
        </w:rPr>
        <w:t xml:space="preserve"> for the budget headings </w:t>
      </w:r>
      <w:r w:rsidRPr="00193454">
        <w:rPr>
          <w:i/>
          <w:szCs w:val="22"/>
        </w:rPr>
        <w:t>Equipment</w:t>
      </w:r>
      <w:r w:rsidRPr="00193454">
        <w:rPr>
          <w:szCs w:val="22"/>
        </w:rPr>
        <w:t xml:space="preserve"> and </w:t>
      </w:r>
      <w:r w:rsidRPr="00193454">
        <w:rPr>
          <w:i/>
          <w:szCs w:val="22"/>
        </w:rPr>
        <w:t>Subcontracting</w:t>
      </w:r>
      <w:r w:rsidRPr="00193454">
        <w:rPr>
          <w:szCs w:val="22"/>
        </w:rPr>
        <w:t xml:space="preserve">, and of </w:t>
      </w:r>
      <w:r w:rsidRPr="00193454">
        <w:rPr>
          <w:i/>
          <w:szCs w:val="22"/>
        </w:rPr>
        <w:t>Unit Costs</w:t>
      </w:r>
      <w:r w:rsidRPr="00193454">
        <w:rPr>
          <w:szCs w:val="22"/>
        </w:rPr>
        <w:t xml:space="preserve"> for the budget headings </w:t>
      </w:r>
      <w:r w:rsidRPr="00193454">
        <w:rPr>
          <w:i/>
          <w:szCs w:val="22"/>
        </w:rPr>
        <w:t>Staff</w:t>
      </w:r>
      <w:r w:rsidRPr="00193454">
        <w:rPr>
          <w:szCs w:val="22"/>
        </w:rPr>
        <w:t xml:space="preserve"> costs, </w:t>
      </w:r>
      <w:r w:rsidRPr="00193454">
        <w:rPr>
          <w:i/>
          <w:szCs w:val="22"/>
        </w:rPr>
        <w:t>Travel</w:t>
      </w:r>
      <w:r w:rsidRPr="00193454">
        <w:rPr>
          <w:szCs w:val="22"/>
        </w:rPr>
        <w:t xml:space="preserve"> costs </w:t>
      </w:r>
      <w:r w:rsidRPr="00193454">
        <w:rPr>
          <w:i/>
          <w:szCs w:val="22"/>
        </w:rPr>
        <w:t>and Costs of stay</w:t>
      </w:r>
      <w:r w:rsidRPr="00193454">
        <w:rPr>
          <w:szCs w:val="22"/>
        </w:rPr>
        <w:t>.</w:t>
      </w:r>
      <w:r>
        <w:t xml:space="preserve"> </w:t>
      </w:r>
      <w:r w:rsidR="005D3559">
        <w:rPr>
          <w:szCs w:val="22"/>
        </w:rPr>
        <w:t>Cost e</w:t>
      </w:r>
      <w:r w:rsidRPr="005D3559">
        <w:rPr>
          <w:szCs w:val="22"/>
        </w:rPr>
        <w:t>ligibility period</w:t>
      </w:r>
      <w:r w:rsidR="005D3559" w:rsidRPr="005D3559">
        <w:rPr>
          <w:szCs w:val="22"/>
        </w:rPr>
        <w:t>:</w:t>
      </w:r>
      <w:r w:rsidR="005D3559">
        <w:rPr>
          <w:szCs w:val="22"/>
        </w:rPr>
        <w:t xml:space="preserve"> 15/</w:t>
      </w:r>
      <w:r w:rsidR="00B70382">
        <w:rPr>
          <w:szCs w:val="22"/>
        </w:rPr>
        <w:t>01</w:t>
      </w:r>
      <w:r w:rsidR="005D3559">
        <w:rPr>
          <w:szCs w:val="22"/>
        </w:rPr>
        <w:t>/</w:t>
      </w:r>
      <w:r w:rsidR="00B70382">
        <w:rPr>
          <w:szCs w:val="22"/>
        </w:rPr>
        <w:t xml:space="preserve">2021 </w:t>
      </w:r>
      <w:r w:rsidR="005D3559">
        <w:rPr>
          <w:szCs w:val="22"/>
        </w:rPr>
        <w:t>– 14/</w:t>
      </w:r>
      <w:r w:rsidR="00B70382">
        <w:rPr>
          <w:szCs w:val="22"/>
        </w:rPr>
        <w:t>01</w:t>
      </w:r>
      <w:r w:rsidR="005D3559">
        <w:rPr>
          <w:szCs w:val="22"/>
        </w:rPr>
        <w:t>/</w:t>
      </w:r>
      <w:r w:rsidR="00B70382">
        <w:rPr>
          <w:szCs w:val="22"/>
        </w:rPr>
        <w:t>2024</w:t>
      </w:r>
      <w:r w:rsidR="00B70382" w:rsidRPr="005D3559">
        <w:rPr>
          <w:szCs w:val="22"/>
        </w:rPr>
        <w:t xml:space="preserve"> </w:t>
      </w:r>
    </w:p>
    <w:p w14:paraId="498C051F" w14:textId="77777777" w:rsidR="00E15D01" w:rsidRDefault="00E15D01" w:rsidP="00EA7BD4">
      <w:pPr>
        <w:spacing w:after="0" w:line="240" w:lineRule="auto"/>
        <w:rPr>
          <w:szCs w:val="22"/>
        </w:rPr>
      </w:pPr>
    </w:p>
    <w:p w14:paraId="60768A94" w14:textId="502E2581" w:rsidR="00E15D01" w:rsidRDefault="00E15D01" w:rsidP="00E15D01">
      <w:pPr>
        <w:spacing w:after="0" w:line="240" w:lineRule="auto"/>
        <w:jc w:val="left"/>
        <w:rPr>
          <w:b/>
          <w:szCs w:val="22"/>
        </w:rPr>
      </w:pPr>
      <w:r w:rsidRPr="00E15D01">
        <w:rPr>
          <w:b/>
          <w:szCs w:val="22"/>
        </w:rPr>
        <w:t>Budget Overview</w:t>
      </w:r>
      <w:r w:rsidR="00B70382">
        <w:rPr>
          <w:b/>
          <w:szCs w:val="22"/>
        </w:rPr>
        <w:t xml:space="preserve"> (Annex II</w:t>
      </w:r>
      <w:r w:rsidR="00A05B2F">
        <w:rPr>
          <w:b/>
          <w:szCs w:val="22"/>
        </w:rPr>
        <w:t>I</w:t>
      </w:r>
      <w:r w:rsidR="00B70382">
        <w:rPr>
          <w:b/>
          <w:szCs w:val="22"/>
        </w:rPr>
        <w:t xml:space="preserve"> Grant Agreement)</w:t>
      </w:r>
    </w:p>
    <w:p w14:paraId="362F32C2" w14:textId="77777777" w:rsidR="00E15D01" w:rsidRPr="00E15D01" w:rsidRDefault="00E15D01" w:rsidP="00E15D01">
      <w:pPr>
        <w:spacing w:after="0" w:line="240" w:lineRule="auto"/>
        <w:jc w:val="left"/>
        <w:rPr>
          <w:b/>
          <w:szCs w:val="22"/>
        </w:rPr>
      </w:pPr>
    </w:p>
    <w:tbl>
      <w:tblPr>
        <w:tblW w:w="3544" w:type="dxa"/>
        <w:jc w:val="center"/>
        <w:tblCellMar>
          <w:left w:w="70" w:type="dxa"/>
          <w:right w:w="70" w:type="dxa"/>
        </w:tblCellMar>
        <w:tblLook w:val="04A0" w:firstRow="1" w:lastRow="0" w:firstColumn="1" w:lastColumn="0" w:noHBand="0" w:noVBand="1"/>
      </w:tblPr>
      <w:tblGrid>
        <w:gridCol w:w="1513"/>
        <w:gridCol w:w="2031"/>
      </w:tblGrid>
      <w:tr w:rsidR="00E15D01" w:rsidRPr="00E15D01" w14:paraId="540BC03A" w14:textId="77777777" w:rsidTr="008D6E87">
        <w:trPr>
          <w:trHeight w:val="300"/>
          <w:jc w:val="center"/>
        </w:trPr>
        <w:tc>
          <w:tcPr>
            <w:tcW w:w="1513" w:type="dxa"/>
            <w:tcBorders>
              <w:top w:val="single" w:sz="4" w:space="0" w:color="auto"/>
              <w:left w:val="single" w:sz="4" w:space="0" w:color="auto"/>
              <w:bottom w:val="nil"/>
              <w:right w:val="nil"/>
            </w:tcBorders>
            <w:shd w:val="clear" w:color="auto" w:fill="auto"/>
            <w:noWrap/>
            <w:vAlign w:val="bottom"/>
            <w:hideMark/>
          </w:tcPr>
          <w:p w14:paraId="5983182D" w14:textId="77777777" w:rsidR="00E15D01" w:rsidRPr="000D2EF1" w:rsidRDefault="00E15D01" w:rsidP="00E15D01">
            <w:pPr>
              <w:spacing w:after="0" w:line="240" w:lineRule="auto"/>
              <w:jc w:val="left"/>
              <w:rPr>
                <w:rFonts w:ascii="Times New Roman" w:eastAsia="Times New Roman" w:hAnsi="Times New Roman" w:cs="Times New Roman"/>
                <w:lang w:val="en-GB" w:eastAsia="it-IT"/>
              </w:rPr>
            </w:pPr>
          </w:p>
        </w:tc>
        <w:tc>
          <w:tcPr>
            <w:tcW w:w="2031" w:type="dxa"/>
            <w:tcBorders>
              <w:top w:val="single" w:sz="4" w:space="0" w:color="auto"/>
              <w:left w:val="nil"/>
              <w:bottom w:val="nil"/>
              <w:right w:val="single" w:sz="4" w:space="0" w:color="auto"/>
            </w:tcBorders>
            <w:shd w:val="clear" w:color="000000" w:fill="FFC000"/>
            <w:noWrap/>
            <w:vAlign w:val="bottom"/>
            <w:hideMark/>
          </w:tcPr>
          <w:p w14:paraId="15435B21" w14:textId="77777777" w:rsidR="00E15D01" w:rsidRPr="00E15D01" w:rsidRDefault="00E15D01" w:rsidP="00E15D01">
            <w:pPr>
              <w:spacing w:after="0" w:line="240" w:lineRule="auto"/>
              <w:jc w:val="left"/>
              <w:rPr>
                <w:rFonts w:ascii="Calibri" w:eastAsia="Times New Roman" w:hAnsi="Calibri" w:cs="Times New Roman"/>
                <w:b/>
                <w:bCs/>
                <w:szCs w:val="22"/>
                <w:lang w:val="it-IT" w:eastAsia="it-IT"/>
              </w:rPr>
            </w:pPr>
            <w:r w:rsidRPr="00E15D01">
              <w:rPr>
                <w:rFonts w:ascii="Calibri" w:eastAsia="Times New Roman" w:hAnsi="Calibri" w:cs="Times New Roman"/>
                <w:b/>
                <w:bCs/>
                <w:szCs w:val="22"/>
                <w:lang w:val="it-IT" w:eastAsia="it-IT"/>
              </w:rPr>
              <w:t>BUDGET</w:t>
            </w:r>
          </w:p>
        </w:tc>
      </w:tr>
      <w:tr w:rsidR="00E15D01" w:rsidRPr="00E15D01" w14:paraId="7746E9C1" w14:textId="77777777" w:rsidTr="008D6E87">
        <w:trPr>
          <w:trHeight w:val="300"/>
          <w:jc w:val="center"/>
        </w:trPr>
        <w:tc>
          <w:tcPr>
            <w:tcW w:w="1513" w:type="dxa"/>
            <w:tcBorders>
              <w:top w:val="nil"/>
              <w:left w:val="single" w:sz="4" w:space="0" w:color="auto"/>
              <w:bottom w:val="nil"/>
              <w:right w:val="nil"/>
            </w:tcBorders>
            <w:shd w:val="clear" w:color="auto" w:fill="auto"/>
            <w:noWrap/>
            <w:vAlign w:val="bottom"/>
            <w:hideMark/>
          </w:tcPr>
          <w:p w14:paraId="61DA5699" w14:textId="77777777" w:rsidR="00E15D01" w:rsidRPr="00E15D01" w:rsidRDefault="00E15D01" w:rsidP="00E15D01">
            <w:pPr>
              <w:spacing w:after="0" w:line="240" w:lineRule="auto"/>
              <w:jc w:val="left"/>
              <w:rPr>
                <w:rFonts w:ascii="Calibri" w:eastAsia="Times New Roman" w:hAnsi="Calibri" w:cs="Times New Roman"/>
                <w:b/>
                <w:bCs/>
                <w:color w:val="000000"/>
                <w:szCs w:val="22"/>
                <w:lang w:val="it-IT" w:eastAsia="it-IT"/>
              </w:rPr>
            </w:pPr>
            <w:r w:rsidRPr="00E15D01">
              <w:rPr>
                <w:rFonts w:ascii="Calibri" w:eastAsia="Times New Roman" w:hAnsi="Calibri" w:cs="Times New Roman"/>
                <w:b/>
                <w:bCs/>
                <w:color w:val="000000"/>
                <w:szCs w:val="22"/>
                <w:lang w:val="it-IT" w:eastAsia="it-IT"/>
              </w:rPr>
              <w:t>STAFF</w:t>
            </w:r>
          </w:p>
        </w:tc>
        <w:tc>
          <w:tcPr>
            <w:tcW w:w="2031" w:type="dxa"/>
            <w:tcBorders>
              <w:top w:val="nil"/>
              <w:left w:val="nil"/>
              <w:bottom w:val="nil"/>
              <w:right w:val="single" w:sz="4" w:space="0" w:color="auto"/>
            </w:tcBorders>
            <w:shd w:val="clear" w:color="auto" w:fill="auto"/>
            <w:noWrap/>
            <w:vAlign w:val="bottom"/>
            <w:hideMark/>
          </w:tcPr>
          <w:p w14:paraId="10390A25" w14:textId="60019A61" w:rsidR="00E15D01" w:rsidRPr="00E15D01" w:rsidRDefault="00E15D01" w:rsidP="00B70382">
            <w:pPr>
              <w:spacing w:after="0" w:line="240" w:lineRule="auto"/>
              <w:jc w:val="left"/>
              <w:rPr>
                <w:rFonts w:ascii="Calibri" w:eastAsia="Times New Roman" w:hAnsi="Calibri" w:cs="Times New Roman"/>
                <w:b/>
                <w:bCs/>
                <w:color w:val="000000"/>
                <w:szCs w:val="22"/>
                <w:lang w:val="it-IT" w:eastAsia="it-IT"/>
              </w:rPr>
            </w:pPr>
            <w:r w:rsidRPr="00E15D01">
              <w:rPr>
                <w:rFonts w:ascii="Calibri" w:eastAsia="Times New Roman" w:hAnsi="Calibri" w:cs="Times New Roman"/>
                <w:b/>
                <w:bCs/>
                <w:color w:val="000000"/>
                <w:szCs w:val="22"/>
                <w:lang w:val="it-IT" w:eastAsia="it-IT"/>
              </w:rPr>
              <w:t xml:space="preserve">€     </w:t>
            </w:r>
            <w:r w:rsidR="00B70382">
              <w:rPr>
                <w:rFonts w:ascii="Calibri" w:eastAsia="Times New Roman" w:hAnsi="Calibri" w:cs="Times New Roman"/>
                <w:b/>
                <w:bCs/>
                <w:color w:val="000000"/>
                <w:szCs w:val="22"/>
                <w:lang w:val="it-IT" w:eastAsia="it-IT"/>
              </w:rPr>
              <w:t>348</w:t>
            </w:r>
            <w:r w:rsidRPr="00E15D01">
              <w:rPr>
                <w:rFonts w:ascii="Calibri" w:eastAsia="Times New Roman" w:hAnsi="Calibri" w:cs="Times New Roman"/>
                <w:b/>
                <w:bCs/>
                <w:color w:val="000000"/>
                <w:szCs w:val="22"/>
                <w:lang w:val="it-IT" w:eastAsia="it-IT"/>
              </w:rPr>
              <w:t>,</w:t>
            </w:r>
            <w:r w:rsidR="00B70382">
              <w:rPr>
                <w:rFonts w:ascii="Calibri" w:eastAsia="Times New Roman" w:hAnsi="Calibri" w:cs="Times New Roman"/>
                <w:b/>
                <w:bCs/>
                <w:color w:val="000000"/>
                <w:szCs w:val="22"/>
                <w:lang w:val="it-IT" w:eastAsia="it-IT"/>
              </w:rPr>
              <w:t>284</w:t>
            </w:r>
            <w:r w:rsidRPr="00E15D01">
              <w:rPr>
                <w:rFonts w:ascii="Calibri" w:eastAsia="Times New Roman" w:hAnsi="Calibri" w:cs="Times New Roman"/>
                <w:b/>
                <w:bCs/>
                <w:color w:val="000000"/>
                <w:szCs w:val="22"/>
                <w:lang w:val="it-IT" w:eastAsia="it-IT"/>
              </w:rPr>
              <w:t>.00</w:t>
            </w:r>
          </w:p>
        </w:tc>
      </w:tr>
      <w:tr w:rsidR="00E15D01" w:rsidRPr="00E15D01" w14:paraId="75253030" w14:textId="77777777" w:rsidTr="008D6E87">
        <w:trPr>
          <w:trHeight w:val="300"/>
          <w:jc w:val="center"/>
        </w:trPr>
        <w:tc>
          <w:tcPr>
            <w:tcW w:w="1513" w:type="dxa"/>
            <w:tcBorders>
              <w:top w:val="nil"/>
              <w:left w:val="single" w:sz="4" w:space="0" w:color="auto"/>
              <w:bottom w:val="nil"/>
              <w:right w:val="nil"/>
            </w:tcBorders>
            <w:shd w:val="clear" w:color="auto" w:fill="auto"/>
            <w:noWrap/>
            <w:vAlign w:val="bottom"/>
            <w:hideMark/>
          </w:tcPr>
          <w:p w14:paraId="768299C8" w14:textId="77777777" w:rsidR="00E15D01" w:rsidRPr="00E15D01" w:rsidRDefault="00E15D01" w:rsidP="00E15D01">
            <w:pPr>
              <w:spacing w:after="0" w:line="240" w:lineRule="auto"/>
              <w:jc w:val="left"/>
              <w:rPr>
                <w:rFonts w:ascii="Calibri" w:eastAsia="Times New Roman" w:hAnsi="Calibri" w:cs="Times New Roman"/>
                <w:i/>
                <w:iCs/>
                <w:color w:val="000000"/>
                <w:szCs w:val="22"/>
                <w:lang w:val="it-IT" w:eastAsia="it-IT"/>
              </w:rPr>
            </w:pPr>
            <w:r w:rsidRPr="00E15D01">
              <w:rPr>
                <w:rFonts w:ascii="Calibri" w:eastAsia="Times New Roman" w:hAnsi="Calibri" w:cs="Times New Roman"/>
                <w:i/>
                <w:iCs/>
                <w:color w:val="000000"/>
                <w:szCs w:val="22"/>
                <w:lang w:val="it-IT" w:eastAsia="it-IT"/>
              </w:rPr>
              <w:t>MAN</w:t>
            </w:r>
          </w:p>
        </w:tc>
        <w:tc>
          <w:tcPr>
            <w:tcW w:w="2031" w:type="dxa"/>
            <w:tcBorders>
              <w:top w:val="nil"/>
              <w:left w:val="nil"/>
              <w:bottom w:val="nil"/>
              <w:right w:val="single" w:sz="4" w:space="0" w:color="auto"/>
            </w:tcBorders>
            <w:shd w:val="clear" w:color="auto" w:fill="auto"/>
            <w:noWrap/>
            <w:vAlign w:val="bottom"/>
            <w:hideMark/>
          </w:tcPr>
          <w:p w14:paraId="0B52737D" w14:textId="60693FA7" w:rsidR="00E15D01" w:rsidRPr="00E15D01" w:rsidRDefault="00E15D01" w:rsidP="00F5201C">
            <w:pPr>
              <w:spacing w:after="0" w:line="240" w:lineRule="auto"/>
              <w:jc w:val="left"/>
              <w:rPr>
                <w:rFonts w:ascii="Calibri" w:eastAsia="Times New Roman" w:hAnsi="Calibri" w:cs="Times New Roman"/>
                <w:i/>
                <w:iCs/>
                <w:color w:val="000000"/>
                <w:sz w:val="18"/>
                <w:szCs w:val="18"/>
                <w:lang w:val="it-IT" w:eastAsia="it-IT"/>
              </w:rPr>
            </w:pPr>
            <w:r w:rsidRPr="00E15D01">
              <w:rPr>
                <w:rFonts w:ascii="Calibri" w:eastAsia="Times New Roman" w:hAnsi="Calibri" w:cs="Times New Roman"/>
                <w:i/>
                <w:iCs/>
                <w:color w:val="000000"/>
                <w:sz w:val="18"/>
                <w:szCs w:val="18"/>
                <w:lang w:val="it-IT" w:eastAsia="it-IT"/>
              </w:rPr>
              <w:t xml:space="preserve">€         </w:t>
            </w:r>
            <w:r w:rsidR="00F5201C">
              <w:rPr>
                <w:rFonts w:ascii="Calibri" w:eastAsia="Times New Roman" w:hAnsi="Calibri" w:cs="Times New Roman"/>
                <w:i/>
                <w:iCs/>
                <w:color w:val="000000"/>
                <w:sz w:val="18"/>
                <w:szCs w:val="18"/>
                <w:lang w:val="it-IT" w:eastAsia="it-IT"/>
              </w:rPr>
              <w:t>51,443.00</w:t>
            </w:r>
          </w:p>
        </w:tc>
      </w:tr>
      <w:tr w:rsidR="00E15D01" w:rsidRPr="00E15D01" w14:paraId="4577915D" w14:textId="77777777" w:rsidTr="000D2EF1">
        <w:trPr>
          <w:trHeight w:val="300"/>
          <w:jc w:val="center"/>
        </w:trPr>
        <w:tc>
          <w:tcPr>
            <w:tcW w:w="1513" w:type="dxa"/>
            <w:tcBorders>
              <w:top w:val="nil"/>
              <w:left w:val="single" w:sz="4" w:space="0" w:color="auto"/>
              <w:bottom w:val="nil"/>
              <w:right w:val="nil"/>
            </w:tcBorders>
            <w:shd w:val="clear" w:color="auto" w:fill="auto"/>
            <w:noWrap/>
            <w:vAlign w:val="bottom"/>
            <w:hideMark/>
          </w:tcPr>
          <w:p w14:paraId="2EB6A0F8" w14:textId="77777777" w:rsidR="00E15D01" w:rsidRPr="00E15D01" w:rsidRDefault="00E15D01" w:rsidP="00E15D01">
            <w:pPr>
              <w:spacing w:after="0" w:line="240" w:lineRule="auto"/>
              <w:jc w:val="left"/>
              <w:rPr>
                <w:rFonts w:ascii="Calibri" w:eastAsia="Times New Roman" w:hAnsi="Calibri" w:cs="Times New Roman"/>
                <w:i/>
                <w:iCs/>
                <w:color w:val="000000"/>
                <w:szCs w:val="22"/>
                <w:lang w:val="it-IT" w:eastAsia="it-IT"/>
              </w:rPr>
            </w:pPr>
            <w:r w:rsidRPr="00E15D01">
              <w:rPr>
                <w:rFonts w:ascii="Calibri" w:eastAsia="Times New Roman" w:hAnsi="Calibri" w:cs="Times New Roman"/>
                <w:i/>
                <w:iCs/>
                <w:color w:val="000000"/>
                <w:szCs w:val="22"/>
                <w:lang w:val="it-IT" w:eastAsia="it-IT"/>
              </w:rPr>
              <w:t>RES</w:t>
            </w:r>
          </w:p>
        </w:tc>
        <w:tc>
          <w:tcPr>
            <w:tcW w:w="2031" w:type="dxa"/>
            <w:tcBorders>
              <w:top w:val="nil"/>
              <w:left w:val="nil"/>
              <w:bottom w:val="nil"/>
              <w:right w:val="single" w:sz="4" w:space="0" w:color="auto"/>
            </w:tcBorders>
            <w:shd w:val="clear" w:color="auto" w:fill="auto"/>
            <w:noWrap/>
            <w:vAlign w:val="bottom"/>
          </w:tcPr>
          <w:p w14:paraId="2F4A0391" w14:textId="44F9F0C9" w:rsidR="00E15D01" w:rsidRPr="00E15D01" w:rsidRDefault="00E15D01" w:rsidP="00F5201C">
            <w:pPr>
              <w:spacing w:after="0" w:line="240" w:lineRule="auto"/>
              <w:jc w:val="left"/>
              <w:rPr>
                <w:rFonts w:ascii="Calibri" w:eastAsia="Times New Roman" w:hAnsi="Calibri" w:cs="Times New Roman"/>
                <w:i/>
                <w:iCs/>
                <w:color w:val="000000"/>
                <w:sz w:val="18"/>
                <w:szCs w:val="18"/>
                <w:lang w:val="it-IT" w:eastAsia="it-IT"/>
              </w:rPr>
            </w:pPr>
            <w:r w:rsidRPr="00E15D01">
              <w:rPr>
                <w:rFonts w:ascii="Calibri" w:eastAsia="Times New Roman" w:hAnsi="Calibri" w:cs="Times New Roman"/>
                <w:i/>
                <w:iCs/>
                <w:color w:val="000000"/>
                <w:sz w:val="18"/>
                <w:szCs w:val="18"/>
                <w:lang w:val="it-IT" w:eastAsia="it-IT"/>
              </w:rPr>
              <w:t xml:space="preserve">€        </w:t>
            </w:r>
            <w:r w:rsidR="00F5201C">
              <w:rPr>
                <w:rFonts w:ascii="Calibri" w:eastAsia="Times New Roman" w:hAnsi="Calibri" w:cs="Times New Roman"/>
                <w:i/>
                <w:iCs/>
                <w:color w:val="000000"/>
                <w:sz w:val="18"/>
                <w:szCs w:val="18"/>
                <w:lang w:val="it-IT" w:eastAsia="it-IT"/>
              </w:rPr>
              <w:t>240,238.00</w:t>
            </w:r>
          </w:p>
        </w:tc>
      </w:tr>
      <w:tr w:rsidR="00E15D01" w:rsidRPr="00E15D01" w14:paraId="3E455E6A" w14:textId="77777777" w:rsidTr="000D2EF1">
        <w:trPr>
          <w:trHeight w:val="300"/>
          <w:jc w:val="center"/>
        </w:trPr>
        <w:tc>
          <w:tcPr>
            <w:tcW w:w="1513" w:type="dxa"/>
            <w:tcBorders>
              <w:top w:val="nil"/>
              <w:left w:val="single" w:sz="4" w:space="0" w:color="auto"/>
              <w:bottom w:val="nil"/>
              <w:right w:val="nil"/>
            </w:tcBorders>
            <w:shd w:val="clear" w:color="auto" w:fill="auto"/>
            <w:noWrap/>
            <w:vAlign w:val="bottom"/>
            <w:hideMark/>
          </w:tcPr>
          <w:p w14:paraId="171085C3" w14:textId="77777777" w:rsidR="00E15D01" w:rsidRPr="00E15D01" w:rsidRDefault="00E15D01" w:rsidP="00E15D01">
            <w:pPr>
              <w:spacing w:after="0" w:line="240" w:lineRule="auto"/>
              <w:jc w:val="left"/>
              <w:rPr>
                <w:rFonts w:ascii="Calibri" w:eastAsia="Times New Roman" w:hAnsi="Calibri" w:cs="Times New Roman"/>
                <w:i/>
                <w:iCs/>
                <w:color w:val="000000"/>
                <w:szCs w:val="22"/>
                <w:lang w:val="it-IT" w:eastAsia="it-IT"/>
              </w:rPr>
            </w:pPr>
            <w:r w:rsidRPr="00E15D01">
              <w:rPr>
                <w:rFonts w:ascii="Calibri" w:eastAsia="Times New Roman" w:hAnsi="Calibri" w:cs="Times New Roman"/>
                <w:i/>
                <w:iCs/>
                <w:color w:val="000000"/>
                <w:szCs w:val="22"/>
                <w:lang w:val="it-IT" w:eastAsia="it-IT"/>
              </w:rPr>
              <w:t>TEC</w:t>
            </w:r>
          </w:p>
        </w:tc>
        <w:tc>
          <w:tcPr>
            <w:tcW w:w="2031" w:type="dxa"/>
            <w:tcBorders>
              <w:top w:val="nil"/>
              <w:left w:val="nil"/>
              <w:bottom w:val="nil"/>
              <w:right w:val="single" w:sz="4" w:space="0" w:color="auto"/>
            </w:tcBorders>
            <w:shd w:val="clear" w:color="auto" w:fill="auto"/>
            <w:noWrap/>
            <w:vAlign w:val="bottom"/>
          </w:tcPr>
          <w:p w14:paraId="6FE84FAC" w14:textId="39E9326D" w:rsidR="00E15D01" w:rsidRPr="00E15D01" w:rsidRDefault="00E15D01" w:rsidP="00F5201C">
            <w:pPr>
              <w:spacing w:after="0" w:line="240" w:lineRule="auto"/>
              <w:jc w:val="left"/>
              <w:rPr>
                <w:rFonts w:ascii="Calibri" w:eastAsia="Times New Roman" w:hAnsi="Calibri" w:cs="Times New Roman"/>
                <w:i/>
                <w:iCs/>
                <w:color w:val="000000"/>
                <w:sz w:val="18"/>
                <w:szCs w:val="18"/>
                <w:lang w:val="it-IT" w:eastAsia="it-IT"/>
              </w:rPr>
            </w:pPr>
            <w:r w:rsidRPr="00E15D01">
              <w:rPr>
                <w:rFonts w:ascii="Calibri" w:eastAsia="Times New Roman" w:hAnsi="Calibri" w:cs="Times New Roman"/>
                <w:i/>
                <w:iCs/>
                <w:color w:val="000000"/>
                <w:sz w:val="18"/>
                <w:szCs w:val="18"/>
                <w:lang w:val="it-IT" w:eastAsia="it-IT"/>
              </w:rPr>
              <w:t xml:space="preserve">€          </w:t>
            </w:r>
            <w:r w:rsidR="00F5201C">
              <w:rPr>
                <w:rFonts w:ascii="Calibri" w:eastAsia="Times New Roman" w:hAnsi="Calibri" w:cs="Times New Roman"/>
                <w:i/>
                <w:iCs/>
                <w:color w:val="000000"/>
                <w:sz w:val="18"/>
                <w:szCs w:val="18"/>
                <w:lang w:val="it-IT" w:eastAsia="it-IT"/>
              </w:rPr>
              <w:t>36,658.00</w:t>
            </w:r>
          </w:p>
        </w:tc>
      </w:tr>
      <w:tr w:rsidR="00E15D01" w:rsidRPr="00E15D01" w14:paraId="1E6E7C20" w14:textId="77777777" w:rsidTr="000D2EF1">
        <w:trPr>
          <w:trHeight w:val="300"/>
          <w:jc w:val="center"/>
        </w:trPr>
        <w:tc>
          <w:tcPr>
            <w:tcW w:w="1513" w:type="dxa"/>
            <w:tcBorders>
              <w:top w:val="nil"/>
              <w:left w:val="single" w:sz="4" w:space="0" w:color="auto"/>
              <w:bottom w:val="nil"/>
              <w:right w:val="nil"/>
            </w:tcBorders>
            <w:shd w:val="clear" w:color="auto" w:fill="auto"/>
            <w:noWrap/>
            <w:vAlign w:val="bottom"/>
            <w:hideMark/>
          </w:tcPr>
          <w:p w14:paraId="0643D5C3" w14:textId="77777777" w:rsidR="00E15D01" w:rsidRPr="00E15D01" w:rsidRDefault="00E15D01" w:rsidP="00E15D01">
            <w:pPr>
              <w:spacing w:after="0" w:line="240" w:lineRule="auto"/>
              <w:jc w:val="left"/>
              <w:rPr>
                <w:rFonts w:ascii="Calibri" w:eastAsia="Times New Roman" w:hAnsi="Calibri" w:cs="Times New Roman"/>
                <w:i/>
                <w:iCs/>
                <w:color w:val="000000"/>
                <w:szCs w:val="22"/>
                <w:lang w:val="it-IT" w:eastAsia="it-IT"/>
              </w:rPr>
            </w:pPr>
            <w:r w:rsidRPr="00E15D01">
              <w:rPr>
                <w:rFonts w:ascii="Calibri" w:eastAsia="Times New Roman" w:hAnsi="Calibri" w:cs="Times New Roman"/>
                <w:i/>
                <w:iCs/>
                <w:color w:val="000000"/>
                <w:szCs w:val="22"/>
                <w:lang w:val="it-IT" w:eastAsia="it-IT"/>
              </w:rPr>
              <w:t>ADM</w:t>
            </w:r>
          </w:p>
        </w:tc>
        <w:tc>
          <w:tcPr>
            <w:tcW w:w="2031" w:type="dxa"/>
            <w:tcBorders>
              <w:top w:val="nil"/>
              <w:left w:val="nil"/>
              <w:bottom w:val="nil"/>
              <w:right w:val="single" w:sz="4" w:space="0" w:color="auto"/>
            </w:tcBorders>
            <w:shd w:val="clear" w:color="auto" w:fill="auto"/>
            <w:noWrap/>
            <w:vAlign w:val="bottom"/>
          </w:tcPr>
          <w:p w14:paraId="736C57BA" w14:textId="752B5E28" w:rsidR="00E15D01" w:rsidRPr="00E15D01" w:rsidRDefault="00E15D01" w:rsidP="00F5201C">
            <w:pPr>
              <w:spacing w:after="0" w:line="240" w:lineRule="auto"/>
              <w:jc w:val="left"/>
              <w:rPr>
                <w:rFonts w:ascii="Calibri" w:eastAsia="Times New Roman" w:hAnsi="Calibri" w:cs="Times New Roman"/>
                <w:i/>
                <w:iCs/>
                <w:color w:val="000000"/>
                <w:sz w:val="18"/>
                <w:szCs w:val="18"/>
                <w:lang w:val="it-IT" w:eastAsia="it-IT"/>
              </w:rPr>
            </w:pPr>
            <w:r w:rsidRPr="00E15D01">
              <w:rPr>
                <w:rFonts w:ascii="Calibri" w:eastAsia="Times New Roman" w:hAnsi="Calibri" w:cs="Times New Roman"/>
                <w:i/>
                <w:iCs/>
                <w:color w:val="000000"/>
                <w:sz w:val="18"/>
                <w:szCs w:val="18"/>
                <w:lang w:val="it-IT" w:eastAsia="it-IT"/>
              </w:rPr>
              <w:t xml:space="preserve">€    </w:t>
            </w:r>
            <w:r w:rsidR="00F5201C">
              <w:rPr>
                <w:rFonts w:ascii="Calibri" w:eastAsia="Times New Roman" w:hAnsi="Calibri" w:cs="Times New Roman"/>
                <w:i/>
                <w:iCs/>
                <w:color w:val="000000"/>
                <w:sz w:val="18"/>
                <w:szCs w:val="18"/>
                <w:lang w:val="it-IT" w:eastAsia="it-IT"/>
              </w:rPr>
              <w:t>19,945.00</w:t>
            </w:r>
          </w:p>
        </w:tc>
      </w:tr>
      <w:tr w:rsidR="00E15D01" w:rsidRPr="00E15D01" w14:paraId="61165F02" w14:textId="77777777" w:rsidTr="008D6E87">
        <w:trPr>
          <w:trHeight w:val="300"/>
          <w:jc w:val="center"/>
        </w:trPr>
        <w:tc>
          <w:tcPr>
            <w:tcW w:w="1513" w:type="dxa"/>
            <w:tcBorders>
              <w:top w:val="single" w:sz="4" w:space="0" w:color="auto"/>
              <w:left w:val="single" w:sz="4" w:space="0" w:color="auto"/>
              <w:bottom w:val="nil"/>
              <w:right w:val="nil"/>
            </w:tcBorders>
            <w:shd w:val="clear" w:color="auto" w:fill="auto"/>
            <w:noWrap/>
            <w:vAlign w:val="bottom"/>
            <w:hideMark/>
          </w:tcPr>
          <w:p w14:paraId="0F9C8D5A" w14:textId="77777777" w:rsidR="00E15D01" w:rsidRPr="00E15D01" w:rsidRDefault="00E15D01" w:rsidP="00E15D01">
            <w:pPr>
              <w:spacing w:after="0" w:line="240" w:lineRule="auto"/>
              <w:jc w:val="left"/>
              <w:rPr>
                <w:rFonts w:ascii="Calibri" w:eastAsia="Times New Roman" w:hAnsi="Calibri" w:cs="Times New Roman"/>
                <w:b/>
                <w:bCs/>
                <w:color w:val="000000"/>
                <w:szCs w:val="22"/>
                <w:lang w:val="it-IT" w:eastAsia="it-IT"/>
              </w:rPr>
            </w:pPr>
            <w:r w:rsidRPr="00E15D01">
              <w:rPr>
                <w:rFonts w:ascii="Calibri" w:eastAsia="Times New Roman" w:hAnsi="Calibri" w:cs="Times New Roman"/>
                <w:b/>
                <w:bCs/>
                <w:color w:val="000000"/>
                <w:szCs w:val="22"/>
                <w:lang w:val="it-IT" w:eastAsia="it-IT"/>
              </w:rPr>
              <w:t>TRAVEL</w:t>
            </w:r>
          </w:p>
        </w:tc>
        <w:tc>
          <w:tcPr>
            <w:tcW w:w="2031" w:type="dxa"/>
            <w:tcBorders>
              <w:top w:val="single" w:sz="4" w:space="0" w:color="auto"/>
              <w:left w:val="nil"/>
              <w:bottom w:val="nil"/>
              <w:right w:val="single" w:sz="4" w:space="0" w:color="auto"/>
            </w:tcBorders>
            <w:shd w:val="clear" w:color="auto" w:fill="auto"/>
            <w:noWrap/>
            <w:vAlign w:val="bottom"/>
            <w:hideMark/>
          </w:tcPr>
          <w:p w14:paraId="03E7723E" w14:textId="5413B2C3" w:rsidR="00E15D01" w:rsidRPr="00E15D01" w:rsidRDefault="00E15D01" w:rsidP="00B70382">
            <w:pPr>
              <w:spacing w:after="0" w:line="240" w:lineRule="auto"/>
              <w:jc w:val="left"/>
              <w:rPr>
                <w:rFonts w:ascii="Calibri" w:eastAsia="Times New Roman" w:hAnsi="Calibri" w:cs="Times New Roman"/>
                <w:b/>
                <w:bCs/>
                <w:color w:val="000000"/>
                <w:szCs w:val="22"/>
                <w:lang w:val="it-IT" w:eastAsia="it-IT"/>
              </w:rPr>
            </w:pPr>
            <w:r w:rsidRPr="00E15D01">
              <w:rPr>
                <w:rFonts w:ascii="Calibri" w:eastAsia="Times New Roman" w:hAnsi="Calibri" w:cs="Times New Roman"/>
                <w:b/>
                <w:bCs/>
                <w:color w:val="000000"/>
                <w:szCs w:val="22"/>
                <w:lang w:val="it-IT" w:eastAsia="it-IT"/>
              </w:rPr>
              <w:t xml:space="preserve">€    </w:t>
            </w:r>
            <w:r w:rsidR="00B70382">
              <w:rPr>
                <w:rFonts w:ascii="Calibri" w:eastAsia="Times New Roman" w:hAnsi="Calibri" w:cs="Times New Roman"/>
                <w:b/>
                <w:bCs/>
                <w:color w:val="000000"/>
                <w:szCs w:val="22"/>
                <w:lang w:val="it-IT" w:eastAsia="it-IT"/>
              </w:rPr>
              <w:t>121</w:t>
            </w:r>
            <w:r w:rsidRPr="00E15D01">
              <w:rPr>
                <w:rFonts w:ascii="Calibri" w:eastAsia="Times New Roman" w:hAnsi="Calibri" w:cs="Times New Roman"/>
                <w:b/>
                <w:bCs/>
                <w:color w:val="000000"/>
                <w:szCs w:val="22"/>
                <w:lang w:val="it-IT" w:eastAsia="it-IT"/>
              </w:rPr>
              <w:t>,</w:t>
            </w:r>
            <w:r w:rsidR="00B70382">
              <w:rPr>
                <w:rFonts w:ascii="Calibri" w:eastAsia="Times New Roman" w:hAnsi="Calibri" w:cs="Times New Roman"/>
                <w:b/>
                <w:bCs/>
                <w:color w:val="000000"/>
                <w:szCs w:val="22"/>
                <w:lang w:val="it-IT" w:eastAsia="it-IT"/>
              </w:rPr>
              <w:t>885</w:t>
            </w:r>
            <w:r w:rsidRPr="00E15D01">
              <w:rPr>
                <w:rFonts w:ascii="Calibri" w:eastAsia="Times New Roman" w:hAnsi="Calibri" w:cs="Times New Roman"/>
                <w:b/>
                <w:bCs/>
                <w:color w:val="000000"/>
                <w:szCs w:val="22"/>
                <w:lang w:val="it-IT" w:eastAsia="it-IT"/>
              </w:rPr>
              <w:t>.00</w:t>
            </w:r>
          </w:p>
        </w:tc>
      </w:tr>
      <w:tr w:rsidR="00E15D01" w:rsidRPr="00E15D01" w14:paraId="6917AB44" w14:textId="77777777" w:rsidTr="008D6E87">
        <w:trPr>
          <w:trHeight w:val="300"/>
          <w:jc w:val="center"/>
        </w:trPr>
        <w:tc>
          <w:tcPr>
            <w:tcW w:w="1513" w:type="dxa"/>
            <w:tcBorders>
              <w:top w:val="nil"/>
              <w:left w:val="single" w:sz="4" w:space="0" w:color="auto"/>
              <w:bottom w:val="nil"/>
              <w:right w:val="nil"/>
            </w:tcBorders>
            <w:shd w:val="clear" w:color="auto" w:fill="auto"/>
            <w:noWrap/>
            <w:vAlign w:val="bottom"/>
            <w:hideMark/>
          </w:tcPr>
          <w:p w14:paraId="3247A931" w14:textId="74B68F58" w:rsidR="00E15D01" w:rsidRPr="00E15D01" w:rsidRDefault="00DA32FA" w:rsidP="00E15D01">
            <w:pPr>
              <w:spacing w:after="0" w:line="240" w:lineRule="auto"/>
              <w:jc w:val="left"/>
              <w:rPr>
                <w:rFonts w:ascii="Calibri" w:eastAsia="Times New Roman" w:hAnsi="Calibri" w:cs="Times New Roman"/>
                <w:b/>
                <w:bCs/>
                <w:color w:val="000000"/>
                <w:szCs w:val="22"/>
                <w:lang w:val="it-IT" w:eastAsia="it-IT"/>
              </w:rPr>
            </w:pPr>
            <w:r>
              <w:rPr>
                <w:rFonts w:ascii="Calibri" w:eastAsia="Times New Roman" w:hAnsi="Calibri" w:cs="Times New Roman"/>
                <w:b/>
                <w:bCs/>
                <w:color w:val="000000"/>
                <w:szCs w:val="22"/>
                <w:lang w:val="it-IT" w:eastAsia="it-IT"/>
              </w:rPr>
              <w:t xml:space="preserve">COST OF </w:t>
            </w:r>
            <w:r w:rsidR="00E15D01" w:rsidRPr="00E15D01">
              <w:rPr>
                <w:rFonts w:ascii="Calibri" w:eastAsia="Times New Roman" w:hAnsi="Calibri" w:cs="Times New Roman"/>
                <w:b/>
                <w:bCs/>
                <w:color w:val="000000"/>
                <w:szCs w:val="22"/>
                <w:lang w:val="it-IT" w:eastAsia="it-IT"/>
              </w:rPr>
              <w:t>STAY</w:t>
            </w:r>
          </w:p>
        </w:tc>
        <w:tc>
          <w:tcPr>
            <w:tcW w:w="2031" w:type="dxa"/>
            <w:tcBorders>
              <w:top w:val="nil"/>
              <w:left w:val="nil"/>
              <w:bottom w:val="nil"/>
              <w:right w:val="single" w:sz="4" w:space="0" w:color="auto"/>
            </w:tcBorders>
            <w:shd w:val="clear" w:color="auto" w:fill="auto"/>
            <w:noWrap/>
            <w:vAlign w:val="bottom"/>
            <w:hideMark/>
          </w:tcPr>
          <w:p w14:paraId="02329200" w14:textId="29D20670" w:rsidR="00E15D01" w:rsidRPr="00E15D01" w:rsidRDefault="00E15D01" w:rsidP="00B70382">
            <w:pPr>
              <w:spacing w:after="0" w:line="240" w:lineRule="auto"/>
              <w:jc w:val="left"/>
              <w:rPr>
                <w:rFonts w:ascii="Calibri" w:eastAsia="Times New Roman" w:hAnsi="Calibri" w:cs="Times New Roman"/>
                <w:b/>
                <w:bCs/>
                <w:color w:val="000000"/>
                <w:szCs w:val="22"/>
                <w:lang w:val="it-IT" w:eastAsia="it-IT"/>
              </w:rPr>
            </w:pPr>
            <w:r w:rsidRPr="00E15D01">
              <w:rPr>
                <w:rFonts w:ascii="Calibri" w:eastAsia="Times New Roman" w:hAnsi="Calibri" w:cs="Times New Roman"/>
                <w:b/>
                <w:bCs/>
                <w:color w:val="000000"/>
                <w:szCs w:val="22"/>
                <w:lang w:val="it-IT" w:eastAsia="it-IT"/>
              </w:rPr>
              <w:t xml:space="preserve">€   </w:t>
            </w:r>
            <w:r w:rsidR="00B70382">
              <w:rPr>
                <w:rFonts w:ascii="Calibri" w:eastAsia="Times New Roman" w:hAnsi="Calibri" w:cs="Times New Roman"/>
                <w:b/>
                <w:bCs/>
                <w:color w:val="000000"/>
                <w:szCs w:val="22"/>
                <w:lang w:val="it-IT" w:eastAsia="it-IT"/>
              </w:rPr>
              <w:t>179</w:t>
            </w:r>
            <w:r w:rsidRPr="00E15D01">
              <w:rPr>
                <w:rFonts w:ascii="Calibri" w:eastAsia="Times New Roman" w:hAnsi="Calibri" w:cs="Times New Roman"/>
                <w:b/>
                <w:bCs/>
                <w:color w:val="000000"/>
                <w:szCs w:val="22"/>
                <w:lang w:val="it-IT" w:eastAsia="it-IT"/>
              </w:rPr>
              <w:t>,</w:t>
            </w:r>
            <w:r w:rsidR="00B70382">
              <w:rPr>
                <w:rFonts w:ascii="Calibri" w:eastAsia="Times New Roman" w:hAnsi="Calibri" w:cs="Times New Roman"/>
                <w:b/>
                <w:bCs/>
                <w:color w:val="000000"/>
                <w:szCs w:val="22"/>
                <w:lang w:val="it-IT" w:eastAsia="it-IT"/>
              </w:rPr>
              <w:t>040</w:t>
            </w:r>
            <w:r w:rsidRPr="00E15D01">
              <w:rPr>
                <w:rFonts w:ascii="Calibri" w:eastAsia="Times New Roman" w:hAnsi="Calibri" w:cs="Times New Roman"/>
                <w:b/>
                <w:bCs/>
                <w:color w:val="000000"/>
                <w:szCs w:val="22"/>
                <w:lang w:val="it-IT" w:eastAsia="it-IT"/>
              </w:rPr>
              <w:t>.00</w:t>
            </w:r>
          </w:p>
        </w:tc>
      </w:tr>
      <w:tr w:rsidR="00E15D01" w:rsidRPr="00E15D01" w14:paraId="353B9602" w14:textId="77777777" w:rsidTr="008D6E87">
        <w:trPr>
          <w:trHeight w:val="300"/>
          <w:jc w:val="center"/>
        </w:trPr>
        <w:tc>
          <w:tcPr>
            <w:tcW w:w="1513" w:type="dxa"/>
            <w:tcBorders>
              <w:top w:val="nil"/>
              <w:left w:val="single" w:sz="4" w:space="0" w:color="auto"/>
              <w:bottom w:val="nil"/>
              <w:right w:val="nil"/>
            </w:tcBorders>
            <w:shd w:val="clear" w:color="auto" w:fill="auto"/>
            <w:noWrap/>
            <w:vAlign w:val="bottom"/>
            <w:hideMark/>
          </w:tcPr>
          <w:p w14:paraId="4C12426C" w14:textId="00C055D6" w:rsidR="00E15D01" w:rsidRPr="00E15D01" w:rsidRDefault="00E15D01" w:rsidP="00E15D01">
            <w:pPr>
              <w:spacing w:after="0" w:line="240" w:lineRule="auto"/>
              <w:jc w:val="left"/>
              <w:rPr>
                <w:rFonts w:ascii="Calibri" w:eastAsia="Times New Roman" w:hAnsi="Calibri" w:cs="Times New Roman"/>
                <w:b/>
                <w:bCs/>
                <w:color w:val="000000"/>
                <w:szCs w:val="22"/>
                <w:lang w:val="it-IT" w:eastAsia="it-IT"/>
              </w:rPr>
            </w:pPr>
            <w:r w:rsidRPr="00E15D01">
              <w:rPr>
                <w:rFonts w:ascii="Calibri" w:eastAsia="Times New Roman" w:hAnsi="Calibri" w:cs="Times New Roman"/>
                <w:b/>
                <w:bCs/>
                <w:color w:val="000000"/>
                <w:szCs w:val="22"/>
                <w:lang w:val="it-IT" w:eastAsia="it-IT"/>
              </w:rPr>
              <w:t>SUBCONTRACT</w:t>
            </w:r>
          </w:p>
        </w:tc>
        <w:tc>
          <w:tcPr>
            <w:tcW w:w="2031" w:type="dxa"/>
            <w:tcBorders>
              <w:top w:val="nil"/>
              <w:left w:val="nil"/>
              <w:bottom w:val="nil"/>
              <w:right w:val="single" w:sz="4" w:space="0" w:color="auto"/>
            </w:tcBorders>
            <w:shd w:val="clear" w:color="auto" w:fill="auto"/>
            <w:noWrap/>
            <w:vAlign w:val="bottom"/>
            <w:hideMark/>
          </w:tcPr>
          <w:p w14:paraId="738AF73B" w14:textId="41099E17" w:rsidR="00E15D01" w:rsidRPr="00E15D01" w:rsidRDefault="00E15D01" w:rsidP="00B70382">
            <w:pPr>
              <w:spacing w:after="0" w:line="240" w:lineRule="auto"/>
              <w:jc w:val="left"/>
              <w:rPr>
                <w:rFonts w:ascii="Calibri" w:eastAsia="Times New Roman" w:hAnsi="Calibri" w:cs="Times New Roman"/>
                <w:b/>
                <w:bCs/>
                <w:color w:val="000000"/>
                <w:szCs w:val="22"/>
                <w:lang w:val="it-IT" w:eastAsia="it-IT"/>
              </w:rPr>
            </w:pPr>
            <w:r w:rsidRPr="00E15D01">
              <w:rPr>
                <w:rFonts w:ascii="Calibri" w:eastAsia="Times New Roman" w:hAnsi="Calibri" w:cs="Times New Roman"/>
                <w:b/>
                <w:bCs/>
                <w:color w:val="000000"/>
                <w:szCs w:val="22"/>
                <w:lang w:val="it-IT" w:eastAsia="it-IT"/>
              </w:rPr>
              <w:t xml:space="preserve">€  </w:t>
            </w:r>
            <w:r w:rsidR="00B70382">
              <w:rPr>
                <w:rFonts w:ascii="Calibri" w:eastAsia="Times New Roman" w:hAnsi="Calibri" w:cs="Times New Roman"/>
                <w:b/>
                <w:bCs/>
                <w:color w:val="000000"/>
                <w:szCs w:val="22"/>
                <w:lang w:val="it-IT" w:eastAsia="it-IT"/>
              </w:rPr>
              <w:t>69</w:t>
            </w:r>
            <w:r w:rsidRPr="00E15D01">
              <w:rPr>
                <w:rFonts w:ascii="Calibri" w:eastAsia="Times New Roman" w:hAnsi="Calibri" w:cs="Times New Roman"/>
                <w:b/>
                <w:bCs/>
                <w:color w:val="000000"/>
                <w:szCs w:val="22"/>
                <w:lang w:val="it-IT" w:eastAsia="it-IT"/>
              </w:rPr>
              <w:t>,</w:t>
            </w:r>
            <w:r w:rsidR="00B70382">
              <w:rPr>
                <w:rFonts w:ascii="Calibri" w:eastAsia="Times New Roman" w:hAnsi="Calibri" w:cs="Times New Roman"/>
                <w:b/>
                <w:bCs/>
                <w:color w:val="000000"/>
                <w:szCs w:val="22"/>
                <w:lang w:val="it-IT" w:eastAsia="it-IT"/>
              </w:rPr>
              <w:t>300</w:t>
            </w:r>
            <w:r w:rsidRPr="00E15D01">
              <w:rPr>
                <w:rFonts w:ascii="Calibri" w:eastAsia="Times New Roman" w:hAnsi="Calibri" w:cs="Times New Roman"/>
                <w:b/>
                <w:bCs/>
                <w:color w:val="000000"/>
                <w:szCs w:val="22"/>
                <w:lang w:val="it-IT" w:eastAsia="it-IT"/>
              </w:rPr>
              <w:t>.00</w:t>
            </w:r>
          </w:p>
        </w:tc>
      </w:tr>
      <w:tr w:rsidR="00E15D01" w:rsidRPr="00E15D01" w14:paraId="7FA989E8" w14:textId="77777777" w:rsidTr="008D6E87">
        <w:trPr>
          <w:trHeight w:val="300"/>
          <w:jc w:val="center"/>
        </w:trPr>
        <w:tc>
          <w:tcPr>
            <w:tcW w:w="1513" w:type="dxa"/>
            <w:tcBorders>
              <w:top w:val="nil"/>
              <w:left w:val="single" w:sz="4" w:space="0" w:color="auto"/>
              <w:bottom w:val="nil"/>
              <w:right w:val="nil"/>
            </w:tcBorders>
            <w:shd w:val="clear" w:color="auto" w:fill="auto"/>
            <w:noWrap/>
            <w:vAlign w:val="bottom"/>
            <w:hideMark/>
          </w:tcPr>
          <w:p w14:paraId="49F6A311" w14:textId="77777777" w:rsidR="00E15D01" w:rsidRPr="00E15D01" w:rsidRDefault="00E15D01" w:rsidP="00E15D01">
            <w:pPr>
              <w:spacing w:after="0" w:line="240" w:lineRule="auto"/>
              <w:jc w:val="left"/>
              <w:rPr>
                <w:rFonts w:ascii="Calibri" w:eastAsia="Times New Roman" w:hAnsi="Calibri" w:cs="Times New Roman"/>
                <w:b/>
                <w:bCs/>
                <w:color w:val="000000"/>
                <w:szCs w:val="22"/>
                <w:lang w:val="it-IT" w:eastAsia="it-IT"/>
              </w:rPr>
            </w:pPr>
            <w:r w:rsidRPr="00E15D01">
              <w:rPr>
                <w:rFonts w:ascii="Calibri" w:eastAsia="Times New Roman" w:hAnsi="Calibri" w:cs="Times New Roman"/>
                <w:b/>
                <w:bCs/>
                <w:color w:val="000000"/>
                <w:szCs w:val="22"/>
                <w:lang w:val="it-IT" w:eastAsia="it-IT"/>
              </w:rPr>
              <w:t>EQUIPMENT</w:t>
            </w:r>
          </w:p>
        </w:tc>
        <w:tc>
          <w:tcPr>
            <w:tcW w:w="2031" w:type="dxa"/>
            <w:tcBorders>
              <w:top w:val="nil"/>
              <w:left w:val="nil"/>
              <w:bottom w:val="nil"/>
              <w:right w:val="single" w:sz="4" w:space="0" w:color="auto"/>
            </w:tcBorders>
            <w:shd w:val="clear" w:color="auto" w:fill="auto"/>
            <w:noWrap/>
            <w:vAlign w:val="bottom"/>
            <w:hideMark/>
          </w:tcPr>
          <w:p w14:paraId="15DAA2F0" w14:textId="1954667D" w:rsidR="00E15D01" w:rsidRPr="00E15D01" w:rsidRDefault="00E15D01" w:rsidP="00B70382">
            <w:pPr>
              <w:spacing w:after="0" w:line="240" w:lineRule="auto"/>
              <w:jc w:val="left"/>
              <w:rPr>
                <w:rFonts w:ascii="Calibri" w:eastAsia="Times New Roman" w:hAnsi="Calibri" w:cs="Times New Roman"/>
                <w:b/>
                <w:bCs/>
                <w:color w:val="000000"/>
                <w:szCs w:val="22"/>
                <w:lang w:val="it-IT" w:eastAsia="it-IT"/>
              </w:rPr>
            </w:pPr>
            <w:r w:rsidRPr="00E15D01">
              <w:rPr>
                <w:rFonts w:ascii="Calibri" w:eastAsia="Times New Roman" w:hAnsi="Calibri" w:cs="Times New Roman"/>
                <w:b/>
                <w:bCs/>
                <w:color w:val="000000"/>
                <w:szCs w:val="22"/>
                <w:lang w:val="it-IT" w:eastAsia="it-IT"/>
              </w:rPr>
              <w:t xml:space="preserve">€  </w:t>
            </w:r>
            <w:r w:rsidR="00B70382">
              <w:rPr>
                <w:rFonts w:ascii="Calibri" w:eastAsia="Times New Roman" w:hAnsi="Calibri" w:cs="Times New Roman"/>
                <w:b/>
                <w:bCs/>
                <w:color w:val="000000"/>
                <w:szCs w:val="22"/>
                <w:lang w:val="it-IT" w:eastAsia="it-IT"/>
              </w:rPr>
              <w:t>158,550</w:t>
            </w:r>
            <w:r w:rsidRPr="00E15D01">
              <w:rPr>
                <w:rFonts w:ascii="Calibri" w:eastAsia="Times New Roman" w:hAnsi="Calibri" w:cs="Times New Roman"/>
                <w:b/>
                <w:bCs/>
                <w:color w:val="000000"/>
                <w:szCs w:val="22"/>
                <w:lang w:val="it-IT" w:eastAsia="it-IT"/>
              </w:rPr>
              <w:t>.00</w:t>
            </w:r>
          </w:p>
        </w:tc>
      </w:tr>
      <w:tr w:rsidR="00E15D01" w:rsidRPr="00E15D01" w14:paraId="7B1D911C" w14:textId="77777777" w:rsidTr="008D6E87">
        <w:trPr>
          <w:trHeight w:val="300"/>
          <w:jc w:val="center"/>
        </w:trPr>
        <w:tc>
          <w:tcPr>
            <w:tcW w:w="1513" w:type="dxa"/>
            <w:tcBorders>
              <w:top w:val="nil"/>
              <w:left w:val="single" w:sz="4" w:space="0" w:color="auto"/>
              <w:bottom w:val="single" w:sz="4" w:space="0" w:color="auto"/>
              <w:right w:val="nil"/>
            </w:tcBorders>
            <w:shd w:val="clear" w:color="auto" w:fill="auto"/>
            <w:noWrap/>
            <w:vAlign w:val="bottom"/>
            <w:hideMark/>
          </w:tcPr>
          <w:p w14:paraId="261C7661" w14:textId="77777777" w:rsidR="00E15D01" w:rsidRPr="00E15D01" w:rsidRDefault="00E15D01" w:rsidP="00E15D01">
            <w:pPr>
              <w:spacing w:after="0" w:line="240" w:lineRule="auto"/>
              <w:jc w:val="left"/>
              <w:rPr>
                <w:rFonts w:ascii="Calibri" w:eastAsia="Times New Roman" w:hAnsi="Calibri" w:cs="Times New Roman"/>
                <w:b/>
                <w:bCs/>
                <w:color w:val="000000"/>
                <w:szCs w:val="22"/>
                <w:lang w:val="it-IT" w:eastAsia="it-IT"/>
              </w:rPr>
            </w:pPr>
          </w:p>
        </w:tc>
        <w:tc>
          <w:tcPr>
            <w:tcW w:w="2031" w:type="dxa"/>
            <w:tcBorders>
              <w:top w:val="nil"/>
              <w:left w:val="nil"/>
              <w:bottom w:val="single" w:sz="4" w:space="0" w:color="auto"/>
              <w:right w:val="single" w:sz="4" w:space="0" w:color="auto"/>
            </w:tcBorders>
            <w:shd w:val="clear" w:color="000000" w:fill="000000"/>
            <w:noWrap/>
            <w:vAlign w:val="bottom"/>
            <w:hideMark/>
          </w:tcPr>
          <w:p w14:paraId="2CF62CB3" w14:textId="7C7A8282" w:rsidR="00E15D01" w:rsidRPr="00E15D01" w:rsidRDefault="00E15D01" w:rsidP="00B70382">
            <w:pPr>
              <w:keepNext/>
              <w:spacing w:after="0" w:line="240" w:lineRule="auto"/>
              <w:jc w:val="left"/>
              <w:rPr>
                <w:rFonts w:ascii="Calibri" w:eastAsia="Times New Roman" w:hAnsi="Calibri" w:cs="Times New Roman"/>
                <w:b/>
                <w:bCs/>
                <w:color w:val="FFFFFF"/>
                <w:szCs w:val="22"/>
                <w:lang w:val="it-IT" w:eastAsia="it-IT"/>
              </w:rPr>
            </w:pPr>
            <w:r w:rsidRPr="00E15D01">
              <w:rPr>
                <w:rFonts w:ascii="Calibri" w:eastAsia="Times New Roman" w:hAnsi="Calibri" w:cs="Times New Roman"/>
                <w:b/>
                <w:bCs/>
                <w:color w:val="FFFFFF"/>
                <w:szCs w:val="22"/>
                <w:lang w:val="it-IT" w:eastAsia="it-IT"/>
              </w:rPr>
              <w:t xml:space="preserve">€   </w:t>
            </w:r>
            <w:r w:rsidR="00B70382">
              <w:rPr>
                <w:rFonts w:ascii="Calibri" w:eastAsia="Times New Roman" w:hAnsi="Calibri" w:cs="Times New Roman"/>
                <w:b/>
                <w:bCs/>
                <w:color w:val="FFFFFF"/>
                <w:szCs w:val="22"/>
                <w:lang w:val="it-IT" w:eastAsia="it-IT"/>
              </w:rPr>
              <w:t>877</w:t>
            </w:r>
            <w:r w:rsidRPr="00E15D01">
              <w:rPr>
                <w:rFonts w:ascii="Calibri" w:eastAsia="Times New Roman" w:hAnsi="Calibri" w:cs="Times New Roman"/>
                <w:b/>
                <w:bCs/>
                <w:color w:val="FFFFFF"/>
                <w:szCs w:val="22"/>
                <w:lang w:val="it-IT" w:eastAsia="it-IT"/>
              </w:rPr>
              <w:t>,</w:t>
            </w:r>
            <w:r w:rsidR="00B70382">
              <w:rPr>
                <w:rFonts w:ascii="Calibri" w:eastAsia="Times New Roman" w:hAnsi="Calibri" w:cs="Times New Roman"/>
                <w:b/>
                <w:bCs/>
                <w:color w:val="FFFFFF"/>
                <w:szCs w:val="22"/>
                <w:lang w:val="it-IT" w:eastAsia="it-IT"/>
              </w:rPr>
              <w:t>059</w:t>
            </w:r>
            <w:r w:rsidRPr="00E15D01">
              <w:rPr>
                <w:rFonts w:ascii="Calibri" w:eastAsia="Times New Roman" w:hAnsi="Calibri" w:cs="Times New Roman"/>
                <w:b/>
                <w:bCs/>
                <w:color w:val="FFFFFF"/>
                <w:szCs w:val="22"/>
                <w:lang w:val="it-IT" w:eastAsia="it-IT"/>
              </w:rPr>
              <w:t>.00</w:t>
            </w:r>
          </w:p>
        </w:tc>
      </w:tr>
    </w:tbl>
    <w:p w14:paraId="6401E84D" w14:textId="0C3A3F86" w:rsidR="00A05B2F" w:rsidRDefault="0073067F" w:rsidP="0073067F">
      <w:pPr>
        <w:pStyle w:val="Didascalia"/>
        <w:rPr>
          <w:lang w:val="it-IT"/>
        </w:rPr>
      </w:pPr>
      <w:bookmarkStart w:id="32" w:name="_Toc68080685"/>
      <w:r>
        <w:t xml:space="preserve">Figure </w:t>
      </w:r>
      <w:r w:rsidR="008145FD">
        <w:rPr>
          <w:noProof/>
        </w:rPr>
        <w:fldChar w:fldCharType="begin"/>
      </w:r>
      <w:r w:rsidR="008145FD">
        <w:rPr>
          <w:noProof/>
        </w:rPr>
        <w:instrText xml:space="preserve"> SEQ Figure \* ARABIC </w:instrText>
      </w:r>
      <w:r w:rsidR="008145FD">
        <w:rPr>
          <w:noProof/>
        </w:rPr>
        <w:fldChar w:fldCharType="separate"/>
      </w:r>
      <w:r w:rsidR="00ED10BA">
        <w:rPr>
          <w:noProof/>
        </w:rPr>
        <w:t>4</w:t>
      </w:r>
      <w:r w:rsidR="008145FD">
        <w:rPr>
          <w:noProof/>
        </w:rPr>
        <w:fldChar w:fldCharType="end"/>
      </w:r>
      <w:r>
        <w:rPr>
          <w:lang w:val="it-IT"/>
        </w:rPr>
        <w:t xml:space="preserve">. </w:t>
      </w:r>
      <w:r w:rsidR="00B70382">
        <w:rPr>
          <w:lang w:val="it-IT"/>
        </w:rPr>
        <w:t xml:space="preserve">UNITEL </w:t>
      </w:r>
      <w:r>
        <w:rPr>
          <w:lang w:val="it-IT"/>
        </w:rPr>
        <w:t xml:space="preserve">budget </w:t>
      </w:r>
      <w:r w:rsidR="00D756BF">
        <w:rPr>
          <w:lang w:val="it-IT"/>
        </w:rPr>
        <w:t>O</w:t>
      </w:r>
      <w:r>
        <w:rPr>
          <w:lang w:val="it-IT"/>
        </w:rPr>
        <w:t>verview</w:t>
      </w:r>
      <w:bookmarkEnd w:id="32"/>
    </w:p>
    <w:p w14:paraId="476C7BD6" w14:textId="3957623D" w:rsidR="00A05B2F" w:rsidRDefault="00A05B2F">
      <w:pPr>
        <w:spacing w:after="0" w:line="240" w:lineRule="auto"/>
        <w:jc w:val="left"/>
        <w:rPr>
          <w:rFonts w:eastAsia="Verdana" w:cs="Verdana"/>
          <w:bCs/>
          <w:color w:val="F47D5D"/>
          <w:sz w:val="20"/>
          <w:szCs w:val="18"/>
          <w:lang w:val="it-IT"/>
        </w:rPr>
      </w:pPr>
    </w:p>
    <w:p w14:paraId="339DC5C0" w14:textId="2AC9EAE7" w:rsidR="00193454" w:rsidRDefault="00193454" w:rsidP="002E3EAF">
      <w:pPr>
        <w:pStyle w:val="Titolo2"/>
        <w:ind w:left="426"/>
      </w:pPr>
      <w:bookmarkStart w:id="33" w:name="_Toc68082643"/>
      <w:r>
        <w:t>Actual costs</w:t>
      </w:r>
      <w:bookmarkEnd w:id="33"/>
    </w:p>
    <w:p w14:paraId="1F457B42" w14:textId="4BE97404" w:rsidR="005D3559" w:rsidRDefault="00EA7BD4" w:rsidP="00EA7BD4">
      <w:r>
        <w:t>Financial reporting for budget items based on actual costs (</w:t>
      </w:r>
      <w:r w:rsidRPr="00EA7BD4">
        <w:rPr>
          <w:b/>
        </w:rPr>
        <w:t>equipment</w:t>
      </w:r>
      <w:r>
        <w:t xml:space="preserve">, </w:t>
      </w:r>
      <w:r w:rsidRPr="00EA7BD4">
        <w:rPr>
          <w:b/>
        </w:rPr>
        <w:t>sub-contracting</w:t>
      </w:r>
      <w:r>
        <w:t xml:space="preserve">) will be based on the principle of the </w:t>
      </w:r>
      <w:r w:rsidRPr="0039440F">
        <w:rPr>
          <w:b/>
        </w:rPr>
        <w:t>expenses actually incurred</w:t>
      </w:r>
      <w:r>
        <w:t xml:space="preserve"> which will need to be duly documented. </w:t>
      </w:r>
    </w:p>
    <w:p w14:paraId="399B623E" w14:textId="5B3D265D" w:rsidR="00EA7BD4" w:rsidRPr="00057390" w:rsidRDefault="00EA7BD4" w:rsidP="005606B0">
      <w:pPr>
        <w:pStyle w:val="Paragrafoelenco"/>
        <w:numPr>
          <w:ilvl w:val="0"/>
          <w:numId w:val="8"/>
        </w:numPr>
        <w:jc w:val="both"/>
        <w:rPr>
          <w:i/>
        </w:rPr>
      </w:pPr>
      <w:r w:rsidRPr="00057390">
        <w:rPr>
          <w:b/>
          <w:i/>
        </w:rPr>
        <w:t xml:space="preserve">Equipment: </w:t>
      </w:r>
      <w:r w:rsidRPr="00057390">
        <w:rPr>
          <w:i/>
        </w:rPr>
        <w:t>This budget heading may be used to support the purchase of equipment on the condition that such equipment is directly relevant to the objectives of the project.</w:t>
      </w:r>
    </w:p>
    <w:p w14:paraId="5482CECF" w14:textId="77777777" w:rsidR="003A5591" w:rsidRDefault="003A5591" w:rsidP="003A5591">
      <w:pPr>
        <w:spacing w:after="0"/>
      </w:pPr>
    </w:p>
    <w:p w14:paraId="25D128D6" w14:textId="391DD7DC" w:rsidR="00EA7BD4" w:rsidRDefault="00EA7BD4" w:rsidP="00AE3097">
      <w:r w:rsidRPr="00EA7BD4">
        <w:t xml:space="preserve">Equipment is intended </w:t>
      </w:r>
      <w:r w:rsidRPr="00EA7BD4">
        <w:rPr>
          <w:u w:val="single"/>
        </w:rPr>
        <w:t>exclusively for the P</w:t>
      </w:r>
      <w:r w:rsidR="0039440F">
        <w:rPr>
          <w:u w:val="single"/>
        </w:rPr>
        <w:t>artner Country Higher Education</w:t>
      </w:r>
      <w:r w:rsidR="00AE3097">
        <w:rPr>
          <w:u w:val="single"/>
        </w:rPr>
        <w:t xml:space="preserve"> </w:t>
      </w:r>
      <w:r w:rsidR="00D756BF">
        <w:rPr>
          <w:u w:val="single"/>
        </w:rPr>
        <w:t xml:space="preserve">Institutions </w:t>
      </w:r>
      <w:r w:rsidR="00D756BF" w:rsidRPr="00EA7BD4">
        <w:t>that</w:t>
      </w:r>
      <w:r w:rsidRPr="00EA7BD4">
        <w:t xml:space="preserve"> are included in the partnership</w:t>
      </w:r>
      <w:r w:rsidR="00AE3097">
        <w:t xml:space="preserve">; </w:t>
      </w:r>
      <w:r w:rsidRPr="00EA7BD4">
        <w:t xml:space="preserve">it must be installed </w:t>
      </w:r>
      <w:r w:rsidR="00AE3097">
        <w:t xml:space="preserve">in Universities </w:t>
      </w:r>
      <w:r w:rsidRPr="00EA7BD4">
        <w:t>as soon as practically possible after the start of the project.</w:t>
      </w:r>
    </w:p>
    <w:p w14:paraId="1055AD46" w14:textId="3589A3CD" w:rsidR="00EA7BD4" w:rsidRDefault="00EA7BD4" w:rsidP="00EA7BD4">
      <w:r w:rsidRPr="00EA7BD4">
        <w:t>Considering the particular nature of the Capacity Building action under the Erasmus+ programme, the total purchase cost of the equipment will be taken into account and not th</w:t>
      </w:r>
      <w:r>
        <w:t xml:space="preserve">e equipment's depreciation. </w:t>
      </w:r>
      <w:r w:rsidRPr="00EA7BD4">
        <w:t>Therefore, equipment costs will be reimbursed on the basis of the eligible costs actually incurred.</w:t>
      </w:r>
    </w:p>
    <w:p w14:paraId="3F7FEA2A" w14:textId="3738A5D7" w:rsidR="0039440F" w:rsidRDefault="0039440F" w:rsidP="0039440F">
      <w:r>
        <w:t>Equipment</w:t>
      </w:r>
      <w:r w:rsidRPr="00EA7BD4">
        <w:t xml:space="preserve"> could include, for example, (e-)books and periodicals, fax machines, photocopying machines, computers and peripherals (including notebooks/laptops and tablets), software, machines and equipment for teaching purposes, laboratory supplies (teaching purposes), video-projectors (hardware) and video</w:t>
      </w:r>
      <w:r w:rsidR="006F6E31">
        <w:t>-</w:t>
      </w:r>
      <w:r w:rsidRPr="00EA7BD4">
        <w:t xml:space="preserve">presentations (software), television sets, installing/setting up of communication lines for internet connection, access to databases </w:t>
      </w:r>
      <w:r w:rsidRPr="00EA7BD4">
        <w:lastRenderedPageBreak/>
        <w:t>(libraries and electronic libraries outside the partnership) and clouds, equipment maintenance, insurance, transport and installation costs.</w:t>
      </w:r>
    </w:p>
    <w:p w14:paraId="29471DA8" w14:textId="222B63A5" w:rsidR="0039440F" w:rsidRDefault="0039440F" w:rsidP="0039440F">
      <w:r>
        <w:t xml:space="preserve">The approved budget already includes a list of equipment. In case a partner intends to modify some of the items, it should produce a </w:t>
      </w:r>
      <w:r w:rsidRPr="0039440F">
        <w:rPr>
          <w:b/>
        </w:rPr>
        <w:t>letter with the comparative list of the old and the new equipment and the reasons why this is needed for the project</w:t>
      </w:r>
      <w:r w:rsidRPr="0039440F">
        <w:t>. </w:t>
      </w:r>
      <w:r>
        <w:t>This should be approved by the Executive Agency before proceeding with the equipment purchase</w:t>
      </w:r>
      <w:r w:rsidR="00831447">
        <w:t xml:space="preserve"> </w:t>
      </w:r>
    </w:p>
    <w:p w14:paraId="5481AAAF" w14:textId="5D3223C6" w:rsidR="00422710" w:rsidRPr="00785AF1" w:rsidRDefault="00CA108A" w:rsidP="00CA108A">
      <w:r>
        <w:t>According to the EU Commission recommendations, the l</w:t>
      </w:r>
      <w:r w:rsidRPr="00785AF1">
        <w:t>ist of revised equipment</w:t>
      </w:r>
      <w:r>
        <w:t xml:space="preserve"> actually needed, should be sent to the Executive Agency </w:t>
      </w:r>
      <w:r w:rsidRPr="00785AF1">
        <w:t xml:space="preserve">within 6 months </w:t>
      </w:r>
      <w:r>
        <w:t>from</w:t>
      </w:r>
      <w:r w:rsidRPr="00785AF1">
        <w:t xml:space="preserve"> the beginning of the project (June 2021)</w:t>
      </w:r>
      <w:r>
        <w:t xml:space="preserve"> and the equipment should be p</w:t>
      </w:r>
      <w:r w:rsidRPr="00785AF1">
        <w:t>urchased and installed not later than 12 months before the end of the project</w:t>
      </w:r>
      <w:r>
        <w:t xml:space="preserve">. </w:t>
      </w:r>
      <w:r w:rsidR="00422710">
        <w:t xml:space="preserve">(See the Financial PPT Guideline </w:t>
      </w:r>
      <w:r w:rsidR="00422710" w:rsidRPr="003A5591">
        <w:t xml:space="preserve">ANNEX </w:t>
      </w:r>
      <w:r w:rsidR="0013424A" w:rsidRPr="003A5591">
        <w:t>V</w:t>
      </w:r>
      <w:r w:rsidR="00422710">
        <w:t>)</w:t>
      </w:r>
    </w:p>
    <w:p w14:paraId="7C5DAF88" w14:textId="0E0EFB04" w:rsidR="0039440F" w:rsidRPr="00057390" w:rsidRDefault="0039440F" w:rsidP="005606B0">
      <w:pPr>
        <w:pStyle w:val="Paragrafoelenco"/>
        <w:numPr>
          <w:ilvl w:val="0"/>
          <w:numId w:val="8"/>
        </w:numPr>
        <w:rPr>
          <w:i/>
        </w:rPr>
      </w:pPr>
      <w:r w:rsidRPr="00057390">
        <w:rPr>
          <w:b/>
          <w:i/>
        </w:rPr>
        <w:t xml:space="preserve">Sub-contracting: </w:t>
      </w:r>
      <w:r w:rsidR="00057390" w:rsidRPr="00057390">
        <w:rPr>
          <w:i/>
        </w:rPr>
        <w:t>Subcontracting is intended for specific, time-bound, project-related tasks which cannot be performed by the Consortium members themselves.</w:t>
      </w:r>
    </w:p>
    <w:p w14:paraId="6522577D" w14:textId="3F707158" w:rsidR="00057390" w:rsidRDefault="00057390" w:rsidP="00057390">
      <w:r>
        <w:t>Typical activities which may be sub-contracted (provided they are not carried out by beneficiaries' staff) are: Evaluation activities and auditing (Certificate on the Financial Statement), IT courses, Language courses, Printing, publishing and dissemination activities, Translation services, Web design and maintenance, Logistic support for the organisation of events, etc.</w:t>
      </w:r>
    </w:p>
    <w:p w14:paraId="57B908F2" w14:textId="7233CC38" w:rsidR="00057390" w:rsidRDefault="00057390" w:rsidP="00057390">
      <w:r>
        <w:t xml:space="preserve">Sub-contracting initially not foreseen in the budget will need prior </w:t>
      </w:r>
      <w:r w:rsidRPr="00057390">
        <w:rPr>
          <w:b/>
        </w:rPr>
        <w:t>written authorisation from the Agency during project implementation</w:t>
      </w:r>
      <w:r>
        <w:t>.</w:t>
      </w:r>
    </w:p>
    <w:p w14:paraId="136F7FBA" w14:textId="77777777" w:rsidR="00057390" w:rsidRDefault="00057390" w:rsidP="00057390">
      <w:r>
        <w:t xml:space="preserve">Subcontracting must be done on the basis of a contract, which should describe the specific task being carried out and its duration. It must include a date, project number and the signature of both parties. </w:t>
      </w:r>
    </w:p>
    <w:p w14:paraId="75D3F491" w14:textId="6252B976" w:rsidR="00057390" w:rsidRDefault="00057390" w:rsidP="00057390">
      <w:r>
        <w:t xml:space="preserve">For both </w:t>
      </w:r>
      <w:r w:rsidRPr="00057390">
        <w:rPr>
          <w:b/>
        </w:rPr>
        <w:t>equipment and sub-contracting</w:t>
      </w:r>
      <w:r>
        <w:t xml:space="preserve"> </w:t>
      </w:r>
      <w:r w:rsidRPr="00057390">
        <w:rPr>
          <w:b/>
        </w:rPr>
        <w:t>costs</w:t>
      </w:r>
      <w:r>
        <w:t xml:space="preserve">: </w:t>
      </w:r>
    </w:p>
    <w:p w14:paraId="5CE1F6E0" w14:textId="0935F3BB" w:rsidR="00057390" w:rsidRPr="00057390" w:rsidRDefault="00057390" w:rsidP="005606B0">
      <w:pPr>
        <w:pStyle w:val="Paragrafoelenco"/>
        <w:numPr>
          <w:ilvl w:val="0"/>
          <w:numId w:val="9"/>
        </w:numPr>
        <w:jc w:val="both"/>
      </w:pPr>
      <w:r>
        <w:t xml:space="preserve">When the threshold of EUR 25.000 is exceeded and below EUR 134.000, documentation on the tendering procedure and three quotations from different suppliers. </w:t>
      </w:r>
    </w:p>
    <w:p w14:paraId="5B3F278C" w14:textId="299AAD4C" w:rsidR="00057390" w:rsidRPr="000D2EF1" w:rsidRDefault="00057390" w:rsidP="005606B0">
      <w:pPr>
        <w:pStyle w:val="Paragrafoelenco"/>
        <w:numPr>
          <w:ilvl w:val="0"/>
          <w:numId w:val="9"/>
        </w:numPr>
        <w:jc w:val="both"/>
        <w:rPr>
          <w:b/>
        </w:rPr>
      </w:pPr>
      <w:r>
        <w:t>When the threshold of EUR 134.000 is exceeded, documentation on the tendering procedure applied according to national legislation.</w:t>
      </w:r>
    </w:p>
    <w:p w14:paraId="2DF6F807" w14:textId="1E84059E" w:rsidR="00CA108A" w:rsidRPr="00CA108A" w:rsidRDefault="00CA108A" w:rsidP="000D2EF1">
      <w:r w:rsidRPr="000D2EF1">
        <w:t xml:space="preserve">It is recommended to ask for at least 3 quotations regardless of the </w:t>
      </w:r>
      <w:r w:rsidRPr="00CA108A">
        <w:t xml:space="preserve">thresholds </w:t>
      </w:r>
      <w:r w:rsidRPr="000D2EF1">
        <w:t xml:space="preserve">in order to </w:t>
      </w:r>
      <w:r w:rsidR="00CB591A">
        <w:t>guarantee</w:t>
      </w:r>
      <w:r w:rsidRPr="000D2EF1">
        <w:t xml:space="preserve"> the budget efficiency and the best value for money.</w:t>
      </w:r>
    </w:p>
    <w:p w14:paraId="79762B47" w14:textId="6A171B6F" w:rsidR="00193454" w:rsidRDefault="00193454" w:rsidP="002E3EAF">
      <w:pPr>
        <w:pStyle w:val="Titolo2"/>
        <w:ind w:left="426"/>
      </w:pPr>
      <w:bookmarkStart w:id="34" w:name="_Toc68082644"/>
      <w:r>
        <w:t>Unit costs</w:t>
      </w:r>
      <w:bookmarkEnd w:id="34"/>
    </w:p>
    <w:p w14:paraId="114F4538" w14:textId="1000D1E5" w:rsidR="00086246" w:rsidRDefault="00086246" w:rsidP="00086246">
      <w:r>
        <w:t xml:space="preserve">A unit cost is a fixed </w:t>
      </w:r>
      <w:r w:rsidR="00D756BF">
        <w:t>contribution that</w:t>
      </w:r>
      <w:r>
        <w:t xml:space="preserve"> is multiplied by the specific number of units to cover the costs linked to the implementation of a specific activity or task.</w:t>
      </w:r>
    </w:p>
    <w:p w14:paraId="13846DA2" w14:textId="6078B1F1" w:rsidR="005D3559" w:rsidRDefault="00057390" w:rsidP="005D3559">
      <w:r>
        <w:t xml:space="preserve">Financial reporting for budget items based on unit costs (contribution to </w:t>
      </w:r>
      <w:r w:rsidRPr="00057390">
        <w:rPr>
          <w:b/>
        </w:rPr>
        <w:t>staff costs</w:t>
      </w:r>
      <w:r>
        <w:t xml:space="preserve">, </w:t>
      </w:r>
      <w:r w:rsidRPr="00057390">
        <w:rPr>
          <w:b/>
        </w:rPr>
        <w:t>travel costs</w:t>
      </w:r>
      <w:r>
        <w:t xml:space="preserve"> and </w:t>
      </w:r>
      <w:r w:rsidRPr="00057390">
        <w:rPr>
          <w:b/>
        </w:rPr>
        <w:t>costs of stay</w:t>
      </w:r>
      <w:r>
        <w:t xml:space="preserve">) will be based on the principle of the </w:t>
      </w:r>
      <w:r w:rsidRPr="00057390">
        <w:rPr>
          <w:b/>
        </w:rPr>
        <w:t>"triggering event"</w:t>
      </w:r>
      <w:r>
        <w:t xml:space="preserve"> </w:t>
      </w:r>
      <w:r>
        <w:sym w:font="Wingdings" w:char="F0E0"/>
      </w:r>
      <w:r>
        <w:t xml:space="preserve"> Beneficiaries will have to prove that the activities have been actually and properly implemented and/or that the expected output(s) have been produced but they will </w:t>
      </w:r>
      <w:r w:rsidRPr="00057390">
        <w:rPr>
          <w:i/>
        </w:rPr>
        <w:t>not</w:t>
      </w:r>
      <w:r>
        <w:t xml:space="preserve"> have to </w:t>
      </w:r>
      <w:r w:rsidRPr="00057390">
        <w:rPr>
          <w:i/>
        </w:rPr>
        <w:t>justify the level</w:t>
      </w:r>
      <w:r>
        <w:t xml:space="preserve"> of spending. </w:t>
      </w:r>
    </w:p>
    <w:p w14:paraId="25BA798E" w14:textId="0A81029B" w:rsidR="00057390" w:rsidRDefault="00086246" w:rsidP="005606B0">
      <w:pPr>
        <w:pStyle w:val="Paragrafoelenco"/>
        <w:numPr>
          <w:ilvl w:val="0"/>
          <w:numId w:val="10"/>
        </w:numPr>
        <w:rPr>
          <w:i/>
        </w:rPr>
      </w:pPr>
      <w:r w:rsidRPr="00086246">
        <w:rPr>
          <w:b/>
          <w:i/>
        </w:rPr>
        <w:lastRenderedPageBreak/>
        <w:t>Staff costs:</w:t>
      </w:r>
      <w:r w:rsidRPr="00086246">
        <w:rPr>
          <w:i/>
        </w:rPr>
        <w:t xml:space="preserve"> This budget heading contributes to the cost of st</w:t>
      </w:r>
      <w:r>
        <w:rPr>
          <w:i/>
        </w:rPr>
        <w:t xml:space="preserve">aff </w:t>
      </w:r>
      <w:r w:rsidRPr="00086246">
        <w:rPr>
          <w:i/>
        </w:rPr>
        <w:t>for all beneficiaries when they are performing tasks which are directly necessary to the achievement of the objectives of the project.</w:t>
      </w:r>
    </w:p>
    <w:p w14:paraId="10A46EC3" w14:textId="2323E02D" w:rsidR="00086246" w:rsidRDefault="00086246" w:rsidP="00086246">
      <w:pPr>
        <w:rPr>
          <w:i/>
        </w:rPr>
      </w:pPr>
    </w:p>
    <w:p w14:paraId="325BE7A1" w14:textId="3280A2DC" w:rsidR="00086246" w:rsidRDefault="00086246" w:rsidP="00086246">
      <w:r>
        <w:t>The existence of a formal contractual relationship between the employee and the beneficiary institutions is required.</w:t>
      </w:r>
    </w:p>
    <w:p w14:paraId="0BF4A82B" w14:textId="4FF42372" w:rsidR="00086246" w:rsidRDefault="00086246" w:rsidP="00086246">
      <w:r>
        <w:t>Each unit cost corresponds to an amount in Euro per working day per staff.</w:t>
      </w:r>
    </w:p>
    <w:p w14:paraId="45333701" w14:textId="6594F159" w:rsidR="00086246" w:rsidRPr="00086246" w:rsidRDefault="00086246" w:rsidP="00086246">
      <w:pPr>
        <w:rPr>
          <w:lang w:val="en-GB"/>
        </w:rPr>
      </w:pPr>
      <w:r>
        <w:rPr>
          <w:b/>
          <w:bCs/>
          <w:lang w:val="en-GB"/>
        </w:rPr>
        <w:t>The c</w:t>
      </w:r>
      <w:r w:rsidRPr="00086246">
        <w:rPr>
          <w:b/>
          <w:bCs/>
          <w:lang w:val="en-GB"/>
        </w:rPr>
        <w:t>alculation</w:t>
      </w:r>
      <w:r>
        <w:rPr>
          <w:b/>
          <w:bCs/>
          <w:lang w:val="en-GB"/>
        </w:rPr>
        <w:t xml:space="preserve"> of staff costs is based on </w:t>
      </w:r>
      <w:r w:rsidRPr="00086246">
        <w:rPr>
          <w:b/>
          <w:bCs/>
          <w:lang w:val="en-GB"/>
        </w:rPr>
        <w:t>3 variables</w:t>
      </w:r>
      <w:r w:rsidRPr="00086246">
        <w:rPr>
          <w:lang w:val="en-GB"/>
        </w:rPr>
        <w:t xml:space="preserve">: staff category, country, number of days </w:t>
      </w:r>
    </w:p>
    <w:p w14:paraId="58D1F415" w14:textId="06B5A749" w:rsidR="00086246" w:rsidRPr="00086246" w:rsidRDefault="00086246" w:rsidP="00086246">
      <w:pPr>
        <w:rPr>
          <w:lang w:val="en-GB"/>
        </w:rPr>
      </w:pPr>
      <w:r>
        <w:rPr>
          <w:b/>
          <w:bCs/>
          <w:lang w:val="en-GB"/>
        </w:rPr>
        <w:tab/>
        <w:t>a) Category</w:t>
      </w:r>
      <w:r w:rsidRPr="00086246">
        <w:rPr>
          <w:b/>
          <w:bCs/>
          <w:lang w:val="en-GB"/>
        </w:rPr>
        <w:t xml:space="preserve"> </w:t>
      </w:r>
      <w:r>
        <w:rPr>
          <w:b/>
          <w:bCs/>
          <w:lang w:val="en-GB"/>
        </w:rPr>
        <w:t>(</w:t>
      </w:r>
      <w:r w:rsidRPr="00086246">
        <w:rPr>
          <w:lang w:val="en-GB"/>
        </w:rPr>
        <w:t>Managers, Researchers/Teachers/Train</w:t>
      </w:r>
      <w:r>
        <w:rPr>
          <w:lang w:val="en-GB"/>
        </w:rPr>
        <w:t xml:space="preserve">ers, Technical, </w:t>
      </w:r>
      <w:r>
        <w:rPr>
          <w:lang w:val="en-GB"/>
        </w:rPr>
        <w:tab/>
        <w:t>Administrative).</w:t>
      </w:r>
      <w:r>
        <w:rPr>
          <w:lang w:val="en-GB"/>
        </w:rPr>
        <w:br/>
        <w:t xml:space="preserve">The category corresponds to the </w:t>
      </w:r>
      <w:r w:rsidRPr="00086246">
        <w:rPr>
          <w:b/>
          <w:bCs/>
          <w:lang w:val="en-GB"/>
        </w:rPr>
        <w:t>nature of work performed</w:t>
      </w:r>
      <w:r w:rsidRPr="00086246">
        <w:rPr>
          <w:lang w:val="en-GB"/>
        </w:rPr>
        <w:t xml:space="preserve">, </w:t>
      </w:r>
      <w:r w:rsidRPr="00086246">
        <w:rPr>
          <w:b/>
          <w:bCs/>
          <w:lang w:val="en-GB"/>
        </w:rPr>
        <w:t xml:space="preserve">not </w:t>
      </w:r>
      <w:r>
        <w:rPr>
          <w:b/>
          <w:bCs/>
          <w:lang w:val="en-GB"/>
        </w:rPr>
        <w:t xml:space="preserve">to the </w:t>
      </w:r>
      <w:r w:rsidRPr="00086246">
        <w:rPr>
          <w:b/>
          <w:bCs/>
          <w:lang w:val="en-GB"/>
        </w:rPr>
        <w:t xml:space="preserve">status </w:t>
      </w:r>
      <w:r w:rsidRPr="00086246">
        <w:rPr>
          <w:lang w:val="en-GB"/>
        </w:rPr>
        <w:t xml:space="preserve">of </w:t>
      </w:r>
      <w:r>
        <w:rPr>
          <w:lang w:val="en-GB"/>
        </w:rPr>
        <w:t xml:space="preserve">an </w:t>
      </w:r>
      <w:r w:rsidRPr="00086246">
        <w:rPr>
          <w:lang w:val="en-GB"/>
        </w:rPr>
        <w:t>individual</w:t>
      </w:r>
      <w:r>
        <w:rPr>
          <w:lang w:val="en-GB"/>
        </w:rPr>
        <w:t>.</w:t>
      </w:r>
    </w:p>
    <w:p w14:paraId="098DB7DA" w14:textId="77777777" w:rsidR="00086246" w:rsidRPr="00086246" w:rsidRDefault="00086246" w:rsidP="00086246">
      <w:pPr>
        <w:rPr>
          <w:lang w:val="en-GB"/>
        </w:rPr>
      </w:pPr>
      <w:r w:rsidRPr="00086246">
        <w:rPr>
          <w:b/>
          <w:bCs/>
          <w:lang w:val="en-GB"/>
        </w:rPr>
        <w:tab/>
        <w:t>b) Country</w:t>
      </w:r>
      <w:r w:rsidRPr="00086246">
        <w:rPr>
          <w:lang w:val="en-GB"/>
        </w:rPr>
        <w:t xml:space="preserve"> in which staff is employed, independently of where tasks are executed</w:t>
      </w:r>
    </w:p>
    <w:p w14:paraId="775DCEA8" w14:textId="77B091B9" w:rsidR="00086246" w:rsidRDefault="00086246" w:rsidP="00086246">
      <w:pPr>
        <w:rPr>
          <w:lang w:val="en-GB"/>
        </w:rPr>
      </w:pPr>
      <w:r w:rsidRPr="00086246">
        <w:rPr>
          <w:b/>
          <w:bCs/>
          <w:lang w:val="en-GB"/>
        </w:rPr>
        <w:tab/>
        <w:t>c) Number of days proportioned to the work carried out</w:t>
      </w:r>
      <w:r w:rsidR="00BA02F3">
        <w:rPr>
          <w:b/>
          <w:bCs/>
          <w:lang w:val="en-GB"/>
        </w:rPr>
        <w:t xml:space="preserve"> </w:t>
      </w:r>
      <w:r w:rsidR="00BA02F3" w:rsidRPr="00422710">
        <w:rPr>
          <w:rFonts w:ascii="Calibri" w:eastAsia="Calibri" w:hAnsi="Calibri" w:cs="Calibri"/>
          <w:szCs w:val="22"/>
          <w:lang w:val="en-GB" w:bidi="en-US"/>
        </w:rPr>
        <w:t xml:space="preserve">(not more than 20 </w:t>
      </w:r>
      <w:r w:rsidR="00BA02F3">
        <w:rPr>
          <w:rFonts w:ascii="Calibri" w:eastAsia="Calibri" w:hAnsi="Calibri" w:cs="Calibri"/>
          <w:szCs w:val="22"/>
          <w:lang w:val="en-GB" w:bidi="en-US"/>
        </w:rPr>
        <w:t>days</w:t>
      </w:r>
      <w:r w:rsidR="00BA02F3" w:rsidRPr="00422710">
        <w:rPr>
          <w:rFonts w:ascii="Calibri" w:eastAsia="Calibri" w:hAnsi="Calibri" w:cs="Calibri"/>
          <w:szCs w:val="22"/>
          <w:lang w:val="en-GB" w:bidi="en-US"/>
        </w:rPr>
        <w:t xml:space="preserve"> per month/240 </w:t>
      </w:r>
      <w:r w:rsidR="00BA02F3">
        <w:rPr>
          <w:rFonts w:ascii="Calibri" w:eastAsia="Calibri" w:hAnsi="Calibri" w:cs="Calibri"/>
          <w:szCs w:val="22"/>
          <w:lang w:val="en-GB" w:bidi="en-US"/>
        </w:rPr>
        <w:t>days</w:t>
      </w:r>
      <w:r w:rsidR="00BA02F3" w:rsidRPr="00422710">
        <w:rPr>
          <w:rFonts w:ascii="Calibri" w:eastAsia="Calibri" w:hAnsi="Calibri" w:cs="Calibri"/>
          <w:szCs w:val="22"/>
          <w:lang w:val="en-GB" w:bidi="en-US"/>
        </w:rPr>
        <w:t xml:space="preserve"> per year)</w:t>
      </w:r>
    </w:p>
    <w:p w14:paraId="741810ED" w14:textId="6F311D59" w:rsidR="00086246" w:rsidRPr="00FC6ABB" w:rsidRDefault="00086246" w:rsidP="005606B0">
      <w:pPr>
        <w:pStyle w:val="Paragrafoelenco"/>
        <w:numPr>
          <w:ilvl w:val="0"/>
          <w:numId w:val="10"/>
        </w:numPr>
        <w:rPr>
          <w:b/>
          <w:i/>
        </w:rPr>
      </w:pPr>
      <w:r w:rsidRPr="00FC6ABB">
        <w:rPr>
          <w:b/>
          <w:i/>
        </w:rPr>
        <w:t xml:space="preserve">Travel costs: </w:t>
      </w:r>
      <w:r w:rsidRPr="00FC6ABB">
        <w:rPr>
          <w:i/>
        </w:rPr>
        <w:t>The grant contributes to the travel of staff and students involved in the project, from their place of origin (home institution within the partnership) to the venue of the activity and return (including visa fee and related obligatory insurance, travel insurance and cancellation costs if justified).</w:t>
      </w:r>
    </w:p>
    <w:p w14:paraId="542B088B" w14:textId="77777777" w:rsidR="00FC6ABB" w:rsidRDefault="00FC6ABB" w:rsidP="00FC6ABB"/>
    <w:p w14:paraId="3FA699B6" w14:textId="4CBF6298" w:rsidR="00FC6ABB" w:rsidRDefault="00FC6ABB" w:rsidP="00086246">
      <w:r>
        <w:t>For each participant, the grant is calculated by applying for each travel the unit cost corresponding to the applicable distance band. Each unit cost corresponds to a fixed amount in Euro per travel per person.</w:t>
      </w:r>
    </w:p>
    <w:p w14:paraId="2B5C9FF7" w14:textId="68F3A570" w:rsidR="00086246" w:rsidRPr="00086246" w:rsidRDefault="00086246" w:rsidP="00086246">
      <w:pPr>
        <w:rPr>
          <w:b/>
          <w:i/>
        </w:rPr>
      </w:pPr>
      <w:r>
        <w:t>In order to apply the correct unit cost, the beneficiary must identify the travel distance of a one-way travel (from their place of origin - home institution within the partnership - to the venue of the activity) using the distance calculator supported by the European Commission (</w:t>
      </w:r>
      <w:hyperlink r:id="rId53" w:history="1">
        <w:r w:rsidR="00BA02F3" w:rsidRPr="00CA0753">
          <w:rPr>
            <w:rStyle w:val="Collegamentoipertestuale"/>
          </w:rPr>
          <w:t>https://ec.europa.eu/programmes/erasmus-plus/resources/distance-calculator</w:t>
        </w:r>
      </w:hyperlink>
      <w:r>
        <w:t>). The travel distance identified will be used to calculate the corresponding unit cost. Each unit cost applied will contribute to the costs of travel for the round trip, regardless of the expenses actually incurred.</w:t>
      </w:r>
    </w:p>
    <w:p w14:paraId="48E43838" w14:textId="04CE61BC" w:rsidR="00086246" w:rsidRDefault="00FC6ABB" w:rsidP="005606B0">
      <w:pPr>
        <w:pStyle w:val="Paragrafoelenco"/>
        <w:numPr>
          <w:ilvl w:val="0"/>
          <w:numId w:val="10"/>
        </w:numPr>
        <w:rPr>
          <w:i/>
        </w:rPr>
      </w:pPr>
      <w:r w:rsidRPr="00FC6ABB">
        <w:rPr>
          <w:b/>
          <w:i/>
        </w:rPr>
        <w:t>Costs of stay:</w:t>
      </w:r>
      <w:r w:rsidRPr="00FC6ABB">
        <w:rPr>
          <w:i/>
        </w:rPr>
        <w:t xml:space="preserve"> Costs of stay can be reported for staff or students involved in the project for activities taking place outside the city of the participant's home institution. These costs contribute to the subsistence, accommodation, local and public transport such as bus and taxi, personal or optional health insurance.</w:t>
      </w:r>
    </w:p>
    <w:p w14:paraId="7C8812E1" w14:textId="3E80D483" w:rsidR="00FC6ABB" w:rsidRDefault="00FC6ABB" w:rsidP="00FC6ABB">
      <w:pPr>
        <w:rPr>
          <w:i/>
        </w:rPr>
      </w:pPr>
    </w:p>
    <w:p w14:paraId="70EE34DA" w14:textId="31588238" w:rsidR="00D756BF" w:rsidRPr="004F4F86" w:rsidRDefault="00FC6ABB" w:rsidP="00FC6ABB">
      <w:pPr>
        <w:rPr>
          <w:lang w:val="en-GB"/>
        </w:rPr>
      </w:pPr>
      <w:r>
        <w:t xml:space="preserve">In order to apply the correct unit cost, the beneficiary must identify the duration in days of the activity (including the travel from their place of origin to the venue of the activity and vice-versa) and apply the corresponding </w:t>
      </w:r>
      <w:r w:rsidRPr="00FC6ABB">
        <w:t>unit costs</w:t>
      </w:r>
      <w:r>
        <w:t>.</w:t>
      </w:r>
      <w:r w:rsidR="00BA02F3">
        <w:t xml:space="preserve"> </w:t>
      </w:r>
      <w:r>
        <w:t xml:space="preserve">Each unit cost applied will contribute to the costs of stay regardless of the expenses actually </w:t>
      </w:r>
      <w:r w:rsidRPr="004F4F86">
        <w:t>incurred.</w:t>
      </w:r>
      <w:r w:rsidR="004F4F86" w:rsidRPr="004F4F86">
        <w:t xml:space="preserve"> </w:t>
      </w:r>
      <w:r w:rsidR="00D756BF" w:rsidRPr="004F4F86">
        <w:rPr>
          <w:lang w:val="en-GB"/>
        </w:rPr>
        <w:t>Please check the Pro</w:t>
      </w:r>
      <w:r w:rsidR="004F4F86">
        <w:rPr>
          <w:lang w:val="en-GB"/>
        </w:rPr>
        <w:t>gramme Guide “Version 1, 2020</w:t>
      </w:r>
      <w:r w:rsidR="004F4F86" w:rsidRPr="004F4F86">
        <w:rPr>
          <w:lang w:val="en-GB"/>
        </w:rPr>
        <w:t>”.</w:t>
      </w:r>
    </w:p>
    <w:p w14:paraId="2B7B0ED0" w14:textId="08C70E07" w:rsidR="00193454" w:rsidRDefault="00193454" w:rsidP="002E3EAF">
      <w:pPr>
        <w:pStyle w:val="Titolo2"/>
        <w:ind w:left="567"/>
      </w:pPr>
      <w:bookmarkStart w:id="35" w:name="_Toc68082645"/>
      <w:r>
        <w:lastRenderedPageBreak/>
        <w:t>Exchange Rates</w:t>
      </w:r>
      <w:bookmarkEnd w:id="35"/>
    </w:p>
    <w:p w14:paraId="4301C583" w14:textId="35035C21" w:rsidR="00FC6ABB" w:rsidRDefault="00FC6ABB" w:rsidP="00FC6ABB">
      <w:pPr>
        <w:spacing w:after="0" w:line="240" w:lineRule="auto"/>
        <w:rPr>
          <w:szCs w:val="22"/>
        </w:rPr>
      </w:pPr>
      <w:r w:rsidRPr="00FC6ABB">
        <w:rPr>
          <w:szCs w:val="22"/>
        </w:rPr>
        <w:t xml:space="preserve">All transactions must be declared </w:t>
      </w:r>
      <w:r w:rsidRPr="00FC6ABB">
        <w:rPr>
          <w:b/>
          <w:szCs w:val="22"/>
        </w:rPr>
        <w:t>in EUR</w:t>
      </w:r>
      <w:r w:rsidRPr="00FC6ABB">
        <w:rPr>
          <w:szCs w:val="22"/>
        </w:rPr>
        <w:t xml:space="preserve"> in the Final Report</w:t>
      </w:r>
      <w:r>
        <w:rPr>
          <w:szCs w:val="22"/>
        </w:rPr>
        <w:t>.</w:t>
      </w:r>
    </w:p>
    <w:p w14:paraId="499ED273" w14:textId="77777777" w:rsidR="000F76C6" w:rsidRDefault="000F76C6" w:rsidP="000F76C6">
      <w:pPr>
        <w:spacing w:after="0" w:line="240" w:lineRule="auto"/>
        <w:rPr>
          <w:szCs w:val="22"/>
        </w:rPr>
      </w:pPr>
      <w:r w:rsidRPr="000F76C6">
        <w:rPr>
          <w:szCs w:val="22"/>
        </w:rPr>
        <w:t>Beneficiaries with general accounts in a currency other than the euro must convert costs incurred in another currency into euros at the average of the daily exchange rates published in the Official Journal of the European Union, determined over the corresponding reporting period, available at:</w:t>
      </w:r>
    </w:p>
    <w:p w14:paraId="7B3C982B" w14:textId="7EC52B83" w:rsidR="000F76C6" w:rsidRPr="000F76C6" w:rsidRDefault="000F76C6" w:rsidP="000F76C6">
      <w:pPr>
        <w:spacing w:after="0" w:line="240" w:lineRule="auto"/>
        <w:rPr>
          <w:szCs w:val="22"/>
        </w:rPr>
      </w:pPr>
      <w:r w:rsidRPr="000F76C6">
        <w:rPr>
          <w:szCs w:val="22"/>
        </w:rPr>
        <w:t>http://www.ecb.europa.eu/stats/exchange/eurofxref/html/index.en.html</w:t>
      </w:r>
    </w:p>
    <w:p w14:paraId="5EA6942B" w14:textId="77777777" w:rsidR="000F76C6" w:rsidRPr="000F76C6" w:rsidRDefault="000F76C6" w:rsidP="000F76C6">
      <w:pPr>
        <w:spacing w:after="0" w:line="240" w:lineRule="auto"/>
        <w:rPr>
          <w:szCs w:val="22"/>
        </w:rPr>
      </w:pPr>
      <w:r w:rsidRPr="000F76C6">
        <w:rPr>
          <w:szCs w:val="22"/>
        </w:rPr>
        <w:t>Beneficiaries with general accounts in euros must convert costs incurred in another currency into euros in accordance with their usual accounting practices.</w:t>
      </w:r>
    </w:p>
    <w:p w14:paraId="1FE5A153" w14:textId="718124C9" w:rsidR="000F76C6" w:rsidRDefault="00B05334" w:rsidP="00E15D01">
      <w:pPr>
        <w:spacing w:after="0" w:line="240" w:lineRule="auto"/>
        <w:jc w:val="left"/>
        <w:rPr>
          <w:szCs w:val="22"/>
        </w:rPr>
      </w:pPr>
      <w:r>
        <w:rPr>
          <w:szCs w:val="22"/>
        </w:rPr>
        <w:t xml:space="preserve">As concerns the applicable rates </w:t>
      </w:r>
      <w:r w:rsidRPr="000F76C6">
        <w:rPr>
          <w:szCs w:val="22"/>
        </w:rPr>
        <w:t>with general accounts in a currency other than the euro</w:t>
      </w:r>
      <w:r>
        <w:rPr>
          <w:szCs w:val="22"/>
        </w:rPr>
        <w:t>, the following periods should be taken into account:</w:t>
      </w:r>
    </w:p>
    <w:p w14:paraId="55933443" w14:textId="5EEE4300" w:rsidR="00B05334" w:rsidRPr="000D2EF1" w:rsidRDefault="00B05334" w:rsidP="00B05334">
      <w:pPr>
        <w:spacing w:after="0" w:line="240" w:lineRule="auto"/>
        <w:jc w:val="left"/>
        <w:rPr>
          <w:szCs w:val="22"/>
          <w:lang w:val="en-GB"/>
        </w:rPr>
      </w:pPr>
      <w:r w:rsidRPr="000D2EF1">
        <w:rPr>
          <w:bCs/>
          <w:szCs w:val="22"/>
          <w:lang w:val="en-GB"/>
        </w:rPr>
        <w:t>1) From start of eligibility period until receipt of second pre-financing</w:t>
      </w:r>
      <w:r>
        <w:rPr>
          <w:bCs/>
          <w:szCs w:val="22"/>
          <w:lang w:val="en-GB"/>
        </w:rPr>
        <w:t>;</w:t>
      </w:r>
      <w:r w:rsidRPr="000D2EF1">
        <w:rPr>
          <w:bCs/>
          <w:szCs w:val="22"/>
          <w:u w:val="single"/>
          <w:lang w:val="en-GB"/>
        </w:rPr>
        <w:t xml:space="preserve"> </w:t>
      </w:r>
    </w:p>
    <w:p w14:paraId="0561D9CA" w14:textId="07CDE0C5" w:rsidR="00B05334" w:rsidRPr="000D2EF1" w:rsidRDefault="00B05334" w:rsidP="00B05334">
      <w:pPr>
        <w:spacing w:after="0" w:line="240" w:lineRule="auto"/>
        <w:jc w:val="left"/>
        <w:rPr>
          <w:szCs w:val="22"/>
          <w:lang w:val="en-GB"/>
        </w:rPr>
      </w:pPr>
      <w:r w:rsidRPr="00051D1A">
        <w:rPr>
          <w:bCs/>
          <w:szCs w:val="22"/>
          <w:lang w:val="en-GB"/>
        </w:rPr>
        <w:t>2</w:t>
      </w:r>
      <w:r w:rsidRPr="00B05334">
        <w:rPr>
          <w:szCs w:val="22"/>
          <w:lang w:val="en-GB"/>
        </w:rPr>
        <w:t xml:space="preserve">) </w:t>
      </w:r>
      <w:r w:rsidRPr="000D2EF1">
        <w:rPr>
          <w:bCs/>
          <w:szCs w:val="22"/>
          <w:lang w:val="en-GB"/>
        </w:rPr>
        <w:t>From date of receipt of second pre-financing until end of eligibility period</w:t>
      </w:r>
      <w:r w:rsidRPr="00B05334">
        <w:rPr>
          <w:szCs w:val="22"/>
          <w:lang w:val="en-GB"/>
        </w:rPr>
        <w:t xml:space="preserve"> </w:t>
      </w:r>
    </w:p>
    <w:p w14:paraId="733E35E9" w14:textId="09FC0EE6" w:rsidR="00B05334" w:rsidRDefault="00B05334" w:rsidP="00051D1A">
      <w:pPr>
        <w:spacing w:after="0" w:line="240" w:lineRule="auto"/>
        <w:rPr>
          <w:bCs/>
          <w:szCs w:val="22"/>
          <w:u w:val="single"/>
          <w:lang w:val="en-GB"/>
        </w:rPr>
      </w:pPr>
      <w:r>
        <w:rPr>
          <w:bCs/>
          <w:szCs w:val="22"/>
          <w:u w:val="single"/>
          <w:lang w:val="en-GB"/>
        </w:rPr>
        <w:t>To calculate the average of the reference period, please use the ‘financial Statement’ file, in particular, the Exchange rate sheet, in which is possible to automatically calculate the average through the European Central Bank and INFOREURO websites.</w:t>
      </w:r>
    </w:p>
    <w:p w14:paraId="25D43B30" w14:textId="77777777" w:rsidR="00B05334" w:rsidRPr="000D2EF1" w:rsidRDefault="00B05334" w:rsidP="00E15D01">
      <w:pPr>
        <w:spacing w:after="0" w:line="240" w:lineRule="auto"/>
        <w:jc w:val="left"/>
        <w:rPr>
          <w:szCs w:val="22"/>
          <w:lang w:val="en-GB"/>
        </w:rPr>
      </w:pPr>
    </w:p>
    <w:p w14:paraId="3C150885" w14:textId="22CB4F56" w:rsidR="00193454" w:rsidRPr="004F4F86" w:rsidRDefault="00687696" w:rsidP="002E3EAF">
      <w:pPr>
        <w:pStyle w:val="Titolo2"/>
        <w:ind w:left="567"/>
      </w:pPr>
      <w:bookmarkStart w:id="36" w:name="_Toc68082646"/>
      <w:r w:rsidRPr="004F4F86">
        <w:t>VAT (Value Added Tax)</w:t>
      </w:r>
      <w:bookmarkEnd w:id="36"/>
    </w:p>
    <w:p w14:paraId="68BC61BE" w14:textId="45D0E340" w:rsidR="00687696" w:rsidRDefault="00687696" w:rsidP="00D4376A">
      <w:pPr>
        <w:spacing w:after="0" w:line="240" w:lineRule="auto"/>
      </w:pPr>
      <w:r w:rsidRPr="004F4F86">
        <w:t>VAT can only be claimed if it cannot be recovered by a beneficiary</w:t>
      </w:r>
      <w:r w:rsidR="00D4376A" w:rsidRPr="004F4F86">
        <w:t xml:space="preserve">. </w:t>
      </w:r>
      <w:r w:rsidRPr="004F4F86">
        <w:t>If VAT is claimed under the project, in case of sampling of</w:t>
      </w:r>
      <w:r w:rsidR="00D4376A" w:rsidRPr="004F4F86">
        <w:t xml:space="preserve"> </w:t>
      </w:r>
      <w:r w:rsidRPr="004F4F86">
        <w:t xml:space="preserve">supporting documents, the </w:t>
      </w:r>
      <w:r w:rsidR="00D4376A" w:rsidRPr="004F4F86">
        <w:t>Coordinator</w:t>
      </w:r>
      <w:r w:rsidRPr="004F4F86">
        <w:t xml:space="preserve"> will request an official</w:t>
      </w:r>
      <w:r w:rsidR="00D4376A" w:rsidRPr="004F4F86">
        <w:t xml:space="preserve"> </w:t>
      </w:r>
      <w:r w:rsidRPr="004F4F86">
        <w:t>document from national tax authorities stating that the</w:t>
      </w:r>
      <w:r w:rsidR="00D4376A" w:rsidRPr="004F4F86">
        <w:t xml:space="preserve"> </w:t>
      </w:r>
      <w:r w:rsidRPr="004F4F86">
        <w:t>institution concerned can not recover VAT</w:t>
      </w:r>
      <w:r w:rsidR="00D4376A" w:rsidRPr="004F4F86">
        <w:t>. A self declaration of the beneficiary organization does not comply with financial requirements.</w:t>
      </w:r>
      <w:r w:rsidR="00D4376A">
        <w:t xml:space="preserve"> </w:t>
      </w:r>
    </w:p>
    <w:p w14:paraId="3B2E84BD" w14:textId="3FE9A55D" w:rsidR="00825FE8" w:rsidRDefault="00825FE8" w:rsidP="002E3EAF">
      <w:pPr>
        <w:pStyle w:val="Titolo2"/>
        <w:ind w:left="426"/>
      </w:pPr>
      <w:bookmarkStart w:id="37" w:name="_Toc68082647"/>
      <w:r w:rsidRPr="00506633">
        <w:t>List of</w:t>
      </w:r>
      <w:r>
        <w:t xml:space="preserve"> supporting documents</w:t>
      </w:r>
      <w:bookmarkEnd w:id="37"/>
    </w:p>
    <w:p w14:paraId="0179B7EE" w14:textId="3A152715" w:rsidR="00622A33" w:rsidRDefault="00622A33" w:rsidP="00294607">
      <w:pPr>
        <w:spacing w:after="0" w:line="240" w:lineRule="auto"/>
        <w:jc w:val="left"/>
        <w:rPr>
          <w:szCs w:val="22"/>
        </w:rPr>
      </w:pPr>
      <w:r w:rsidRPr="00294607">
        <w:rPr>
          <w:szCs w:val="22"/>
        </w:rPr>
        <w:t xml:space="preserve">The following </w:t>
      </w:r>
      <w:r w:rsidR="00294607" w:rsidRPr="00294607">
        <w:rPr>
          <w:szCs w:val="22"/>
        </w:rPr>
        <w:t xml:space="preserve">supporting </w:t>
      </w:r>
      <w:r w:rsidR="00B05334" w:rsidRPr="00294607">
        <w:rPr>
          <w:szCs w:val="22"/>
        </w:rPr>
        <w:t>documents</w:t>
      </w:r>
      <w:r w:rsidR="00294607" w:rsidRPr="00294607">
        <w:rPr>
          <w:szCs w:val="22"/>
        </w:rPr>
        <w:t xml:space="preserve"> must be submitted with the periodical reports. </w:t>
      </w:r>
      <w:r w:rsidR="00294607" w:rsidRPr="00294607">
        <w:rPr>
          <w:i/>
          <w:szCs w:val="22"/>
        </w:rPr>
        <w:t xml:space="preserve">All invoices should include the translation of main items into </w:t>
      </w:r>
      <w:r w:rsidR="00294607" w:rsidRPr="00294607">
        <w:rPr>
          <w:b/>
          <w:i/>
          <w:szCs w:val="22"/>
        </w:rPr>
        <w:t>English</w:t>
      </w:r>
      <w:r w:rsidR="00294607" w:rsidRPr="00294607">
        <w:rPr>
          <w:i/>
          <w:szCs w:val="22"/>
        </w:rPr>
        <w:t>.</w:t>
      </w:r>
      <w:r w:rsidR="00294607" w:rsidRPr="00294607">
        <w:rPr>
          <w:szCs w:val="22"/>
        </w:rPr>
        <w:t xml:space="preserve"> </w:t>
      </w:r>
    </w:p>
    <w:p w14:paraId="463EA55C" w14:textId="77777777" w:rsidR="00294607" w:rsidRPr="00294607" w:rsidRDefault="00294607" w:rsidP="00294607">
      <w:pPr>
        <w:spacing w:after="0" w:line="240" w:lineRule="auto"/>
        <w:jc w:val="left"/>
        <w:rPr>
          <w:szCs w:val="22"/>
        </w:rPr>
      </w:pPr>
    </w:p>
    <w:tbl>
      <w:tblPr>
        <w:tblStyle w:val="Grigliatabella"/>
        <w:tblW w:w="0" w:type="auto"/>
        <w:tblLook w:val="04A0" w:firstRow="1" w:lastRow="0" w:firstColumn="1" w:lastColumn="0" w:noHBand="0" w:noVBand="1"/>
      </w:tblPr>
      <w:tblGrid>
        <w:gridCol w:w="3138"/>
        <w:gridCol w:w="5152"/>
      </w:tblGrid>
      <w:tr w:rsidR="00825FE8" w:rsidRPr="00767195" w14:paraId="7649B73B" w14:textId="77777777" w:rsidTr="00DF66FE">
        <w:tc>
          <w:tcPr>
            <w:tcW w:w="3510" w:type="dxa"/>
          </w:tcPr>
          <w:p w14:paraId="444ED6A3" w14:textId="77777777" w:rsidR="00825FE8" w:rsidRPr="00622A33" w:rsidRDefault="00825FE8" w:rsidP="00DF66FE">
            <w:pPr>
              <w:pStyle w:val="Default"/>
              <w:jc w:val="both"/>
              <w:rPr>
                <w:rFonts w:asciiTheme="majorHAnsi" w:hAnsiTheme="majorHAnsi" w:cstheme="majorHAnsi"/>
                <w:i/>
                <w:iCs/>
                <w:sz w:val="21"/>
                <w:szCs w:val="21"/>
              </w:rPr>
            </w:pPr>
            <w:r w:rsidRPr="00622A33">
              <w:rPr>
                <w:rFonts w:asciiTheme="majorHAnsi" w:hAnsiTheme="majorHAnsi" w:cstheme="majorHAnsi"/>
                <w:i/>
                <w:iCs/>
                <w:sz w:val="21"/>
                <w:szCs w:val="21"/>
              </w:rPr>
              <w:t xml:space="preserve">Equipment </w:t>
            </w:r>
          </w:p>
          <w:p w14:paraId="1F8D05CE" w14:textId="77777777" w:rsidR="00825FE8" w:rsidRPr="00622A33" w:rsidRDefault="00825FE8" w:rsidP="00DF66FE">
            <w:pPr>
              <w:pStyle w:val="Paragrafoelenco"/>
              <w:ind w:left="0"/>
              <w:jc w:val="both"/>
              <w:rPr>
                <w:rFonts w:asciiTheme="majorHAnsi" w:eastAsiaTheme="minorHAnsi" w:hAnsiTheme="majorHAnsi" w:cstheme="majorHAnsi"/>
                <w:i/>
                <w:iCs/>
                <w:color w:val="000000"/>
                <w:sz w:val="21"/>
                <w:szCs w:val="21"/>
                <w:lang w:val="bg-BG" w:bidi="ar-SA"/>
              </w:rPr>
            </w:pPr>
          </w:p>
        </w:tc>
        <w:tc>
          <w:tcPr>
            <w:tcW w:w="5702" w:type="dxa"/>
          </w:tcPr>
          <w:p w14:paraId="00247A78" w14:textId="4E96793B" w:rsidR="00825FE8" w:rsidRDefault="00622A33" w:rsidP="00506633">
            <w:pPr>
              <w:pStyle w:val="Default"/>
              <w:jc w:val="both"/>
              <w:rPr>
                <w:rFonts w:asciiTheme="majorHAnsi" w:hAnsiTheme="majorHAnsi" w:cstheme="majorHAnsi"/>
                <w:color w:val="auto"/>
                <w:lang w:val="en-US"/>
              </w:rPr>
            </w:pPr>
            <w:r w:rsidRPr="00622A33">
              <w:rPr>
                <w:rFonts w:asciiTheme="majorHAnsi" w:hAnsiTheme="majorHAnsi" w:cstheme="majorHAnsi"/>
                <w:color w:val="auto"/>
                <w:lang w:val="en-US"/>
              </w:rPr>
              <w:t>Invoices</w:t>
            </w:r>
          </w:p>
          <w:p w14:paraId="7DB5AD9D" w14:textId="77777777" w:rsidR="00172E89" w:rsidRPr="00622A33" w:rsidRDefault="00172E89" w:rsidP="00506633">
            <w:pPr>
              <w:pStyle w:val="Default"/>
              <w:jc w:val="both"/>
              <w:rPr>
                <w:rFonts w:asciiTheme="majorHAnsi" w:hAnsiTheme="majorHAnsi" w:cstheme="majorHAnsi"/>
                <w:color w:val="auto"/>
                <w:lang w:val="en-US"/>
              </w:rPr>
            </w:pPr>
          </w:p>
          <w:p w14:paraId="127AFDC7" w14:textId="76518D2E" w:rsidR="00825FE8" w:rsidRDefault="00622A33" w:rsidP="00506633">
            <w:pPr>
              <w:pStyle w:val="Default"/>
              <w:jc w:val="both"/>
              <w:rPr>
                <w:rFonts w:asciiTheme="majorHAnsi" w:hAnsiTheme="majorHAnsi" w:cstheme="majorHAnsi"/>
                <w:color w:val="auto"/>
                <w:lang w:val="en-US"/>
              </w:rPr>
            </w:pPr>
            <w:r w:rsidRPr="00622A33">
              <w:rPr>
                <w:rFonts w:asciiTheme="majorHAnsi" w:hAnsiTheme="majorHAnsi" w:cstheme="majorHAnsi"/>
                <w:color w:val="auto"/>
                <w:lang w:val="en-US"/>
              </w:rPr>
              <w:t>Bank statements</w:t>
            </w:r>
          </w:p>
          <w:p w14:paraId="136666E8" w14:textId="7C71D5E0" w:rsidR="00825FE8" w:rsidRPr="00622A33" w:rsidRDefault="00413967" w:rsidP="00506633">
            <w:pPr>
              <w:pStyle w:val="Default"/>
              <w:jc w:val="both"/>
              <w:rPr>
                <w:rFonts w:asciiTheme="majorHAnsi" w:hAnsiTheme="majorHAnsi" w:cstheme="majorHAnsi"/>
                <w:color w:val="auto"/>
                <w:lang w:val="en-US"/>
              </w:rPr>
            </w:pPr>
            <w:r>
              <w:rPr>
                <w:rFonts w:asciiTheme="majorHAnsi" w:hAnsiTheme="majorHAnsi" w:cstheme="majorHAnsi"/>
                <w:color w:val="auto"/>
                <w:lang w:val="en-US"/>
              </w:rPr>
              <w:t xml:space="preserve">Quotations for all expenditure and </w:t>
            </w:r>
            <w:r w:rsidR="00825FE8" w:rsidRPr="00622A33">
              <w:rPr>
                <w:rFonts w:asciiTheme="majorHAnsi" w:hAnsiTheme="majorHAnsi" w:cstheme="majorHAnsi"/>
                <w:color w:val="auto"/>
                <w:lang w:val="en-US"/>
              </w:rPr>
              <w:t>Tendering procedure</w:t>
            </w:r>
            <w:r w:rsidR="00622A33" w:rsidRPr="00622A33">
              <w:rPr>
                <w:rFonts w:asciiTheme="majorHAnsi" w:hAnsiTheme="majorHAnsi" w:cstheme="majorHAnsi"/>
                <w:color w:val="auto"/>
                <w:lang w:val="en-US"/>
              </w:rPr>
              <w:t xml:space="preserve"> for expenses exceeding 25.000€</w:t>
            </w:r>
            <w:r>
              <w:rPr>
                <w:rFonts w:asciiTheme="majorHAnsi" w:hAnsiTheme="majorHAnsi" w:cstheme="majorHAnsi"/>
                <w:color w:val="auto"/>
                <w:lang w:val="en-US"/>
              </w:rPr>
              <w:t xml:space="preserve"> (check art. 5.2)</w:t>
            </w:r>
          </w:p>
          <w:p w14:paraId="6F6786DB" w14:textId="77777777" w:rsidR="00172E89" w:rsidRDefault="00172E89" w:rsidP="00506633">
            <w:pPr>
              <w:pStyle w:val="Default"/>
              <w:jc w:val="both"/>
              <w:rPr>
                <w:rFonts w:asciiTheme="majorHAnsi" w:hAnsiTheme="majorHAnsi" w:cstheme="majorHAnsi"/>
                <w:color w:val="auto"/>
                <w:lang w:val="en-US"/>
              </w:rPr>
            </w:pPr>
          </w:p>
          <w:p w14:paraId="5A86892F" w14:textId="44CC5F0E" w:rsidR="00825FE8" w:rsidRPr="00622A33" w:rsidRDefault="00825FE8" w:rsidP="00506633">
            <w:pPr>
              <w:pStyle w:val="Default"/>
              <w:jc w:val="both"/>
              <w:rPr>
                <w:rFonts w:asciiTheme="majorHAnsi" w:hAnsiTheme="majorHAnsi" w:cstheme="majorHAnsi"/>
                <w:color w:val="auto"/>
                <w:lang w:val="en-US"/>
              </w:rPr>
            </w:pPr>
            <w:r w:rsidRPr="00622A33">
              <w:rPr>
                <w:rFonts w:asciiTheme="majorHAnsi" w:hAnsiTheme="majorHAnsi" w:cstheme="majorHAnsi"/>
                <w:color w:val="auto"/>
                <w:lang w:val="en-US"/>
              </w:rPr>
              <w:t>Proof that the equipment is recorded/included in the inventory of the institution.</w:t>
            </w:r>
          </w:p>
        </w:tc>
      </w:tr>
      <w:tr w:rsidR="00825FE8" w:rsidRPr="00DB3883" w14:paraId="79A3D9F7" w14:textId="77777777" w:rsidTr="00DF66FE">
        <w:tc>
          <w:tcPr>
            <w:tcW w:w="3510" w:type="dxa"/>
          </w:tcPr>
          <w:p w14:paraId="050738B7" w14:textId="77777777" w:rsidR="00825FE8" w:rsidRPr="00622A33" w:rsidRDefault="00825FE8" w:rsidP="00DF66FE">
            <w:pPr>
              <w:pStyle w:val="Default"/>
              <w:jc w:val="both"/>
              <w:rPr>
                <w:rFonts w:asciiTheme="majorHAnsi" w:hAnsiTheme="majorHAnsi" w:cstheme="majorHAnsi"/>
                <w:i/>
                <w:iCs/>
                <w:sz w:val="21"/>
                <w:szCs w:val="21"/>
              </w:rPr>
            </w:pPr>
            <w:r w:rsidRPr="00622A33">
              <w:rPr>
                <w:rFonts w:asciiTheme="majorHAnsi" w:hAnsiTheme="majorHAnsi" w:cstheme="majorHAnsi"/>
                <w:i/>
                <w:iCs/>
                <w:sz w:val="21"/>
                <w:szCs w:val="21"/>
              </w:rPr>
              <w:t xml:space="preserve">Subcontracting </w:t>
            </w:r>
          </w:p>
          <w:p w14:paraId="011775B6" w14:textId="77777777" w:rsidR="00825FE8" w:rsidRPr="00622A33" w:rsidRDefault="00825FE8" w:rsidP="00DF66FE">
            <w:pPr>
              <w:pStyle w:val="Paragrafoelenco"/>
              <w:ind w:left="0"/>
              <w:jc w:val="both"/>
              <w:rPr>
                <w:rFonts w:asciiTheme="majorHAnsi" w:eastAsiaTheme="minorHAnsi" w:hAnsiTheme="majorHAnsi" w:cstheme="majorHAnsi"/>
                <w:i/>
                <w:iCs/>
                <w:color w:val="000000"/>
                <w:sz w:val="21"/>
                <w:szCs w:val="21"/>
                <w:lang w:val="bg-BG" w:bidi="ar-SA"/>
              </w:rPr>
            </w:pPr>
          </w:p>
        </w:tc>
        <w:tc>
          <w:tcPr>
            <w:tcW w:w="5702" w:type="dxa"/>
          </w:tcPr>
          <w:p w14:paraId="7C0B878D" w14:textId="78685212" w:rsidR="00825FE8" w:rsidRDefault="00622A33" w:rsidP="00506633">
            <w:pPr>
              <w:pStyle w:val="Default"/>
              <w:jc w:val="both"/>
              <w:rPr>
                <w:rFonts w:asciiTheme="majorHAnsi" w:hAnsiTheme="majorHAnsi" w:cstheme="majorHAnsi"/>
                <w:color w:val="auto"/>
                <w:lang w:val="en-US"/>
              </w:rPr>
            </w:pPr>
            <w:r w:rsidRPr="00622A33">
              <w:rPr>
                <w:rFonts w:asciiTheme="majorHAnsi" w:hAnsiTheme="majorHAnsi" w:cstheme="majorHAnsi"/>
                <w:color w:val="auto"/>
                <w:lang w:val="en-US"/>
              </w:rPr>
              <w:t>Subcontracts</w:t>
            </w:r>
          </w:p>
          <w:p w14:paraId="552185CF" w14:textId="77777777" w:rsidR="00172E89" w:rsidRPr="00622A33" w:rsidRDefault="00172E89" w:rsidP="00506633">
            <w:pPr>
              <w:pStyle w:val="Default"/>
              <w:jc w:val="both"/>
              <w:rPr>
                <w:rFonts w:asciiTheme="majorHAnsi" w:hAnsiTheme="majorHAnsi" w:cstheme="majorHAnsi"/>
                <w:color w:val="auto"/>
                <w:lang w:val="en-US"/>
              </w:rPr>
            </w:pPr>
          </w:p>
          <w:p w14:paraId="615C3484" w14:textId="6C944137" w:rsidR="00825FE8" w:rsidRDefault="00622A33" w:rsidP="00506633">
            <w:pPr>
              <w:pStyle w:val="Default"/>
              <w:jc w:val="both"/>
              <w:rPr>
                <w:rFonts w:asciiTheme="majorHAnsi" w:hAnsiTheme="majorHAnsi" w:cstheme="majorHAnsi"/>
                <w:color w:val="auto"/>
                <w:lang w:val="en-US"/>
              </w:rPr>
            </w:pPr>
            <w:r w:rsidRPr="00622A33">
              <w:rPr>
                <w:rFonts w:asciiTheme="majorHAnsi" w:hAnsiTheme="majorHAnsi" w:cstheme="majorHAnsi"/>
                <w:color w:val="auto"/>
                <w:lang w:val="en-US"/>
              </w:rPr>
              <w:t>Invoices</w:t>
            </w:r>
          </w:p>
          <w:p w14:paraId="0E96D44B" w14:textId="77777777" w:rsidR="00172E89" w:rsidRPr="00622A33" w:rsidRDefault="00172E89" w:rsidP="00506633">
            <w:pPr>
              <w:pStyle w:val="Default"/>
              <w:jc w:val="both"/>
              <w:rPr>
                <w:rFonts w:asciiTheme="majorHAnsi" w:hAnsiTheme="majorHAnsi" w:cstheme="majorHAnsi"/>
                <w:color w:val="auto"/>
                <w:lang w:val="en-US"/>
              </w:rPr>
            </w:pPr>
          </w:p>
          <w:p w14:paraId="2957A0EB" w14:textId="36052BB4" w:rsidR="00825FE8" w:rsidRDefault="00172E89" w:rsidP="00506633">
            <w:pPr>
              <w:pStyle w:val="Default"/>
              <w:jc w:val="both"/>
              <w:rPr>
                <w:rFonts w:asciiTheme="majorHAnsi" w:hAnsiTheme="majorHAnsi" w:cstheme="majorHAnsi"/>
                <w:color w:val="auto"/>
                <w:lang w:val="en-US"/>
              </w:rPr>
            </w:pPr>
            <w:r>
              <w:rPr>
                <w:rFonts w:asciiTheme="majorHAnsi" w:hAnsiTheme="majorHAnsi" w:cstheme="majorHAnsi"/>
                <w:color w:val="auto"/>
                <w:lang w:val="en-US"/>
              </w:rPr>
              <w:t>Bank statements</w:t>
            </w:r>
          </w:p>
          <w:p w14:paraId="7C1356B3" w14:textId="77777777" w:rsidR="00172E89" w:rsidRPr="00622A33" w:rsidRDefault="00172E89" w:rsidP="00506633">
            <w:pPr>
              <w:pStyle w:val="Default"/>
              <w:jc w:val="both"/>
              <w:rPr>
                <w:rFonts w:asciiTheme="majorHAnsi" w:hAnsiTheme="majorHAnsi" w:cstheme="majorHAnsi"/>
                <w:color w:val="auto"/>
                <w:lang w:val="en-US"/>
              </w:rPr>
            </w:pPr>
          </w:p>
          <w:p w14:paraId="71F41D18" w14:textId="77777777" w:rsidR="00413967" w:rsidRPr="00622A33" w:rsidRDefault="00413967" w:rsidP="00413967">
            <w:pPr>
              <w:pStyle w:val="Default"/>
              <w:jc w:val="both"/>
              <w:rPr>
                <w:rFonts w:asciiTheme="majorHAnsi" w:hAnsiTheme="majorHAnsi" w:cstheme="majorHAnsi"/>
                <w:color w:val="auto"/>
                <w:lang w:val="en-US"/>
              </w:rPr>
            </w:pPr>
            <w:r>
              <w:rPr>
                <w:rFonts w:asciiTheme="majorHAnsi" w:hAnsiTheme="majorHAnsi" w:cstheme="majorHAnsi"/>
                <w:color w:val="auto"/>
                <w:lang w:val="en-US"/>
              </w:rPr>
              <w:t xml:space="preserve">Quotations for all expenditure and </w:t>
            </w:r>
            <w:r w:rsidRPr="00622A33">
              <w:rPr>
                <w:rFonts w:asciiTheme="majorHAnsi" w:hAnsiTheme="majorHAnsi" w:cstheme="majorHAnsi"/>
                <w:color w:val="auto"/>
                <w:lang w:val="en-US"/>
              </w:rPr>
              <w:t>Tendering procedure for expenses exceeding 25.000€</w:t>
            </w:r>
            <w:r>
              <w:rPr>
                <w:rFonts w:asciiTheme="majorHAnsi" w:hAnsiTheme="majorHAnsi" w:cstheme="majorHAnsi"/>
                <w:color w:val="auto"/>
                <w:lang w:val="en-US"/>
              </w:rPr>
              <w:t xml:space="preserve"> (check art. 5.2)</w:t>
            </w:r>
          </w:p>
          <w:p w14:paraId="271AE73E" w14:textId="77777777" w:rsidR="00172E89" w:rsidRPr="00622A33" w:rsidRDefault="00172E89" w:rsidP="00506633">
            <w:pPr>
              <w:pStyle w:val="Default"/>
              <w:jc w:val="both"/>
              <w:rPr>
                <w:rFonts w:asciiTheme="majorHAnsi" w:hAnsiTheme="majorHAnsi" w:cstheme="majorHAnsi"/>
                <w:color w:val="auto"/>
                <w:lang w:val="en-US"/>
              </w:rPr>
            </w:pPr>
          </w:p>
          <w:p w14:paraId="225A34AF" w14:textId="77705CCD" w:rsidR="00CC3C24" w:rsidRPr="00DB3883" w:rsidRDefault="00622A33" w:rsidP="008D6E87">
            <w:pPr>
              <w:pStyle w:val="Default"/>
              <w:jc w:val="both"/>
              <w:rPr>
                <w:rFonts w:asciiTheme="majorHAnsi" w:hAnsiTheme="majorHAnsi" w:cstheme="majorHAnsi"/>
                <w:color w:val="auto"/>
                <w:lang w:val="it-IT"/>
              </w:rPr>
            </w:pPr>
            <w:r w:rsidRPr="00DB3883">
              <w:rPr>
                <w:rFonts w:asciiTheme="majorHAnsi" w:hAnsiTheme="majorHAnsi" w:cstheme="majorHAnsi"/>
                <w:color w:val="auto"/>
                <w:lang w:val="it-IT"/>
              </w:rPr>
              <w:t>Tangible outputs/products</w:t>
            </w:r>
          </w:p>
        </w:tc>
      </w:tr>
      <w:tr w:rsidR="00825FE8" w:rsidRPr="00767195" w14:paraId="60585683" w14:textId="77777777" w:rsidTr="00DF66FE">
        <w:tc>
          <w:tcPr>
            <w:tcW w:w="3510" w:type="dxa"/>
          </w:tcPr>
          <w:p w14:paraId="1DEDC202" w14:textId="77777777" w:rsidR="00825FE8" w:rsidRPr="00622A33" w:rsidRDefault="00825FE8" w:rsidP="00DF66FE">
            <w:pPr>
              <w:pStyle w:val="Default"/>
              <w:jc w:val="both"/>
              <w:rPr>
                <w:rFonts w:asciiTheme="majorHAnsi" w:hAnsiTheme="majorHAnsi" w:cstheme="majorHAnsi"/>
                <w:i/>
                <w:iCs/>
                <w:sz w:val="21"/>
                <w:szCs w:val="21"/>
              </w:rPr>
            </w:pPr>
            <w:r w:rsidRPr="00622A33">
              <w:rPr>
                <w:rFonts w:asciiTheme="majorHAnsi" w:hAnsiTheme="majorHAnsi" w:cstheme="majorHAnsi"/>
                <w:i/>
                <w:iCs/>
                <w:sz w:val="21"/>
                <w:szCs w:val="21"/>
              </w:rPr>
              <w:lastRenderedPageBreak/>
              <w:t xml:space="preserve">Staff </w:t>
            </w:r>
          </w:p>
          <w:p w14:paraId="45388225" w14:textId="77777777" w:rsidR="00825FE8" w:rsidRPr="00622A33" w:rsidRDefault="00825FE8" w:rsidP="00DF66FE">
            <w:pPr>
              <w:pStyle w:val="Paragrafoelenco"/>
              <w:ind w:left="0"/>
              <w:jc w:val="both"/>
              <w:rPr>
                <w:rFonts w:asciiTheme="majorHAnsi" w:eastAsiaTheme="minorHAnsi" w:hAnsiTheme="majorHAnsi" w:cstheme="majorHAnsi"/>
                <w:i/>
                <w:iCs/>
                <w:color w:val="000000"/>
                <w:sz w:val="21"/>
                <w:szCs w:val="21"/>
                <w:lang w:val="bg-BG" w:bidi="ar-SA"/>
              </w:rPr>
            </w:pPr>
          </w:p>
        </w:tc>
        <w:tc>
          <w:tcPr>
            <w:tcW w:w="5702" w:type="dxa"/>
          </w:tcPr>
          <w:p w14:paraId="23E5A0DB" w14:textId="73582C7E" w:rsidR="00825FE8" w:rsidRPr="005F7A28" w:rsidRDefault="005F7A28" w:rsidP="00506633">
            <w:pPr>
              <w:pStyle w:val="Default"/>
              <w:jc w:val="both"/>
              <w:rPr>
                <w:rFonts w:asciiTheme="majorHAnsi" w:hAnsiTheme="majorHAnsi" w:cstheme="majorHAnsi"/>
                <w:i/>
                <w:color w:val="auto"/>
                <w:u w:val="single"/>
                <w:lang w:val="en-US"/>
              </w:rPr>
            </w:pPr>
            <w:r>
              <w:rPr>
                <w:rFonts w:asciiTheme="majorHAnsi" w:hAnsiTheme="majorHAnsi" w:cstheme="majorHAnsi"/>
                <w:color w:val="auto"/>
                <w:lang w:val="en-US"/>
              </w:rPr>
              <w:t>Joint declaration</w:t>
            </w:r>
            <w:r w:rsidR="00506633" w:rsidRPr="00172E89">
              <w:rPr>
                <w:rFonts w:asciiTheme="majorHAnsi" w:hAnsiTheme="majorHAnsi" w:cstheme="majorHAnsi"/>
                <w:color w:val="auto"/>
                <w:lang w:val="en-US"/>
              </w:rPr>
              <w:t xml:space="preserve"> for each person involved </w:t>
            </w:r>
            <w:r w:rsidR="00506633" w:rsidRPr="00172E89">
              <w:rPr>
                <w:rFonts w:asciiTheme="majorHAnsi" w:hAnsiTheme="majorHAnsi" w:cstheme="majorHAnsi"/>
                <w:i/>
                <w:color w:val="auto"/>
                <w:u w:val="single"/>
                <w:lang w:val="en-US"/>
              </w:rPr>
              <w:t>(in case one per</w:t>
            </w:r>
            <w:r w:rsidR="00622A33" w:rsidRPr="00172E89">
              <w:rPr>
                <w:rFonts w:asciiTheme="majorHAnsi" w:hAnsiTheme="majorHAnsi" w:cstheme="majorHAnsi"/>
                <w:i/>
                <w:color w:val="auto"/>
                <w:u w:val="single"/>
                <w:lang w:val="en-US"/>
              </w:rPr>
              <w:t>s</w:t>
            </w:r>
            <w:r w:rsidR="00506633" w:rsidRPr="00172E89">
              <w:rPr>
                <w:rFonts w:asciiTheme="majorHAnsi" w:hAnsiTheme="majorHAnsi" w:cstheme="majorHAnsi"/>
                <w:i/>
                <w:color w:val="auto"/>
                <w:u w:val="single"/>
                <w:lang w:val="en-US"/>
              </w:rPr>
              <w:t xml:space="preserve">on covers more than one role, one Staff convention </w:t>
            </w:r>
            <w:r w:rsidR="00506633" w:rsidRPr="005F7A28">
              <w:rPr>
                <w:rFonts w:asciiTheme="majorHAnsi" w:hAnsiTheme="majorHAnsi" w:cstheme="majorHAnsi"/>
                <w:i/>
                <w:color w:val="auto"/>
                <w:u w:val="single"/>
                <w:lang w:val="en-US"/>
              </w:rPr>
              <w:t>per figure must be submitted for the same person)</w:t>
            </w:r>
            <w:r w:rsidR="002F5490" w:rsidRPr="005F7A28">
              <w:rPr>
                <w:rFonts w:asciiTheme="majorHAnsi" w:hAnsiTheme="majorHAnsi" w:cstheme="majorHAnsi"/>
                <w:i/>
                <w:color w:val="auto"/>
                <w:u w:val="single"/>
                <w:lang w:val="en-US"/>
              </w:rPr>
              <w:t xml:space="preserve"> </w:t>
            </w:r>
          </w:p>
          <w:p w14:paraId="0BC692D3" w14:textId="5ED08FED" w:rsidR="002F5490" w:rsidRPr="005F7A28" w:rsidRDefault="005F7A28" w:rsidP="00506633">
            <w:pPr>
              <w:pStyle w:val="Default"/>
              <w:jc w:val="both"/>
              <w:rPr>
                <w:rFonts w:asciiTheme="majorHAnsi" w:hAnsiTheme="majorHAnsi" w:cstheme="majorHAnsi"/>
                <w:color w:val="auto"/>
                <w:lang w:val="en-US"/>
              </w:rPr>
            </w:pPr>
            <w:r w:rsidRPr="005F7A28">
              <w:rPr>
                <w:rFonts w:asciiTheme="majorHAnsi" w:hAnsiTheme="majorHAnsi" w:cstheme="majorHAnsi"/>
                <w:color w:val="auto"/>
                <w:lang w:val="en-US"/>
              </w:rPr>
              <w:t>(</w:t>
            </w:r>
            <w:r w:rsidRPr="00C915CD">
              <w:rPr>
                <w:rFonts w:asciiTheme="majorHAnsi" w:hAnsiTheme="majorHAnsi" w:cstheme="majorHAnsi"/>
                <w:color w:val="auto"/>
                <w:lang w:val="en-US"/>
              </w:rPr>
              <w:t>Annex</w:t>
            </w:r>
            <w:r w:rsidR="00124B2E" w:rsidRPr="00C915CD">
              <w:rPr>
                <w:rFonts w:asciiTheme="majorHAnsi" w:hAnsiTheme="majorHAnsi" w:cstheme="majorHAnsi"/>
                <w:color w:val="auto"/>
                <w:lang w:val="en-US"/>
              </w:rPr>
              <w:t xml:space="preserve"> </w:t>
            </w:r>
            <w:r w:rsidRPr="00C915CD">
              <w:rPr>
                <w:rFonts w:asciiTheme="majorHAnsi" w:hAnsiTheme="majorHAnsi" w:cstheme="majorHAnsi"/>
                <w:color w:val="auto"/>
                <w:lang w:val="en-US"/>
              </w:rPr>
              <w:t>V</w:t>
            </w:r>
            <w:r w:rsidR="00C915CD" w:rsidRPr="00C915CD">
              <w:rPr>
                <w:rFonts w:asciiTheme="majorHAnsi" w:hAnsiTheme="majorHAnsi" w:cstheme="majorHAnsi"/>
                <w:color w:val="auto"/>
                <w:lang w:val="en-US"/>
              </w:rPr>
              <w:t>I</w:t>
            </w:r>
            <w:r w:rsidR="002F5490" w:rsidRPr="00C915CD">
              <w:rPr>
                <w:rFonts w:asciiTheme="majorHAnsi" w:hAnsiTheme="majorHAnsi" w:cstheme="majorHAnsi"/>
                <w:color w:val="auto"/>
                <w:lang w:val="en-US"/>
              </w:rPr>
              <w:t>)</w:t>
            </w:r>
          </w:p>
          <w:p w14:paraId="14D826F4" w14:textId="77777777" w:rsidR="00172E89" w:rsidRPr="005F7A28" w:rsidRDefault="00172E89" w:rsidP="00506633">
            <w:pPr>
              <w:pStyle w:val="Default"/>
              <w:jc w:val="both"/>
              <w:rPr>
                <w:rFonts w:asciiTheme="majorHAnsi" w:hAnsiTheme="majorHAnsi" w:cstheme="majorHAnsi"/>
                <w:color w:val="auto"/>
                <w:lang w:val="en-US"/>
              </w:rPr>
            </w:pPr>
          </w:p>
          <w:p w14:paraId="3B58BC1D" w14:textId="7452501C" w:rsidR="00825FE8" w:rsidRPr="005F7A28" w:rsidRDefault="00825FE8" w:rsidP="00506633">
            <w:pPr>
              <w:pStyle w:val="Default"/>
              <w:jc w:val="both"/>
              <w:rPr>
                <w:rFonts w:asciiTheme="majorHAnsi" w:hAnsiTheme="majorHAnsi" w:cstheme="majorHAnsi"/>
                <w:color w:val="auto"/>
                <w:lang w:val="en-US"/>
              </w:rPr>
            </w:pPr>
            <w:r w:rsidRPr="005F7A28">
              <w:rPr>
                <w:rFonts w:asciiTheme="majorHAnsi" w:hAnsiTheme="majorHAnsi" w:cstheme="majorHAnsi"/>
                <w:color w:val="auto"/>
                <w:lang w:val="en-US"/>
              </w:rPr>
              <w:t>A Copy of the formal employment contract which proves an existence of a formal contractual employment relationship between the employee and the empl</w:t>
            </w:r>
            <w:r w:rsidR="00506633" w:rsidRPr="005F7A28">
              <w:rPr>
                <w:rFonts w:asciiTheme="majorHAnsi" w:hAnsiTheme="majorHAnsi" w:cstheme="majorHAnsi"/>
                <w:color w:val="auto"/>
                <w:lang w:val="en-US"/>
              </w:rPr>
              <w:t>oyer (beneficiary organization)</w:t>
            </w:r>
          </w:p>
          <w:p w14:paraId="0AAD661E" w14:textId="77777777" w:rsidR="00172E89" w:rsidRPr="005F7A28" w:rsidRDefault="00172E89" w:rsidP="008D6E87">
            <w:pPr>
              <w:pStyle w:val="Default"/>
              <w:jc w:val="both"/>
              <w:rPr>
                <w:rFonts w:asciiTheme="majorHAnsi" w:hAnsiTheme="majorHAnsi" w:cstheme="majorHAnsi"/>
                <w:color w:val="auto"/>
                <w:lang w:val="en-US"/>
              </w:rPr>
            </w:pPr>
          </w:p>
          <w:p w14:paraId="4E08F986" w14:textId="06A5334B" w:rsidR="00506633" w:rsidRPr="005F7A28" w:rsidRDefault="00506633" w:rsidP="008D6E87">
            <w:pPr>
              <w:pStyle w:val="Default"/>
              <w:jc w:val="both"/>
              <w:rPr>
                <w:rFonts w:asciiTheme="majorHAnsi" w:hAnsiTheme="majorHAnsi" w:cstheme="majorHAnsi"/>
                <w:color w:val="auto"/>
                <w:lang w:val="en-US"/>
              </w:rPr>
            </w:pPr>
            <w:r w:rsidRPr="005F7A28">
              <w:rPr>
                <w:rFonts w:asciiTheme="majorHAnsi" w:hAnsiTheme="majorHAnsi" w:cstheme="majorHAnsi"/>
                <w:color w:val="auto"/>
                <w:lang w:val="en-US"/>
              </w:rPr>
              <w:t>Summary of the formal employment contract (English)</w:t>
            </w:r>
            <w:r w:rsidR="00622A33" w:rsidRPr="005F7A28">
              <w:rPr>
                <w:rFonts w:asciiTheme="majorHAnsi" w:hAnsiTheme="majorHAnsi" w:cstheme="majorHAnsi"/>
                <w:color w:val="auto"/>
                <w:lang w:val="en-US"/>
              </w:rPr>
              <w:t xml:space="preserve"> </w:t>
            </w:r>
          </w:p>
          <w:p w14:paraId="03237BC2" w14:textId="7C625EB7" w:rsidR="002F5490" w:rsidRPr="002F5490" w:rsidRDefault="005F7A28" w:rsidP="002F5490">
            <w:pPr>
              <w:pStyle w:val="Default"/>
              <w:jc w:val="both"/>
              <w:rPr>
                <w:rFonts w:asciiTheme="majorHAnsi" w:hAnsiTheme="majorHAnsi" w:cstheme="majorHAnsi"/>
                <w:color w:val="auto"/>
                <w:lang w:val="en-US"/>
              </w:rPr>
            </w:pPr>
            <w:r w:rsidRPr="005F7A28">
              <w:rPr>
                <w:rFonts w:asciiTheme="majorHAnsi" w:hAnsiTheme="majorHAnsi" w:cstheme="majorHAnsi"/>
                <w:color w:val="auto"/>
                <w:lang w:val="en-US"/>
              </w:rPr>
              <w:t>(</w:t>
            </w:r>
            <w:r w:rsidRPr="00C915CD">
              <w:rPr>
                <w:rFonts w:asciiTheme="majorHAnsi" w:hAnsiTheme="majorHAnsi" w:cstheme="majorHAnsi"/>
                <w:color w:val="auto"/>
                <w:lang w:val="en-US"/>
              </w:rPr>
              <w:t>Annex</w:t>
            </w:r>
            <w:r w:rsidR="006F393C" w:rsidRPr="00C915CD">
              <w:rPr>
                <w:rFonts w:asciiTheme="majorHAnsi" w:hAnsiTheme="majorHAnsi" w:cstheme="majorHAnsi"/>
                <w:color w:val="auto"/>
                <w:lang w:val="en-US"/>
              </w:rPr>
              <w:t xml:space="preserve"> </w:t>
            </w:r>
            <w:r w:rsidRPr="00C915CD">
              <w:rPr>
                <w:rFonts w:asciiTheme="majorHAnsi" w:hAnsiTheme="majorHAnsi" w:cstheme="majorHAnsi"/>
                <w:color w:val="auto"/>
                <w:lang w:val="en-US"/>
              </w:rPr>
              <w:t>V</w:t>
            </w:r>
            <w:r w:rsidR="00C915CD" w:rsidRPr="00C915CD">
              <w:rPr>
                <w:rFonts w:asciiTheme="majorHAnsi" w:hAnsiTheme="majorHAnsi" w:cstheme="majorHAnsi"/>
                <w:color w:val="auto"/>
                <w:lang w:val="en-US"/>
              </w:rPr>
              <w:t>II</w:t>
            </w:r>
            <w:r w:rsidR="002F5490" w:rsidRPr="005F7A28">
              <w:rPr>
                <w:rFonts w:asciiTheme="majorHAnsi" w:hAnsiTheme="majorHAnsi" w:cstheme="majorHAnsi"/>
                <w:color w:val="auto"/>
                <w:lang w:val="en-US"/>
              </w:rPr>
              <w:t>)</w:t>
            </w:r>
          </w:p>
          <w:p w14:paraId="279438A8" w14:textId="77777777" w:rsidR="00172E89" w:rsidRPr="00172E89" w:rsidRDefault="00172E89" w:rsidP="00506633">
            <w:pPr>
              <w:pStyle w:val="Default"/>
              <w:jc w:val="both"/>
              <w:rPr>
                <w:rFonts w:asciiTheme="majorHAnsi" w:hAnsiTheme="majorHAnsi" w:cstheme="majorHAnsi"/>
                <w:color w:val="auto"/>
                <w:lang w:val="en-US"/>
              </w:rPr>
            </w:pPr>
          </w:p>
          <w:p w14:paraId="5635741C" w14:textId="6DAD2C95" w:rsidR="00825FE8" w:rsidRPr="00172E89" w:rsidRDefault="00825FE8" w:rsidP="00506633">
            <w:pPr>
              <w:pStyle w:val="Default"/>
              <w:jc w:val="both"/>
              <w:rPr>
                <w:rFonts w:asciiTheme="majorHAnsi" w:hAnsiTheme="majorHAnsi" w:cstheme="majorHAnsi"/>
                <w:color w:val="auto"/>
                <w:lang w:val="en-US"/>
              </w:rPr>
            </w:pPr>
            <w:r w:rsidRPr="00172E89">
              <w:rPr>
                <w:rFonts w:asciiTheme="majorHAnsi" w:hAnsiTheme="majorHAnsi" w:cstheme="majorHAnsi"/>
                <w:color w:val="auto"/>
                <w:lang w:val="en-US"/>
              </w:rPr>
              <w:t>Time-sheets (attached to each staff convention). They must indicate the following:</w:t>
            </w:r>
          </w:p>
          <w:p w14:paraId="5BB42C43" w14:textId="77777777" w:rsidR="00825FE8" w:rsidRPr="00172E89" w:rsidRDefault="00825FE8" w:rsidP="005606B0">
            <w:pPr>
              <w:pStyle w:val="Default"/>
              <w:numPr>
                <w:ilvl w:val="1"/>
                <w:numId w:val="4"/>
              </w:numPr>
              <w:ind w:left="885"/>
              <w:jc w:val="both"/>
              <w:rPr>
                <w:rFonts w:asciiTheme="majorHAnsi" w:hAnsiTheme="majorHAnsi" w:cstheme="majorHAnsi"/>
                <w:color w:val="auto"/>
                <w:lang w:val="en-US"/>
              </w:rPr>
            </w:pPr>
            <w:r w:rsidRPr="00172E89">
              <w:rPr>
                <w:rFonts w:asciiTheme="majorHAnsi" w:hAnsiTheme="majorHAnsi" w:cstheme="majorHAnsi"/>
                <w:color w:val="auto"/>
                <w:lang w:val="en-US"/>
              </w:rPr>
              <w:t xml:space="preserve">the project reference </w:t>
            </w:r>
          </w:p>
          <w:p w14:paraId="2A12FB3B" w14:textId="77777777" w:rsidR="00825FE8" w:rsidRPr="00172E89" w:rsidRDefault="00825FE8" w:rsidP="005606B0">
            <w:pPr>
              <w:pStyle w:val="Default"/>
              <w:numPr>
                <w:ilvl w:val="1"/>
                <w:numId w:val="4"/>
              </w:numPr>
              <w:ind w:left="885"/>
              <w:jc w:val="both"/>
              <w:rPr>
                <w:rFonts w:asciiTheme="majorHAnsi" w:hAnsiTheme="majorHAnsi" w:cstheme="majorHAnsi"/>
                <w:color w:val="auto"/>
                <w:lang w:val="en-US"/>
              </w:rPr>
            </w:pPr>
            <w:r w:rsidRPr="00172E89">
              <w:rPr>
                <w:rFonts w:asciiTheme="majorHAnsi" w:hAnsiTheme="majorHAnsi" w:cstheme="majorHAnsi"/>
                <w:color w:val="auto"/>
                <w:lang w:val="en-US"/>
              </w:rPr>
              <w:t xml:space="preserve">the name of the person performing the tasks, his/her position and the staff category </w:t>
            </w:r>
          </w:p>
          <w:p w14:paraId="353CC7B2" w14:textId="77777777" w:rsidR="00825FE8" w:rsidRPr="00172E89" w:rsidRDefault="00825FE8" w:rsidP="005606B0">
            <w:pPr>
              <w:pStyle w:val="Default"/>
              <w:numPr>
                <w:ilvl w:val="1"/>
                <w:numId w:val="4"/>
              </w:numPr>
              <w:ind w:left="885"/>
              <w:jc w:val="both"/>
              <w:rPr>
                <w:rFonts w:asciiTheme="majorHAnsi" w:hAnsiTheme="majorHAnsi" w:cstheme="majorHAnsi"/>
                <w:color w:val="auto"/>
                <w:lang w:val="en-US"/>
              </w:rPr>
            </w:pPr>
            <w:r w:rsidRPr="00172E89">
              <w:rPr>
                <w:rFonts w:asciiTheme="majorHAnsi" w:hAnsiTheme="majorHAnsi" w:cstheme="majorHAnsi"/>
                <w:color w:val="auto"/>
                <w:lang w:val="en-US"/>
              </w:rPr>
              <w:t xml:space="preserve">the institution and the country where the person is employed </w:t>
            </w:r>
          </w:p>
          <w:p w14:paraId="77C5D984" w14:textId="77777777" w:rsidR="00825FE8" w:rsidRPr="00172E89" w:rsidRDefault="00825FE8" w:rsidP="005606B0">
            <w:pPr>
              <w:pStyle w:val="Default"/>
              <w:numPr>
                <w:ilvl w:val="1"/>
                <w:numId w:val="4"/>
              </w:numPr>
              <w:ind w:left="885"/>
              <w:jc w:val="both"/>
              <w:rPr>
                <w:rFonts w:asciiTheme="majorHAnsi" w:hAnsiTheme="majorHAnsi" w:cstheme="majorHAnsi"/>
                <w:color w:val="auto"/>
                <w:lang w:val="en-US"/>
              </w:rPr>
            </w:pPr>
            <w:r w:rsidRPr="00172E89">
              <w:rPr>
                <w:rFonts w:asciiTheme="majorHAnsi" w:hAnsiTheme="majorHAnsi" w:cstheme="majorHAnsi"/>
                <w:color w:val="auto"/>
                <w:lang w:val="en-US"/>
              </w:rPr>
              <w:t xml:space="preserve">the number of days worked for the corresponding month and year </w:t>
            </w:r>
          </w:p>
          <w:p w14:paraId="7C36A5B2" w14:textId="77777777" w:rsidR="00825FE8" w:rsidRPr="00172E89" w:rsidRDefault="00825FE8" w:rsidP="005606B0">
            <w:pPr>
              <w:pStyle w:val="Default"/>
              <w:numPr>
                <w:ilvl w:val="1"/>
                <w:numId w:val="4"/>
              </w:numPr>
              <w:ind w:left="885"/>
              <w:jc w:val="both"/>
              <w:rPr>
                <w:rFonts w:asciiTheme="majorHAnsi" w:hAnsiTheme="majorHAnsi" w:cstheme="majorHAnsi"/>
                <w:color w:val="auto"/>
                <w:lang w:val="en-US"/>
              </w:rPr>
            </w:pPr>
            <w:r w:rsidRPr="00172E89">
              <w:rPr>
                <w:rFonts w:asciiTheme="majorHAnsi" w:hAnsiTheme="majorHAnsi" w:cstheme="majorHAnsi"/>
                <w:color w:val="auto"/>
                <w:lang w:val="en-US"/>
              </w:rPr>
              <w:t>the description of the tasks performed, the outputs produced and the related work package.</w:t>
            </w:r>
          </w:p>
          <w:p w14:paraId="50234D85" w14:textId="0DEC88E7" w:rsidR="00622A33" w:rsidRPr="005F7A28" w:rsidRDefault="00622A33" w:rsidP="00622A33">
            <w:pPr>
              <w:pStyle w:val="Default"/>
              <w:jc w:val="both"/>
              <w:rPr>
                <w:rFonts w:asciiTheme="majorHAnsi" w:hAnsiTheme="majorHAnsi" w:cstheme="majorHAnsi"/>
                <w:i/>
                <w:color w:val="auto"/>
                <w:u w:val="single"/>
                <w:lang w:val="en-US"/>
              </w:rPr>
            </w:pPr>
            <w:r w:rsidRPr="00172E89">
              <w:rPr>
                <w:rFonts w:asciiTheme="majorHAnsi" w:hAnsiTheme="majorHAnsi" w:cstheme="majorHAnsi"/>
                <w:i/>
                <w:color w:val="auto"/>
                <w:u w:val="single"/>
                <w:lang w:val="en-US"/>
              </w:rPr>
              <w:t xml:space="preserve">(in case one person covers more than one role, </w:t>
            </w:r>
            <w:r w:rsidR="006F393C">
              <w:rPr>
                <w:rFonts w:asciiTheme="majorHAnsi" w:hAnsiTheme="majorHAnsi" w:cstheme="majorHAnsi"/>
                <w:i/>
                <w:color w:val="auto"/>
                <w:u w:val="single"/>
                <w:lang w:val="en-US"/>
              </w:rPr>
              <w:t xml:space="preserve">one </w:t>
            </w:r>
            <w:r w:rsidRPr="005F7A28">
              <w:rPr>
                <w:rFonts w:asciiTheme="majorHAnsi" w:hAnsiTheme="majorHAnsi" w:cstheme="majorHAnsi"/>
                <w:i/>
                <w:color w:val="auto"/>
                <w:u w:val="single"/>
                <w:lang w:val="en-US"/>
              </w:rPr>
              <w:t>timesheet file per figure must be submitted for the same person)</w:t>
            </w:r>
          </w:p>
          <w:p w14:paraId="50A31FFB" w14:textId="64D88E2F" w:rsidR="002F5490" w:rsidRPr="002F5490" w:rsidRDefault="005F7A28" w:rsidP="002F5490">
            <w:pPr>
              <w:pStyle w:val="Default"/>
              <w:jc w:val="both"/>
              <w:rPr>
                <w:rFonts w:asciiTheme="majorHAnsi" w:hAnsiTheme="majorHAnsi" w:cstheme="majorHAnsi"/>
                <w:color w:val="auto"/>
                <w:lang w:val="en-US"/>
              </w:rPr>
            </w:pPr>
            <w:r w:rsidRPr="005F7A28">
              <w:rPr>
                <w:rFonts w:asciiTheme="majorHAnsi" w:hAnsiTheme="majorHAnsi" w:cstheme="majorHAnsi"/>
                <w:color w:val="auto"/>
                <w:lang w:val="en-US"/>
              </w:rPr>
              <w:t>(</w:t>
            </w:r>
            <w:r w:rsidRPr="00C915CD">
              <w:rPr>
                <w:rFonts w:asciiTheme="majorHAnsi" w:hAnsiTheme="majorHAnsi" w:cstheme="majorHAnsi"/>
                <w:color w:val="auto"/>
                <w:lang w:val="en-US"/>
              </w:rPr>
              <w:t>Annex</w:t>
            </w:r>
            <w:r w:rsidR="006F393C" w:rsidRPr="00C915CD">
              <w:rPr>
                <w:rFonts w:asciiTheme="majorHAnsi" w:hAnsiTheme="majorHAnsi" w:cstheme="majorHAnsi"/>
                <w:color w:val="auto"/>
                <w:lang w:val="en-US"/>
              </w:rPr>
              <w:t xml:space="preserve"> </w:t>
            </w:r>
            <w:r w:rsidRPr="00C915CD">
              <w:rPr>
                <w:rFonts w:asciiTheme="majorHAnsi" w:hAnsiTheme="majorHAnsi" w:cstheme="majorHAnsi"/>
                <w:color w:val="auto"/>
                <w:lang w:val="en-US"/>
              </w:rPr>
              <w:t>VI</w:t>
            </w:r>
            <w:r w:rsidR="00C915CD" w:rsidRPr="00C915CD">
              <w:rPr>
                <w:rFonts w:asciiTheme="majorHAnsi" w:hAnsiTheme="majorHAnsi" w:cstheme="majorHAnsi"/>
                <w:color w:val="auto"/>
                <w:lang w:val="en-US"/>
              </w:rPr>
              <w:t>II</w:t>
            </w:r>
            <w:r w:rsidR="002F5490" w:rsidRPr="005F7A28">
              <w:rPr>
                <w:rFonts w:asciiTheme="majorHAnsi" w:hAnsiTheme="majorHAnsi" w:cstheme="majorHAnsi"/>
                <w:color w:val="auto"/>
                <w:lang w:val="en-US"/>
              </w:rPr>
              <w:t>)</w:t>
            </w:r>
          </w:p>
          <w:p w14:paraId="295A16DD" w14:textId="77777777" w:rsidR="00172E89" w:rsidRPr="00172E89" w:rsidRDefault="00172E89" w:rsidP="00622A33">
            <w:pPr>
              <w:pStyle w:val="Default"/>
              <w:jc w:val="both"/>
              <w:rPr>
                <w:rFonts w:asciiTheme="majorHAnsi" w:hAnsiTheme="majorHAnsi" w:cstheme="majorHAnsi"/>
                <w:i/>
                <w:color w:val="auto"/>
                <w:u w:val="single"/>
                <w:lang w:val="en-US"/>
              </w:rPr>
            </w:pPr>
          </w:p>
          <w:p w14:paraId="577F8A89" w14:textId="3F3A01D7" w:rsidR="00825FE8" w:rsidRDefault="00825FE8" w:rsidP="00622A33">
            <w:pPr>
              <w:pStyle w:val="Default"/>
              <w:jc w:val="both"/>
              <w:rPr>
                <w:rFonts w:asciiTheme="majorHAnsi" w:hAnsiTheme="majorHAnsi" w:cstheme="majorHAnsi"/>
                <w:color w:val="auto"/>
                <w:lang w:val="en-US"/>
              </w:rPr>
            </w:pPr>
            <w:r w:rsidRPr="00172E89">
              <w:rPr>
                <w:rFonts w:asciiTheme="majorHAnsi" w:hAnsiTheme="majorHAnsi" w:cstheme="majorHAnsi"/>
                <w:color w:val="auto"/>
                <w:lang w:val="en-US"/>
              </w:rPr>
              <w:t>Any material evidence allowing to verify that the declared workloads correspond to actual activities/outputs;</w:t>
            </w:r>
          </w:p>
          <w:p w14:paraId="2F6560C9" w14:textId="77777777" w:rsidR="00172E89" w:rsidRPr="00172E89" w:rsidRDefault="00172E89" w:rsidP="00622A33">
            <w:pPr>
              <w:pStyle w:val="Default"/>
              <w:jc w:val="both"/>
              <w:rPr>
                <w:rFonts w:asciiTheme="majorHAnsi" w:hAnsiTheme="majorHAnsi" w:cstheme="majorHAnsi"/>
                <w:color w:val="auto"/>
                <w:lang w:val="en-US"/>
              </w:rPr>
            </w:pPr>
          </w:p>
          <w:p w14:paraId="52F280C3" w14:textId="207CEAEE" w:rsidR="00825FE8" w:rsidRDefault="00825FE8" w:rsidP="00622A33">
            <w:pPr>
              <w:pStyle w:val="Default"/>
              <w:jc w:val="both"/>
              <w:rPr>
                <w:rFonts w:asciiTheme="majorHAnsi" w:hAnsiTheme="majorHAnsi" w:cstheme="majorHAnsi"/>
                <w:color w:val="auto"/>
                <w:lang w:val="en-US"/>
              </w:rPr>
            </w:pPr>
            <w:r w:rsidRPr="00172E89">
              <w:rPr>
                <w:rFonts w:asciiTheme="majorHAnsi" w:hAnsiTheme="majorHAnsi" w:cstheme="majorHAnsi"/>
                <w:color w:val="auto"/>
                <w:lang w:val="en-US"/>
              </w:rPr>
              <w:t>Copy of the payslips/ bank statement as an evidence that the costs are really paid;</w:t>
            </w:r>
          </w:p>
          <w:p w14:paraId="734D687A" w14:textId="77777777" w:rsidR="00172E89" w:rsidRPr="00172E89" w:rsidRDefault="00172E89" w:rsidP="00622A33">
            <w:pPr>
              <w:pStyle w:val="Default"/>
              <w:jc w:val="both"/>
              <w:rPr>
                <w:rFonts w:asciiTheme="majorHAnsi" w:hAnsiTheme="majorHAnsi" w:cstheme="majorHAnsi"/>
                <w:color w:val="auto"/>
                <w:lang w:val="en-US"/>
              </w:rPr>
            </w:pPr>
          </w:p>
          <w:p w14:paraId="7E36E2B0" w14:textId="77777777" w:rsidR="00825FE8" w:rsidRDefault="00825FE8" w:rsidP="00622A33">
            <w:pPr>
              <w:pStyle w:val="Default"/>
              <w:jc w:val="both"/>
              <w:rPr>
                <w:rFonts w:asciiTheme="majorHAnsi" w:hAnsiTheme="majorHAnsi" w:cstheme="majorHAnsi"/>
                <w:color w:val="auto"/>
                <w:lang w:val="en-US"/>
              </w:rPr>
            </w:pPr>
            <w:r w:rsidRPr="00172E89">
              <w:rPr>
                <w:rFonts w:asciiTheme="majorHAnsi" w:hAnsiTheme="majorHAnsi" w:cstheme="majorHAnsi"/>
                <w:color w:val="auto"/>
                <w:lang w:val="en-US"/>
              </w:rPr>
              <w:t>Statement from the beneficiary’s accounting department for all the charges paid by the employer such as social security contributions and related costs according to Country legislation.</w:t>
            </w:r>
          </w:p>
          <w:p w14:paraId="3C428E42" w14:textId="3D1232E2" w:rsidR="00172E89" w:rsidRPr="00172E89" w:rsidRDefault="00172E89" w:rsidP="00622A33">
            <w:pPr>
              <w:pStyle w:val="Default"/>
              <w:jc w:val="both"/>
              <w:rPr>
                <w:rFonts w:asciiTheme="majorHAnsi" w:hAnsiTheme="majorHAnsi" w:cstheme="majorHAnsi"/>
                <w:color w:val="auto"/>
                <w:lang w:val="en-US"/>
              </w:rPr>
            </w:pPr>
          </w:p>
        </w:tc>
      </w:tr>
      <w:tr w:rsidR="00825FE8" w:rsidRPr="00767195" w14:paraId="35A71AEB" w14:textId="77777777" w:rsidTr="00DF66FE">
        <w:tc>
          <w:tcPr>
            <w:tcW w:w="3510" w:type="dxa"/>
          </w:tcPr>
          <w:p w14:paraId="37FBC5F1" w14:textId="77777777" w:rsidR="00825FE8" w:rsidRPr="00622A33" w:rsidRDefault="00825FE8" w:rsidP="00DF66FE">
            <w:pPr>
              <w:pStyle w:val="Default"/>
              <w:jc w:val="both"/>
              <w:rPr>
                <w:rFonts w:asciiTheme="majorHAnsi" w:hAnsiTheme="majorHAnsi" w:cstheme="majorHAnsi"/>
                <w:sz w:val="21"/>
                <w:szCs w:val="21"/>
              </w:rPr>
            </w:pPr>
            <w:r w:rsidRPr="00622A33">
              <w:rPr>
                <w:rFonts w:asciiTheme="majorHAnsi" w:hAnsiTheme="majorHAnsi" w:cstheme="majorHAnsi"/>
                <w:i/>
                <w:iCs/>
                <w:sz w:val="21"/>
                <w:szCs w:val="21"/>
              </w:rPr>
              <w:t xml:space="preserve">Travel and Costs of Stay </w:t>
            </w:r>
          </w:p>
          <w:p w14:paraId="50E58D09" w14:textId="77777777" w:rsidR="00825FE8" w:rsidRPr="00767195" w:rsidRDefault="00825FE8" w:rsidP="00DF66FE">
            <w:pPr>
              <w:pStyle w:val="Paragrafoelenco"/>
              <w:ind w:left="0"/>
              <w:jc w:val="both"/>
              <w:rPr>
                <w:rFonts w:ascii="Times New Roman" w:hAnsi="Times New Roman" w:cs="Times New Roman"/>
                <w:lang w:val="en-US"/>
              </w:rPr>
            </w:pPr>
          </w:p>
        </w:tc>
        <w:tc>
          <w:tcPr>
            <w:tcW w:w="5702" w:type="dxa"/>
          </w:tcPr>
          <w:p w14:paraId="11606DFC" w14:textId="6B3DF9B4" w:rsidR="00825FE8" w:rsidRDefault="00825FE8" w:rsidP="00622A33">
            <w:pPr>
              <w:pStyle w:val="Default"/>
              <w:jc w:val="both"/>
              <w:rPr>
                <w:rFonts w:asciiTheme="majorHAnsi" w:hAnsiTheme="majorHAnsi" w:cstheme="majorHAnsi"/>
                <w:color w:val="auto"/>
                <w:lang w:val="en-US"/>
              </w:rPr>
            </w:pPr>
            <w:r w:rsidRPr="00622A33">
              <w:rPr>
                <w:rFonts w:asciiTheme="majorHAnsi" w:hAnsiTheme="majorHAnsi" w:cstheme="majorHAnsi"/>
                <w:color w:val="auto"/>
                <w:lang w:val="en-US"/>
              </w:rPr>
              <w:t>A duly fil</w:t>
            </w:r>
            <w:r w:rsidR="00172E89">
              <w:rPr>
                <w:rFonts w:asciiTheme="majorHAnsi" w:hAnsiTheme="majorHAnsi" w:cstheme="majorHAnsi"/>
                <w:color w:val="auto"/>
                <w:lang w:val="en-US"/>
              </w:rPr>
              <w:t xml:space="preserve">led-in Individual Travel Report </w:t>
            </w:r>
            <w:r w:rsidR="005F7A28">
              <w:rPr>
                <w:rFonts w:asciiTheme="majorHAnsi" w:hAnsiTheme="majorHAnsi" w:cstheme="majorHAnsi"/>
                <w:color w:val="auto"/>
                <w:lang w:val="en-US"/>
              </w:rPr>
              <w:t>(</w:t>
            </w:r>
            <w:r w:rsidR="005F7A28" w:rsidRPr="00C915CD">
              <w:rPr>
                <w:rFonts w:asciiTheme="majorHAnsi" w:hAnsiTheme="majorHAnsi" w:cstheme="majorHAnsi"/>
                <w:color w:val="auto"/>
                <w:lang w:val="en-US"/>
              </w:rPr>
              <w:t>Annex</w:t>
            </w:r>
            <w:r w:rsidR="006F393C" w:rsidRPr="00C915CD">
              <w:rPr>
                <w:rFonts w:asciiTheme="majorHAnsi" w:hAnsiTheme="majorHAnsi" w:cstheme="majorHAnsi"/>
                <w:color w:val="auto"/>
                <w:lang w:val="en-US"/>
              </w:rPr>
              <w:t xml:space="preserve"> </w:t>
            </w:r>
            <w:r w:rsidR="00C915CD" w:rsidRPr="00C915CD">
              <w:rPr>
                <w:rFonts w:asciiTheme="majorHAnsi" w:hAnsiTheme="majorHAnsi" w:cstheme="majorHAnsi"/>
                <w:color w:val="auto"/>
                <w:lang w:val="en-US"/>
              </w:rPr>
              <w:t>IX</w:t>
            </w:r>
            <w:r w:rsidR="005F7A28">
              <w:rPr>
                <w:rFonts w:asciiTheme="majorHAnsi" w:hAnsiTheme="majorHAnsi" w:cstheme="majorHAnsi"/>
                <w:color w:val="auto"/>
                <w:lang w:val="en-US"/>
              </w:rPr>
              <w:t>)</w:t>
            </w:r>
          </w:p>
          <w:p w14:paraId="11C4C4D5" w14:textId="77777777" w:rsidR="00172E89" w:rsidRPr="00622A33" w:rsidRDefault="00172E89" w:rsidP="00622A33">
            <w:pPr>
              <w:pStyle w:val="Default"/>
              <w:jc w:val="both"/>
              <w:rPr>
                <w:rFonts w:asciiTheme="majorHAnsi" w:hAnsiTheme="majorHAnsi" w:cstheme="majorHAnsi"/>
                <w:color w:val="auto"/>
                <w:lang w:val="en-US"/>
              </w:rPr>
            </w:pPr>
          </w:p>
          <w:p w14:paraId="3B681C9C" w14:textId="3A43708E" w:rsidR="00825FE8" w:rsidRDefault="00825FE8" w:rsidP="00622A33">
            <w:pPr>
              <w:pStyle w:val="Default"/>
              <w:jc w:val="both"/>
              <w:rPr>
                <w:rFonts w:asciiTheme="majorHAnsi" w:hAnsiTheme="majorHAnsi" w:cstheme="majorHAnsi"/>
                <w:color w:val="auto"/>
                <w:lang w:val="en-US"/>
              </w:rPr>
            </w:pPr>
            <w:r w:rsidRPr="00622A33">
              <w:rPr>
                <w:rFonts w:asciiTheme="majorHAnsi" w:hAnsiTheme="majorHAnsi" w:cstheme="majorHAnsi"/>
                <w:color w:val="auto"/>
                <w:lang w:val="en-US"/>
              </w:rPr>
              <w:t>Supporting documents:</w:t>
            </w:r>
          </w:p>
          <w:p w14:paraId="4841DB04" w14:textId="77777777" w:rsidR="00172E89" w:rsidRPr="00622A33" w:rsidRDefault="00172E89" w:rsidP="00622A33">
            <w:pPr>
              <w:pStyle w:val="Default"/>
              <w:jc w:val="both"/>
              <w:rPr>
                <w:rFonts w:asciiTheme="majorHAnsi" w:hAnsiTheme="majorHAnsi" w:cstheme="majorHAnsi"/>
                <w:color w:val="auto"/>
                <w:lang w:val="en-US"/>
              </w:rPr>
            </w:pPr>
          </w:p>
          <w:p w14:paraId="241E7220" w14:textId="63A728A4" w:rsidR="00825FE8" w:rsidRDefault="00825FE8" w:rsidP="005606B0">
            <w:pPr>
              <w:pStyle w:val="Default"/>
              <w:numPr>
                <w:ilvl w:val="1"/>
                <w:numId w:val="4"/>
              </w:numPr>
              <w:ind w:left="885"/>
              <w:jc w:val="both"/>
              <w:rPr>
                <w:rFonts w:asciiTheme="majorHAnsi" w:hAnsiTheme="majorHAnsi" w:cstheme="majorHAnsi"/>
                <w:color w:val="auto"/>
                <w:lang w:val="en-US"/>
              </w:rPr>
            </w:pPr>
            <w:r w:rsidRPr="00622A33">
              <w:rPr>
                <w:rFonts w:asciiTheme="majorHAnsi" w:hAnsiTheme="majorHAnsi" w:cstheme="majorHAnsi"/>
                <w:color w:val="auto"/>
                <w:lang w:val="en-US"/>
              </w:rPr>
              <w:lastRenderedPageBreak/>
              <w:t>travel tickets, boarding passes with points of departure and destination, dates and name of the person travelling;</w:t>
            </w:r>
          </w:p>
          <w:p w14:paraId="1ECEFFAF" w14:textId="77777777" w:rsidR="00172E89" w:rsidRPr="00622A33" w:rsidRDefault="00172E89" w:rsidP="00172E89">
            <w:pPr>
              <w:pStyle w:val="Default"/>
              <w:ind w:left="885"/>
              <w:jc w:val="both"/>
              <w:rPr>
                <w:rFonts w:asciiTheme="majorHAnsi" w:hAnsiTheme="majorHAnsi" w:cstheme="majorHAnsi"/>
                <w:color w:val="auto"/>
                <w:lang w:val="en-US"/>
              </w:rPr>
            </w:pPr>
          </w:p>
          <w:p w14:paraId="3F0D0D37" w14:textId="58084E99" w:rsidR="00825FE8" w:rsidRDefault="00825FE8" w:rsidP="005606B0">
            <w:pPr>
              <w:pStyle w:val="Default"/>
              <w:numPr>
                <w:ilvl w:val="1"/>
                <w:numId w:val="4"/>
              </w:numPr>
              <w:ind w:left="885"/>
              <w:jc w:val="both"/>
              <w:rPr>
                <w:rFonts w:asciiTheme="majorHAnsi" w:hAnsiTheme="majorHAnsi" w:cstheme="majorHAnsi"/>
                <w:color w:val="auto"/>
                <w:lang w:val="en-US"/>
              </w:rPr>
            </w:pPr>
            <w:r w:rsidRPr="00622A33">
              <w:rPr>
                <w:rFonts w:asciiTheme="majorHAnsi" w:hAnsiTheme="majorHAnsi" w:cstheme="majorHAnsi"/>
                <w:color w:val="auto"/>
                <w:lang w:val="en-US"/>
              </w:rPr>
              <w:t>hotel  invoices and receipts;</w:t>
            </w:r>
          </w:p>
          <w:p w14:paraId="51BC1C85" w14:textId="77777777" w:rsidR="00172E89" w:rsidRPr="00622A33" w:rsidRDefault="00172E89" w:rsidP="00172E89">
            <w:pPr>
              <w:pStyle w:val="Default"/>
              <w:ind w:left="885"/>
              <w:jc w:val="both"/>
              <w:rPr>
                <w:rFonts w:asciiTheme="majorHAnsi" w:hAnsiTheme="majorHAnsi" w:cstheme="majorHAnsi"/>
                <w:color w:val="auto"/>
                <w:lang w:val="en-US"/>
              </w:rPr>
            </w:pPr>
          </w:p>
          <w:p w14:paraId="72C0DDC8" w14:textId="4CACD876" w:rsidR="00825FE8" w:rsidRDefault="00825FE8" w:rsidP="005606B0">
            <w:pPr>
              <w:pStyle w:val="Default"/>
              <w:numPr>
                <w:ilvl w:val="1"/>
                <w:numId w:val="4"/>
              </w:numPr>
              <w:ind w:left="885"/>
              <w:jc w:val="both"/>
              <w:rPr>
                <w:rFonts w:asciiTheme="majorHAnsi" w:hAnsiTheme="majorHAnsi" w:cstheme="majorHAnsi"/>
                <w:color w:val="auto"/>
                <w:lang w:val="en-US"/>
              </w:rPr>
            </w:pPr>
            <w:r w:rsidRPr="00622A33">
              <w:rPr>
                <w:rFonts w:asciiTheme="majorHAnsi" w:hAnsiTheme="majorHAnsi" w:cstheme="majorHAnsi"/>
                <w:color w:val="auto"/>
                <w:lang w:val="en-US"/>
              </w:rPr>
              <w:t>proofs of attendance in meetings and/or events - agendas, list of participants, tangible outputs/pr</w:t>
            </w:r>
            <w:r w:rsidR="00172E89">
              <w:rPr>
                <w:rFonts w:asciiTheme="majorHAnsi" w:hAnsiTheme="majorHAnsi" w:cstheme="majorHAnsi"/>
                <w:color w:val="auto"/>
                <w:lang w:val="en-US"/>
              </w:rPr>
              <w:t>oducts, minutes of the meetings</w:t>
            </w:r>
          </w:p>
          <w:p w14:paraId="1DF9068E" w14:textId="3550B7E1" w:rsidR="00172E89" w:rsidRPr="00622A33" w:rsidRDefault="00172E89" w:rsidP="00172E89">
            <w:pPr>
              <w:pStyle w:val="Default"/>
              <w:jc w:val="both"/>
              <w:rPr>
                <w:rFonts w:asciiTheme="majorHAnsi" w:hAnsiTheme="majorHAnsi" w:cstheme="majorHAnsi"/>
                <w:color w:val="auto"/>
                <w:lang w:val="en-US"/>
              </w:rPr>
            </w:pPr>
          </w:p>
          <w:p w14:paraId="6C092396" w14:textId="5888F26A" w:rsidR="00825FE8" w:rsidRPr="00622A33" w:rsidRDefault="00825FE8" w:rsidP="005606B0">
            <w:pPr>
              <w:pStyle w:val="Default"/>
              <w:keepNext/>
              <w:numPr>
                <w:ilvl w:val="1"/>
                <w:numId w:val="4"/>
              </w:numPr>
              <w:ind w:left="885"/>
              <w:jc w:val="both"/>
              <w:rPr>
                <w:rFonts w:asciiTheme="majorHAnsi" w:hAnsiTheme="majorHAnsi" w:cstheme="majorHAnsi"/>
                <w:color w:val="auto"/>
              </w:rPr>
            </w:pPr>
            <w:r w:rsidRPr="00172E89">
              <w:rPr>
                <w:rFonts w:asciiTheme="majorHAnsi" w:hAnsiTheme="majorHAnsi" w:cstheme="majorHAnsi"/>
                <w:color w:val="auto"/>
                <w:lang w:val="en-US"/>
              </w:rPr>
              <w:t>a document from the beneficiary organization or bank statement approving that the money for Travel Costs and Cost of Stay are really received by the person</w:t>
            </w:r>
            <w:r w:rsidR="00257F66" w:rsidRPr="00172E89">
              <w:rPr>
                <w:rFonts w:asciiTheme="majorHAnsi" w:hAnsiTheme="majorHAnsi" w:cstheme="majorHAnsi"/>
                <w:color w:val="auto"/>
                <w:lang w:val="en-US"/>
              </w:rPr>
              <w:t xml:space="preserve"> or reimbursed</w:t>
            </w:r>
            <w:r w:rsidR="00172E89" w:rsidRPr="00172E89">
              <w:rPr>
                <w:rFonts w:asciiTheme="majorHAnsi" w:hAnsiTheme="majorHAnsi" w:cstheme="majorHAnsi"/>
                <w:color w:val="auto"/>
                <w:lang w:val="en-US"/>
              </w:rPr>
              <w:t xml:space="preserve"> (Expenses report and/or reimbursement request confirming the receipt of money by the involved person) </w:t>
            </w:r>
            <w:r w:rsidRPr="00172E89">
              <w:rPr>
                <w:rFonts w:asciiTheme="majorHAnsi" w:hAnsiTheme="majorHAnsi" w:cstheme="majorHAnsi"/>
                <w:color w:val="auto"/>
                <w:lang w:val="en-US"/>
              </w:rPr>
              <w:t>.</w:t>
            </w:r>
            <w:r w:rsidRPr="00622A33">
              <w:rPr>
                <w:rFonts w:asciiTheme="majorHAnsi" w:hAnsiTheme="majorHAnsi" w:cstheme="majorHAnsi"/>
              </w:rPr>
              <w:t xml:space="preserve"> </w:t>
            </w:r>
          </w:p>
        </w:tc>
      </w:tr>
    </w:tbl>
    <w:p w14:paraId="66C072B9" w14:textId="23067A0F" w:rsidR="00825FE8" w:rsidRPr="00767195" w:rsidRDefault="0073067F" w:rsidP="0073067F">
      <w:pPr>
        <w:pStyle w:val="Didascalia"/>
        <w:rPr>
          <w:rFonts w:ascii="Times New Roman" w:hAnsi="Times New Roman" w:cs="Times New Roman"/>
        </w:rPr>
      </w:pPr>
      <w:bookmarkStart w:id="38" w:name="_Toc68080689"/>
      <w:r>
        <w:lastRenderedPageBreak/>
        <w:t xml:space="preserve">Table </w:t>
      </w:r>
      <w:r w:rsidR="008145FD">
        <w:rPr>
          <w:noProof/>
        </w:rPr>
        <w:fldChar w:fldCharType="begin"/>
      </w:r>
      <w:r w:rsidR="008145FD">
        <w:rPr>
          <w:noProof/>
        </w:rPr>
        <w:instrText xml:space="preserve"> SEQ Table \* ARABIC </w:instrText>
      </w:r>
      <w:r w:rsidR="008145FD">
        <w:rPr>
          <w:noProof/>
        </w:rPr>
        <w:fldChar w:fldCharType="separate"/>
      </w:r>
      <w:r w:rsidR="00ED10BA">
        <w:rPr>
          <w:noProof/>
        </w:rPr>
        <w:t>4</w:t>
      </w:r>
      <w:r w:rsidR="008145FD">
        <w:rPr>
          <w:noProof/>
        </w:rPr>
        <w:fldChar w:fldCharType="end"/>
      </w:r>
      <w:r w:rsidRPr="008D4AEC">
        <w:rPr>
          <w:lang w:val="en-GB"/>
        </w:rPr>
        <w:t xml:space="preserve">. </w:t>
      </w:r>
      <w:r w:rsidR="00494779">
        <w:rPr>
          <w:lang w:val="en-GB"/>
        </w:rPr>
        <w:t>UNITEL</w:t>
      </w:r>
      <w:r w:rsidR="00494779" w:rsidRPr="008D4AEC">
        <w:rPr>
          <w:lang w:val="en-GB"/>
        </w:rPr>
        <w:t xml:space="preserve"> </w:t>
      </w:r>
      <w:r w:rsidRPr="008D4AEC">
        <w:rPr>
          <w:lang w:val="en-GB"/>
        </w:rPr>
        <w:t>list of supporting financial documents</w:t>
      </w:r>
      <w:bookmarkEnd w:id="38"/>
    </w:p>
    <w:p w14:paraId="7628EBB2" w14:textId="44864685" w:rsidR="006831FF" w:rsidRDefault="006831FF" w:rsidP="002E3EAF">
      <w:pPr>
        <w:pStyle w:val="Titolo1"/>
        <w:framePr w:wrap="notBeside"/>
      </w:pPr>
      <w:bookmarkStart w:id="39" w:name="_Toc68082648"/>
      <w:r>
        <w:t>Reporting procedure</w:t>
      </w:r>
      <w:bookmarkEnd w:id="39"/>
    </w:p>
    <w:p w14:paraId="1CE1AC76" w14:textId="31431C7B" w:rsidR="0090617F" w:rsidRDefault="0090617F" w:rsidP="0090617F">
      <w:pPr>
        <w:spacing w:after="0"/>
      </w:pPr>
      <w:r>
        <w:t xml:space="preserve">Over the course of the project a Progress Report and a Final report must be submitted to the EACEA. The former will be submitted at the project mid-term stage (30 days after M18) and one at the concluding stage of the project (60 days after M36). General reporting principles will be as follows: </w:t>
      </w:r>
    </w:p>
    <w:p w14:paraId="1D1195D4" w14:textId="77777777" w:rsidR="0090617F" w:rsidRDefault="0090617F" w:rsidP="005606B0">
      <w:pPr>
        <w:pStyle w:val="Paragrafoelenco"/>
        <w:numPr>
          <w:ilvl w:val="0"/>
          <w:numId w:val="12"/>
        </w:numPr>
      </w:pPr>
      <w:r>
        <w:t xml:space="preserve">USGM will request WPL to report on their WP; </w:t>
      </w:r>
    </w:p>
    <w:p w14:paraId="36B0943E" w14:textId="77777777" w:rsidR="0090617F" w:rsidRDefault="0090617F" w:rsidP="005606B0">
      <w:pPr>
        <w:pStyle w:val="Paragrafoelenco"/>
        <w:numPr>
          <w:ilvl w:val="0"/>
          <w:numId w:val="12"/>
        </w:numPr>
      </w:pPr>
      <w:r>
        <w:t xml:space="preserve">WPL will prepare inputs for the periodic report by collecting inputs from their WP team members; </w:t>
      </w:r>
    </w:p>
    <w:p w14:paraId="35AD673A" w14:textId="7AB075AE" w:rsidR="0090617F" w:rsidRPr="0090617F" w:rsidRDefault="0090617F" w:rsidP="005606B0">
      <w:pPr>
        <w:pStyle w:val="Paragrafoelenco"/>
        <w:numPr>
          <w:ilvl w:val="0"/>
          <w:numId w:val="12"/>
        </w:numPr>
      </w:pPr>
      <w:r>
        <w:t>USGM will combine all this information into a coherent report.</w:t>
      </w:r>
    </w:p>
    <w:p w14:paraId="55512D6B" w14:textId="77777777" w:rsidR="0090617F" w:rsidRDefault="0090617F" w:rsidP="006831FF">
      <w:pPr>
        <w:spacing w:after="0"/>
        <w:rPr>
          <w:szCs w:val="22"/>
        </w:rPr>
      </w:pPr>
    </w:p>
    <w:p w14:paraId="6E933A8E" w14:textId="77777777" w:rsidR="0090617F" w:rsidRDefault="0090617F" w:rsidP="0090617F">
      <w:pPr>
        <w:spacing w:after="0"/>
        <w:rPr>
          <w:szCs w:val="22"/>
        </w:rPr>
      </w:pPr>
      <w:r>
        <w:rPr>
          <w:szCs w:val="22"/>
        </w:rPr>
        <w:t>In addition, two mid-term internal reports will be arranged every 9 months. The plan for all reports is as follows:</w:t>
      </w:r>
    </w:p>
    <w:p w14:paraId="731EEDF5" w14:textId="342550AF" w:rsidR="0090617F" w:rsidRDefault="00DB272E" w:rsidP="005606B0">
      <w:pPr>
        <w:pStyle w:val="Paragrafoelenco"/>
        <w:numPr>
          <w:ilvl w:val="0"/>
          <w:numId w:val="13"/>
        </w:numPr>
      </w:pPr>
      <w:r w:rsidRPr="0090617F">
        <w:t>M</w:t>
      </w:r>
      <w:r>
        <w:t xml:space="preserve">10 </w:t>
      </w:r>
      <w:r w:rsidR="006831FF" w:rsidRPr="0090617F">
        <w:t>covering the period M1-</w:t>
      </w:r>
      <w:r w:rsidRPr="0090617F">
        <w:t>M</w:t>
      </w:r>
      <w:r>
        <w:t>10</w:t>
      </w:r>
    </w:p>
    <w:p w14:paraId="00BD5FF6" w14:textId="654845D5" w:rsidR="0090617F" w:rsidRDefault="00DB272E" w:rsidP="005606B0">
      <w:pPr>
        <w:pStyle w:val="Paragrafoelenco"/>
        <w:numPr>
          <w:ilvl w:val="0"/>
          <w:numId w:val="13"/>
        </w:numPr>
      </w:pPr>
      <w:r w:rsidRPr="0090617F">
        <w:t>M</w:t>
      </w:r>
      <w:r>
        <w:t>21</w:t>
      </w:r>
      <w:r w:rsidRPr="0090617F">
        <w:t xml:space="preserve"> </w:t>
      </w:r>
      <w:r w:rsidR="006831FF" w:rsidRPr="0090617F">
        <w:t>covering the period M1-</w:t>
      </w:r>
      <w:r w:rsidRPr="0090617F">
        <w:t>M</w:t>
      </w:r>
      <w:r>
        <w:t>21</w:t>
      </w:r>
      <w:r w:rsidRPr="0090617F">
        <w:t xml:space="preserve"> </w:t>
      </w:r>
      <w:r w:rsidR="006831FF" w:rsidRPr="0090617F">
        <w:t>(corresponding to the progress report)</w:t>
      </w:r>
    </w:p>
    <w:p w14:paraId="057577DB" w14:textId="6634D9CF" w:rsidR="0090617F" w:rsidRDefault="00DB272E" w:rsidP="005606B0">
      <w:pPr>
        <w:pStyle w:val="Paragrafoelenco"/>
        <w:numPr>
          <w:ilvl w:val="0"/>
          <w:numId w:val="13"/>
        </w:numPr>
      </w:pPr>
      <w:r w:rsidRPr="0090617F">
        <w:t>M</w:t>
      </w:r>
      <w:r>
        <w:t>28</w:t>
      </w:r>
      <w:r w:rsidRPr="0090617F">
        <w:t xml:space="preserve"> </w:t>
      </w:r>
      <w:r w:rsidR="006831FF" w:rsidRPr="0090617F">
        <w:t xml:space="preserve">covering the period </w:t>
      </w:r>
      <w:r w:rsidRPr="0090617F">
        <w:t>M</w:t>
      </w:r>
      <w:r>
        <w:t>21</w:t>
      </w:r>
      <w:r w:rsidRPr="0090617F">
        <w:t xml:space="preserve"> </w:t>
      </w:r>
      <w:r w:rsidR="006831FF" w:rsidRPr="0090617F">
        <w:t xml:space="preserve">- </w:t>
      </w:r>
      <w:r w:rsidRPr="0090617F">
        <w:t>M</w:t>
      </w:r>
      <w:r>
        <w:t>28</w:t>
      </w:r>
    </w:p>
    <w:p w14:paraId="1D2A7A77" w14:textId="19344631" w:rsidR="006831FF" w:rsidRPr="0090617F" w:rsidRDefault="0090617F" w:rsidP="005606B0">
      <w:pPr>
        <w:pStyle w:val="Paragrafoelenco"/>
        <w:numPr>
          <w:ilvl w:val="0"/>
          <w:numId w:val="13"/>
        </w:numPr>
      </w:pPr>
      <w:r w:rsidRPr="0090617F">
        <w:t xml:space="preserve">M36 </w:t>
      </w:r>
      <w:r w:rsidR="006831FF" w:rsidRPr="0090617F">
        <w:t>covering the period M1- M36 (corresponding to the final report)</w:t>
      </w:r>
    </w:p>
    <w:p w14:paraId="2C8E4BBB" w14:textId="77777777" w:rsidR="0090617F" w:rsidRDefault="0090617F" w:rsidP="006831FF">
      <w:pPr>
        <w:spacing w:after="0"/>
        <w:rPr>
          <w:szCs w:val="22"/>
        </w:rPr>
      </w:pPr>
    </w:p>
    <w:p w14:paraId="3EB4AB01" w14:textId="77777777" w:rsidR="0090617F" w:rsidRPr="0090617F" w:rsidRDefault="0090617F" w:rsidP="002E3EAF">
      <w:pPr>
        <w:pStyle w:val="Titolo2"/>
        <w:ind w:left="567"/>
      </w:pPr>
      <w:bookmarkStart w:id="40" w:name="_Toc68082649"/>
      <w:r w:rsidRPr="0090617F">
        <w:t>Internal Mid-term reports</w:t>
      </w:r>
      <w:bookmarkEnd w:id="40"/>
    </w:p>
    <w:p w14:paraId="176DDB2D" w14:textId="1494C7E6" w:rsidR="0090617F" w:rsidRDefault="0090617F" w:rsidP="0090617F">
      <w:pPr>
        <w:spacing w:after="0"/>
      </w:pPr>
      <w:r>
        <w:t>A mid-term report is an internal project document, meaning that it is not sent to the EACEA. The objective of this internal report is to monitor project expenditure and technical progress. It should be a brief summary of the technical work completed as well as a brief explanation for any deviations (budget and content).</w:t>
      </w:r>
    </w:p>
    <w:p w14:paraId="26F370DA" w14:textId="77777777" w:rsidR="0090617F" w:rsidRDefault="0090617F" w:rsidP="0090617F">
      <w:pPr>
        <w:spacing w:after="0"/>
      </w:pPr>
      <w:r>
        <w:t xml:space="preserve">An internal mid-term report includes: </w:t>
      </w:r>
    </w:p>
    <w:p w14:paraId="0B849D33" w14:textId="77777777" w:rsidR="005D22E3" w:rsidRDefault="0090617F" w:rsidP="005606B0">
      <w:pPr>
        <w:pStyle w:val="Paragrafoelenco"/>
        <w:numPr>
          <w:ilvl w:val="0"/>
          <w:numId w:val="14"/>
        </w:numPr>
      </w:pPr>
      <w:r>
        <w:lastRenderedPageBreak/>
        <w:t xml:space="preserve">A description of the </w:t>
      </w:r>
      <w:r w:rsidRPr="0032031B">
        <w:rPr>
          <w:b/>
          <w:bCs/>
        </w:rPr>
        <w:t>technical progress</w:t>
      </w:r>
      <w:r>
        <w:t xml:space="preserve">, per work package: </w:t>
      </w:r>
    </w:p>
    <w:p w14:paraId="6EC860AE" w14:textId="2AC57309" w:rsidR="005D22E3" w:rsidRDefault="005D22E3" w:rsidP="005D22E3">
      <w:pPr>
        <w:pStyle w:val="Paragrafoelenco"/>
        <w:ind w:left="720" w:firstLine="0"/>
      </w:pPr>
      <w:r>
        <w:t>1) The project coordinator provides a template (based on the official</w:t>
      </w:r>
      <w:r w:rsidRPr="005D22E3">
        <w:t xml:space="preserve"> Technical Implementation Report</w:t>
      </w:r>
      <w:r>
        <w:t xml:space="preserve">): a preview can be found in the </w:t>
      </w:r>
      <w:r w:rsidR="00DB272E">
        <w:t xml:space="preserve">UNITEL </w:t>
      </w:r>
      <w:r>
        <w:t>Google drive area.</w:t>
      </w:r>
    </w:p>
    <w:p w14:paraId="4A096960" w14:textId="77777777" w:rsidR="005D22E3" w:rsidRDefault="005D22E3" w:rsidP="005D22E3">
      <w:pPr>
        <w:pStyle w:val="Paragrafoelenco"/>
        <w:ind w:left="720" w:firstLine="0"/>
      </w:pPr>
      <w:r>
        <w:t xml:space="preserve">2) </w:t>
      </w:r>
      <w:r w:rsidR="0090617F">
        <w:t>WPL’s are responsible to gather all information about the technical progress in their WP from their WP team members and compile a WP report before sending it to the coordinator.</w:t>
      </w:r>
      <w:r w:rsidR="0032031B">
        <w:t xml:space="preserve"> </w:t>
      </w:r>
    </w:p>
    <w:p w14:paraId="0704162F" w14:textId="646E7206" w:rsidR="0090617F" w:rsidRPr="005D22E3" w:rsidRDefault="005D22E3" w:rsidP="005D22E3">
      <w:pPr>
        <w:pStyle w:val="Paragrafoelenco"/>
        <w:ind w:left="720" w:firstLine="0"/>
      </w:pPr>
      <w:r>
        <w:t xml:space="preserve">3) </w:t>
      </w:r>
      <w:r w:rsidR="0032031B">
        <w:t xml:space="preserve"> </w:t>
      </w:r>
      <w:r w:rsidRPr="005D22E3">
        <w:t>The coordinator consolidates the provided information and sends the complete report to the consortium for review.</w:t>
      </w:r>
      <w:r>
        <w:t xml:space="preserve"> This will not be sent to the EACEA.</w:t>
      </w:r>
    </w:p>
    <w:p w14:paraId="4B265A95" w14:textId="77777777" w:rsidR="0090617F" w:rsidRDefault="0090617F" w:rsidP="005606B0">
      <w:pPr>
        <w:pStyle w:val="Paragrafoelenco"/>
        <w:numPr>
          <w:ilvl w:val="0"/>
          <w:numId w:val="14"/>
        </w:numPr>
      </w:pPr>
      <w:r>
        <w:t xml:space="preserve">And a </w:t>
      </w:r>
      <w:r w:rsidRPr="0032031B">
        <w:rPr>
          <w:b/>
          <w:bCs/>
        </w:rPr>
        <w:t>financial overview</w:t>
      </w:r>
      <w:r>
        <w:t xml:space="preserve"> from each partner: The process of handing in the financial overview goes as follows: </w:t>
      </w:r>
    </w:p>
    <w:p w14:paraId="79F5E1F3" w14:textId="1E2F2D9C" w:rsidR="0032031B" w:rsidRDefault="0090617F" w:rsidP="0090617F">
      <w:pPr>
        <w:pStyle w:val="Paragrafoelenco"/>
        <w:ind w:left="720" w:firstLine="0"/>
      </w:pPr>
      <w:r>
        <w:t xml:space="preserve">1) The project coordinator provides an Excel template (Financial </w:t>
      </w:r>
      <w:r w:rsidR="00DB272E">
        <w:t xml:space="preserve">Statement </w:t>
      </w:r>
      <w:r w:rsidR="00DB272E" w:rsidRPr="00C915CD">
        <w:t>Annex</w:t>
      </w:r>
      <w:r w:rsidR="00C915CD" w:rsidRPr="00C915CD">
        <w:t xml:space="preserve"> X</w:t>
      </w:r>
      <w:r w:rsidRPr="00C915CD">
        <w:t>)</w:t>
      </w:r>
      <w:r w:rsidR="0032031B" w:rsidRPr="00C915CD">
        <w:t>:</w:t>
      </w:r>
      <w:r w:rsidRPr="00C915CD">
        <w:t xml:space="preserve"> a preview can be found on Google drive a month before the deadline;</w:t>
      </w:r>
      <w:r>
        <w:t xml:space="preserve"> </w:t>
      </w:r>
    </w:p>
    <w:p w14:paraId="778D3511" w14:textId="77777777" w:rsidR="0032031B" w:rsidRDefault="0090617F" w:rsidP="0090617F">
      <w:pPr>
        <w:pStyle w:val="Paragrafoelenco"/>
        <w:ind w:left="720" w:firstLine="0"/>
      </w:pPr>
      <w:r>
        <w:t xml:space="preserve">2) This template should be filled out by all the consortium partners. This excel sheet provides the coordinator with valuable information needed for monitoring purposes and management reporting; </w:t>
      </w:r>
    </w:p>
    <w:p w14:paraId="183A3DE3" w14:textId="54F23000" w:rsidR="0090617F" w:rsidRDefault="0090617F" w:rsidP="008145FD">
      <w:pPr>
        <w:pStyle w:val="Paragrafoelenco"/>
        <w:ind w:left="720" w:firstLine="0"/>
      </w:pPr>
      <w:r>
        <w:t>3) The coordinator consolidates the provided information and sends the complete report to the consortium for review. Again it will not be sent to the EACEA.</w:t>
      </w:r>
    </w:p>
    <w:p w14:paraId="270B89C9" w14:textId="037BF102" w:rsidR="0032031B" w:rsidRPr="00C8072D" w:rsidRDefault="0032031B" w:rsidP="002E3EAF">
      <w:pPr>
        <w:pStyle w:val="Titolo2"/>
        <w:ind w:left="426"/>
      </w:pPr>
      <w:bookmarkStart w:id="41" w:name="_Toc68082650"/>
      <w:r w:rsidRPr="00C8072D">
        <w:t>Progress and Final reports</w:t>
      </w:r>
      <w:bookmarkEnd w:id="41"/>
    </w:p>
    <w:p w14:paraId="5AB2A5DE" w14:textId="374C626E" w:rsidR="009B2BC8" w:rsidRPr="00C8072D" w:rsidRDefault="006831FF" w:rsidP="009B2BC8">
      <w:pPr>
        <w:spacing w:after="0"/>
        <w:rPr>
          <w:szCs w:val="22"/>
        </w:rPr>
      </w:pPr>
      <w:r w:rsidRPr="00C8072D">
        <w:rPr>
          <w:szCs w:val="22"/>
        </w:rPr>
        <w:t xml:space="preserve">The internal </w:t>
      </w:r>
      <w:r w:rsidR="009B2BC8" w:rsidRPr="00C8072D">
        <w:rPr>
          <w:szCs w:val="22"/>
        </w:rPr>
        <w:t>P</w:t>
      </w:r>
      <w:r w:rsidRPr="00C8072D">
        <w:rPr>
          <w:szCs w:val="22"/>
        </w:rPr>
        <w:t>rogress</w:t>
      </w:r>
      <w:r w:rsidR="009B2BC8" w:rsidRPr="00C8072D">
        <w:rPr>
          <w:szCs w:val="22"/>
        </w:rPr>
        <w:t>/Final</w:t>
      </w:r>
      <w:r w:rsidRPr="00C8072D">
        <w:rPr>
          <w:szCs w:val="22"/>
        </w:rPr>
        <w:t xml:space="preserve"> reports </w:t>
      </w:r>
      <w:r w:rsidR="009B2BC8" w:rsidRPr="00C8072D">
        <w:rPr>
          <w:szCs w:val="22"/>
        </w:rPr>
        <w:t xml:space="preserve">will be </w:t>
      </w:r>
      <w:r w:rsidRPr="00C8072D">
        <w:rPr>
          <w:szCs w:val="22"/>
        </w:rPr>
        <w:t xml:space="preserve">described in </w:t>
      </w:r>
      <w:r w:rsidR="005F7A28" w:rsidRPr="00C8072D">
        <w:rPr>
          <w:szCs w:val="22"/>
        </w:rPr>
        <w:t>Annex</w:t>
      </w:r>
      <w:r w:rsidR="00DB272E" w:rsidRPr="00C8072D">
        <w:rPr>
          <w:szCs w:val="22"/>
        </w:rPr>
        <w:t xml:space="preserve"> </w:t>
      </w:r>
      <w:r w:rsidR="009B2BC8" w:rsidRPr="00C8072D">
        <w:rPr>
          <w:szCs w:val="22"/>
        </w:rPr>
        <w:t xml:space="preserve">XI </w:t>
      </w:r>
      <w:r w:rsidRPr="00C8072D">
        <w:rPr>
          <w:szCs w:val="22"/>
        </w:rPr>
        <w:t>and Annex</w:t>
      </w:r>
      <w:r w:rsidR="00DB272E" w:rsidRPr="00C8072D">
        <w:rPr>
          <w:szCs w:val="22"/>
        </w:rPr>
        <w:t xml:space="preserve"> </w:t>
      </w:r>
      <w:r w:rsidR="00C8072D" w:rsidRPr="00C8072D">
        <w:rPr>
          <w:szCs w:val="22"/>
        </w:rPr>
        <w:t>XII. They will be available at</w:t>
      </w:r>
      <w:r w:rsidR="009B2BC8" w:rsidRPr="00C8072D">
        <w:rPr>
          <w:szCs w:val="22"/>
        </w:rPr>
        <w:t xml:space="preserve"> a later stage as soon as </w:t>
      </w:r>
      <w:r w:rsidR="00B92AE4" w:rsidRPr="00C8072D">
        <w:rPr>
          <w:szCs w:val="22"/>
        </w:rPr>
        <w:t>the official reporting templates</w:t>
      </w:r>
      <w:r w:rsidR="009B2BC8" w:rsidRPr="00C8072D">
        <w:rPr>
          <w:szCs w:val="22"/>
        </w:rPr>
        <w:t xml:space="preserve"> will be published in the Official webpage </w:t>
      </w:r>
      <w:r w:rsidR="009A4A2C" w:rsidRPr="00C8072D">
        <w:rPr>
          <w:szCs w:val="22"/>
        </w:rPr>
        <w:t>of the “</w:t>
      </w:r>
      <w:r w:rsidR="00B92AE4" w:rsidRPr="00C8072D">
        <w:rPr>
          <w:szCs w:val="22"/>
        </w:rPr>
        <w:t>Capacity</w:t>
      </w:r>
      <w:r w:rsidR="009A4A2C" w:rsidRPr="00C8072D">
        <w:rPr>
          <w:szCs w:val="22"/>
        </w:rPr>
        <w:t xml:space="preserve"> Building</w:t>
      </w:r>
      <w:r w:rsidR="00B92AE4" w:rsidRPr="00C8072D">
        <w:rPr>
          <w:szCs w:val="22"/>
        </w:rPr>
        <w:t xml:space="preserve"> </w:t>
      </w:r>
      <w:r w:rsidR="009A4A2C" w:rsidRPr="00C8072D">
        <w:rPr>
          <w:szCs w:val="22"/>
        </w:rPr>
        <w:t>in</w:t>
      </w:r>
      <w:r w:rsidR="00B92AE4" w:rsidRPr="00C8072D">
        <w:rPr>
          <w:szCs w:val="22"/>
        </w:rPr>
        <w:t xml:space="preserve"> </w:t>
      </w:r>
      <w:r w:rsidR="009A4A2C" w:rsidRPr="00C8072D">
        <w:rPr>
          <w:szCs w:val="22"/>
        </w:rPr>
        <w:t>field</w:t>
      </w:r>
      <w:r w:rsidR="00B92AE4" w:rsidRPr="00C8072D">
        <w:rPr>
          <w:szCs w:val="22"/>
        </w:rPr>
        <w:t xml:space="preserve"> </w:t>
      </w:r>
      <w:r w:rsidR="009A4A2C" w:rsidRPr="00C8072D">
        <w:rPr>
          <w:szCs w:val="22"/>
        </w:rPr>
        <w:t>higher</w:t>
      </w:r>
      <w:r w:rsidR="00B92AE4" w:rsidRPr="00C8072D">
        <w:rPr>
          <w:szCs w:val="22"/>
        </w:rPr>
        <w:t xml:space="preserve"> </w:t>
      </w:r>
      <w:r w:rsidR="009A4A2C" w:rsidRPr="00C8072D">
        <w:rPr>
          <w:szCs w:val="22"/>
        </w:rPr>
        <w:t>education Beneficiary Space”</w:t>
      </w:r>
      <w:r w:rsidR="00B92AE4" w:rsidRPr="00C8072D">
        <w:rPr>
          <w:szCs w:val="22"/>
        </w:rPr>
        <w:t xml:space="preserve"> (</w:t>
      </w:r>
      <w:hyperlink r:id="rId54" w:history="1">
        <w:r w:rsidR="00B92AE4" w:rsidRPr="00C8072D">
          <w:rPr>
            <w:rStyle w:val="Collegamentoipertestuale"/>
            <w:szCs w:val="22"/>
          </w:rPr>
          <w:t>https://eacea.ec.europa.eu/erasmus-plus/beneficiaries-space/capacity-building-in-field-higher-education-2020_en</w:t>
        </w:r>
      </w:hyperlink>
      <w:r w:rsidR="00B92AE4" w:rsidRPr="00C8072D">
        <w:rPr>
          <w:szCs w:val="22"/>
        </w:rPr>
        <w:t>). Both Annexes will be then available in the Project DRIVE Folder</w:t>
      </w:r>
    </w:p>
    <w:p w14:paraId="3DA02D08" w14:textId="14BBA298" w:rsidR="00DB272E" w:rsidRDefault="00603AA5" w:rsidP="009B2BC8">
      <w:pPr>
        <w:spacing w:after="0"/>
      </w:pPr>
      <w:hyperlink r:id="rId55" w:history="1">
        <w:r w:rsidR="00DB272E" w:rsidRPr="00C8072D">
          <w:rPr>
            <w:rStyle w:val="Collegamentoipertestuale"/>
          </w:rPr>
          <w:t>https://drive.google.com/drive/folders/1kSGCiJ-6-_LgpD5s4Y8BzhJ77Bb_VtC_?usp=sharing</w:t>
        </w:r>
      </w:hyperlink>
    </w:p>
    <w:p w14:paraId="01A8DB62" w14:textId="43385920" w:rsidR="006831FF" w:rsidRPr="006831FF" w:rsidRDefault="006831FF" w:rsidP="0032031B">
      <w:pPr>
        <w:spacing w:after="0"/>
        <w:rPr>
          <w:szCs w:val="22"/>
        </w:rPr>
      </w:pPr>
      <w:r w:rsidRPr="006831FF">
        <w:rPr>
          <w:szCs w:val="22"/>
        </w:rPr>
        <w:t xml:space="preserve">These reports </w:t>
      </w:r>
      <w:r w:rsidR="00D86165">
        <w:rPr>
          <w:szCs w:val="22"/>
        </w:rPr>
        <w:t>will</w:t>
      </w:r>
      <w:r w:rsidR="00D86165" w:rsidRPr="006831FF">
        <w:rPr>
          <w:szCs w:val="22"/>
        </w:rPr>
        <w:t xml:space="preserve"> </w:t>
      </w:r>
      <w:r w:rsidRPr="006831FF">
        <w:rPr>
          <w:szCs w:val="22"/>
        </w:rPr>
        <w:t xml:space="preserve">include: </w:t>
      </w:r>
    </w:p>
    <w:p w14:paraId="45F50243" w14:textId="77777777" w:rsidR="006831FF" w:rsidRPr="006831FF" w:rsidRDefault="006831FF" w:rsidP="006831FF">
      <w:pPr>
        <w:spacing w:after="0"/>
        <w:rPr>
          <w:szCs w:val="22"/>
        </w:rPr>
      </w:pPr>
      <w:r w:rsidRPr="006831FF">
        <w:rPr>
          <w:szCs w:val="22"/>
        </w:rPr>
        <w:t xml:space="preserve">a) Periodic technical report: </w:t>
      </w:r>
    </w:p>
    <w:p w14:paraId="63649F01" w14:textId="77777777" w:rsidR="006831FF" w:rsidRPr="006831FF" w:rsidRDefault="006831FF" w:rsidP="005606B0">
      <w:pPr>
        <w:pStyle w:val="Paragrafoelenco"/>
        <w:numPr>
          <w:ilvl w:val="0"/>
          <w:numId w:val="2"/>
        </w:numPr>
        <w:rPr>
          <w:rFonts w:asciiTheme="majorHAnsi" w:hAnsiTheme="majorHAnsi"/>
        </w:rPr>
      </w:pPr>
      <w:r w:rsidRPr="006831FF">
        <w:rPr>
          <w:rFonts w:asciiTheme="majorHAnsi" w:hAnsiTheme="majorHAnsi"/>
        </w:rPr>
        <w:t>An explanation of the work carried out</w:t>
      </w:r>
    </w:p>
    <w:p w14:paraId="2634C66D" w14:textId="77777777" w:rsidR="006831FF" w:rsidRPr="006831FF" w:rsidRDefault="006831FF" w:rsidP="005606B0">
      <w:pPr>
        <w:pStyle w:val="Paragrafoelenco"/>
        <w:numPr>
          <w:ilvl w:val="0"/>
          <w:numId w:val="2"/>
        </w:numPr>
        <w:rPr>
          <w:rFonts w:asciiTheme="majorHAnsi" w:hAnsiTheme="majorHAnsi"/>
        </w:rPr>
      </w:pPr>
      <w:r w:rsidRPr="006831FF">
        <w:rPr>
          <w:rFonts w:asciiTheme="majorHAnsi" w:hAnsiTheme="majorHAnsi"/>
        </w:rPr>
        <w:t>An overview of the progress towards the objectives of the action</w:t>
      </w:r>
    </w:p>
    <w:p w14:paraId="51AD0E00" w14:textId="77777777" w:rsidR="006831FF" w:rsidRPr="006831FF" w:rsidRDefault="006831FF" w:rsidP="006831FF">
      <w:pPr>
        <w:spacing w:after="0"/>
        <w:rPr>
          <w:szCs w:val="22"/>
        </w:rPr>
      </w:pPr>
      <w:r w:rsidRPr="006831FF">
        <w:rPr>
          <w:szCs w:val="22"/>
        </w:rPr>
        <w:t xml:space="preserve">b) Periodic financial report: </w:t>
      </w:r>
    </w:p>
    <w:p w14:paraId="76FEFDFF" w14:textId="77777777" w:rsidR="006831FF" w:rsidRPr="006831FF" w:rsidRDefault="006831FF" w:rsidP="005606B0">
      <w:pPr>
        <w:pStyle w:val="Paragrafoelenco"/>
        <w:numPr>
          <w:ilvl w:val="0"/>
          <w:numId w:val="3"/>
        </w:numPr>
        <w:rPr>
          <w:rFonts w:asciiTheme="majorHAnsi" w:hAnsiTheme="majorHAnsi"/>
        </w:rPr>
      </w:pPr>
      <w:r w:rsidRPr="006831FF">
        <w:rPr>
          <w:rFonts w:asciiTheme="majorHAnsi" w:hAnsiTheme="majorHAnsi"/>
        </w:rPr>
        <w:t>An individual financial statement</w:t>
      </w:r>
    </w:p>
    <w:p w14:paraId="43167239" w14:textId="77777777" w:rsidR="0032031B" w:rsidRDefault="00D02762" w:rsidP="005606B0">
      <w:pPr>
        <w:pStyle w:val="Paragrafoelenco"/>
        <w:numPr>
          <w:ilvl w:val="0"/>
          <w:numId w:val="3"/>
        </w:numPr>
        <w:rPr>
          <w:rFonts w:asciiTheme="majorHAnsi" w:hAnsiTheme="majorHAnsi"/>
        </w:rPr>
      </w:pPr>
      <w:r>
        <w:rPr>
          <w:rFonts w:asciiTheme="majorHAnsi" w:hAnsiTheme="majorHAnsi"/>
        </w:rPr>
        <w:t xml:space="preserve">Supporting documents as listed in the section </w:t>
      </w:r>
      <w:r w:rsidR="0032031B">
        <w:rPr>
          <w:rFonts w:asciiTheme="majorHAnsi" w:hAnsiTheme="majorHAnsi"/>
        </w:rPr>
        <w:t>5</w:t>
      </w:r>
      <w:r>
        <w:rPr>
          <w:rFonts w:asciiTheme="majorHAnsi" w:hAnsiTheme="majorHAnsi"/>
        </w:rPr>
        <w:t>.6 of this document.</w:t>
      </w:r>
    </w:p>
    <w:p w14:paraId="462E2DCB" w14:textId="77777777" w:rsidR="0032031B" w:rsidRDefault="0032031B" w:rsidP="0032031B"/>
    <w:p w14:paraId="3E2BACE3" w14:textId="77777777" w:rsidR="00C915CD" w:rsidRDefault="005D22E3" w:rsidP="0032031B">
      <w:r>
        <w:t>The Progress and Final reports production process will follow the rules indicated for the Internal Mid-term reports.</w:t>
      </w:r>
    </w:p>
    <w:p w14:paraId="159D42A2" w14:textId="2C9467CB" w:rsidR="00CC3C24" w:rsidRPr="0032031B" w:rsidRDefault="005D22E3" w:rsidP="0032031B">
      <w:pPr>
        <w:rPr>
          <w:rFonts w:eastAsia="Calibri" w:cs="Calibri"/>
          <w:szCs w:val="22"/>
          <w:lang w:bidi="en-US"/>
        </w:rPr>
      </w:pPr>
      <w:r>
        <w:t xml:space="preserve"> </w:t>
      </w:r>
      <w:r w:rsidR="00CC3C24">
        <w:br w:type="page"/>
      </w:r>
    </w:p>
    <w:p w14:paraId="5194D5E0" w14:textId="2A31518E" w:rsidR="00CC3C24" w:rsidRDefault="00CC3C24" w:rsidP="002E3EAF">
      <w:pPr>
        <w:pStyle w:val="Titolo1"/>
        <w:framePr w:wrap="notBeside"/>
      </w:pPr>
      <w:bookmarkStart w:id="42" w:name="_Toc68082651"/>
      <w:r>
        <w:lastRenderedPageBreak/>
        <w:t>List of Annexes</w:t>
      </w:r>
      <w:bookmarkEnd w:id="42"/>
    </w:p>
    <w:p w14:paraId="1BFAAF2A" w14:textId="4609D1FA" w:rsidR="005F7A28" w:rsidRDefault="005F7A28" w:rsidP="00CC3C24">
      <w:r w:rsidRPr="005F7A28">
        <w:t xml:space="preserve">Annex I - </w:t>
      </w:r>
      <w:r w:rsidR="00D86165">
        <w:t>UNITEL</w:t>
      </w:r>
      <w:r w:rsidR="00D86165" w:rsidRPr="005F7A28">
        <w:t xml:space="preserve"> </w:t>
      </w:r>
      <w:r w:rsidR="00C915CD">
        <w:t>deliverable</w:t>
      </w:r>
      <w:r w:rsidRPr="005F7A28">
        <w:t xml:space="preserve"> template_v1.0.doc</w:t>
      </w:r>
    </w:p>
    <w:p w14:paraId="57487553" w14:textId="30F0F17C" w:rsidR="00CC3C24" w:rsidRDefault="005F7A28" w:rsidP="005F7A28">
      <w:r>
        <w:t xml:space="preserve">Annex II </w:t>
      </w:r>
      <w:r w:rsidR="00C915CD">
        <w:t>–</w:t>
      </w:r>
      <w:r>
        <w:t xml:space="preserve"> </w:t>
      </w:r>
      <w:r w:rsidR="00C915CD">
        <w:t>Peer Review Form</w:t>
      </w:r>
    </w:p>
    <w:p w14:paraId="75961C0F" w14:textId="47F7773D" w:rsidR="00CC3C24" w:rsidRDefault="005F7A28" w:rsidP="005F7A28">
      <w:r w:rsidRPr="005F7A28">
        <w:t>Annex</w:t>
      </w:r>
      <w:r>
        <w:t xml:space="preserve"> </w:t>
      </w:r>
      <w:r w:rsidRPr="005F7A28">
        <w:t xml:space="preserve">III - </w:t>
      </w:r>
      <w:r w:rsidR="00C915CD">
        <w:t>UNITEL GANTT</w:t>
      </w:r>
    </w:p>
    <w:p w14:paraId="35CD0961" w14:textId="4CF1BF04" w:rsidR="00CC3C24" w:rsidRDefault="005F7A28" w:rsidP="005F7A28">
      <w:r w:rsidRPr="005F7A28">
        <w:t>Annex</w:t>
      </w:r>
      <w:r>
        <w:t xml:space="preserve"> </w:t>
      </w:r>
      <w:r w:rsidRPr="005F7A28">
        <w:t xml:space="preserve">IV </w:t>
      </w:r>
      <w:r w:rsidR="00C915CD">
        <w:t>–</w:t>
      </w:r>
      <w:r w:rsidRPr="005F7A28">
        <w:t xml:space="preserve"> </w:t>
      </w:r>
      <w:r w:rsidR="00C915CD">
        <w:t xml:space="preserve">Privacy Statement </w:t>
      </w:r>
    </w:p>
    <w:p w14:paraId="1883C999" w14:textId="17EA42C9" w:rsidR="00C915CD" w:rsidRDefault="00C915CD" w:rsidP="00C915CD">
      <w:r w:rsidRPr="005F7A28">
        <w:t>Annex</w:t>
      </w:r>
      <w:r>
        <w:t xml:space="preserve"> </w:t>
      </w:r>
      <w:r w:rsidRPr="005F7A28">
        <w:t xml:space="preserve">V </w:t>
      </w:r>
      <w:r>
        <w:t>–</w:t>
      </w:r>
      <w:r w:rsidRPr="005F7A28">
        <w:t xml:space="preserve"> </w:t>
      </w:r>
      <w:r>
        <w:t xml:space="preserve">Financial PPT guideline </w:t>
      </w:r>
    </w:p>
    <w:p w14:paraId="71991BF1" w14:textId="54E7C32C" w:rsidR="00C915CD" w:rsidRDefault="00C915CD" w:rsidP="00C915CD">
      <w:r w:rsidRPr="005F7A28">
        <w:t>Annex</w:t>
      </w:r>
      <w:r>
        <w:t xml:space="preserve"> </w:t>
      </w:r>
      <w:r w:rsidRPr="005F7A28">
        <w:t>V</w:t>
      </w:r>
      <w:r w:rsidR="00CF0266">
        <w:t>I</w:t>
      </w:r>
      <w:r w:rsidRPr="005F7A28">
        <w:t xml:space="preserve"> - </w:t>
      </w:r>
      <w:r w:rsidR="00C8072D">
        <w:t>C</w:t>
      </w:r>
      <w:r w:rsidRPr="005F7A28">
        <w:t>bhe_joint_declaration_20</w:t>
      </w:r>
      <w:r>
        <w:t>20</w:t>
      </w:r>
    </w:p>
    <w:p w14:paraId="4F56A1D3" w14:textId="67AE08C9" w:rsidR="00CC3C24" w:rsidRDefault="005F7A28" w:rsidP="005F7A28">
      <w:r w:rsidRPr="005F7A28">
        <w:t>Annex</w:t>
      </w:r>
      <w:r>
        <w:t xml:space="preserve"> </w:t>
      </w:r>
      <w:r w:rsidRPr="005F7A28">
        <w:t>V</w:t>
      </w:r>
      <w:r w:rsidR="00CF0266">
        <w:t>II</w:t>
      </w:r>
      <w:r w:rsidRPr="005F7A28">
        <w:t xml:space="preserve"> </w:t>
      </w:r>
      <w:r w:rsidR="00D86165">
        <w:t>–</w:t>
      </w:r>
      <w:r w:rsidRPr="005F7A28">
        <w:t xml:space="preserve"> Summary_employment_contract</w:t>
      </w:r>
    </w:p>
    <w:p w14:paraId="305DF987" w14:textId="75AFF2C9" w:rsidR="005F7A28" w:rsidRDefault="005F7A28" w:rsidP="00CC3C24">
      <w:r w:rsidRPr="005F7A28">
        <w:t>Annex</w:t>
      </w:r>
      <w:r>
        <w:t xml:space="preserve"> </w:t>
      </w:r>
      <w:r w:rsidRPr="005F7A28">
        <w:t>VI</w:t>
      </w:r>
      <w:r w:rsidR="00CF0266">
        <w:t>II</w:t>
      </w:r>
      <w:r w:rsidR="00C8072D">
        <w:t xml:space="preserve"> - T</w:t>
      </w:r>
      <w:r w:rsidRPr="005F7A28">
        <w:t>imesheet_version_</w:t>
      </w:r>
      <w:r w:rsidR="00D86165">
        <w:t>2020</w:t>
      </w:r>
    </w:p>
    <w:p w14:paraId="23025238" w14:textId="5EBEF542" w:rsidR="005F7A28" w:rsidRDefault="005F7A28" w:rsidP="00CC3C24">
      <w:r w:rsidRPr="005F7A28">
        <w:t>Annex</w:t>
      </w:r>
      <w:r>
        <w:t xml:space="preserve"> </w:t>
      </w:r>
      <w:r w:rsidR="00CF0266">
        <w:t>IX</w:t>
      </w:r>
      <w:r w:rsidRPr="005F7A28">
        <w:t xml:space="preserve"> - </w:t>
      </w:r>
      <w:r w:rsidR="00C8072D">
        <w:t>I</w:t>
      </w:r>
      <w:r w:rsidRPr="005F7A28">
        <w:t>ndividual_travel_report</w:t>
      </w:r>
    </w:p>
    <w:p w14:paraId="2C77DEF3" w14:textId="7BD54C26" w:rsidR="00CF0266" w:rsidRDefault="002F5490" w:rsidP="005F7A28">
      <w:r>
        <w:t xml:space="preserve">Annex </w:t>
      </w:r>
      <w:r w:rsidR="00CF0266">
        <w:t>X</w:t>
      </w:r>
      <w:r w:rsidR="00CF0266" w:rsidRPr="00CF0266">
        <w:t xml:space="preserve"> </w:t>
      </w:r>
      <w:r w:rsidR="00CF0266">
        <w:t>- Financial_statement</w:t>
      </w:r>
    </w:p>
    <w:p w14:paraId="0BE683CF" w14:textId="327CCE7B" w:rsidR="002F5490" w:rsidRPr="002F5490" w:rsidRDefault="00CF0266" w:rsidP="005F7A28">
      <w:r w:rsidRPr="005F7A28">
        <w:t>Annex</w:t>
      </w:r>
      <w:r>
        <w:t xml:space="preserve"> X</w:t>
      </w:r>
      <w:r w:rsidR="005B31DA">
        <w:t>I</w:t>
      </w:r>
      <w:r w:rsidR="005F7A28">
        <w:t xml:space="preserve">- </w:t>
      </w:r>
      <w:r w:rsidR="005B31DA">
        <w:t xml:space="preserve">(Progress) </w:t>
      </w:r>
      <w:r w:rsidR="005F7A28" w:rsidRPr="005D22E3">
        <w:t>Technical Implementation Report</w:t>
      </w:r>
    </w:p>
    <w:p w14:paraId="10811B99" w14:textId="2EFF6BEC" w:rsidR="005B31DA" w:rsidRPr="002F5490" w:rsidRDefault="005B31DA" w:rsidP="005B31DA">
      <w:r w:rsidRPr="005F7A28">
        <w:t>Annex</w:t>
      </w:r>
      <w:r>
        <w:t xml:space="preserve"> XII- (Final) </w:t>
      </w:r>
      <w:r w:rsidRPr="005D22E3">
        <w:t>Technical Implementation Report</w:t>
      </w:r>
    </w:p>
    <w:p w14:paraId="1FCF0D9A" w14:textId="77777777" w:rsidR="00172E89" w:rsidRPr="00CC3C24" w:rsidRDefault="00172E89" w:rsidP="00CC3C24"/>
    <w:p w14:paraId="038BB3C7" w14:textId="77777777" w:rsidR="006831FF" w:rsidRPr="006831FF" w:rsidRDefault="006831FF" w:rsidP="006831FF"/>
    <w:sectPr w:rsidR="006831FF" w:rsidRPr="006831FF" w:rsidSect="00063E28">
      <w:headerReference w:type="default" r:id="rId56"/>
      <w:footerReference w:type="even" r:id="rId57"/>
      <w:footerReference w:type="default" r:id="rId58"/>
      <w:headerReference w:type="first" r:id="rId59"/>
      <w:footerReference w:type="first" r:id="rId60"/>
      <w:pgSz w:w="11900" w:h="16840"/>
      <w:pgMar w:top="1985"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2E07F" w14:textId="77777777" w:rsidR="00680523" w:rsidRDefault="00680523" w:rsidP="003F61A9">
      <w:r>
        <w:separator/>
      </w:r>
    </w:p>
  </w:endnote>
  <w:endnote w:type="continuationSeparator" w:id="0">
    <w:p w14:paraId="7670160F" w14:textId="77777777" w:rsidR="00680523" w:rsidRDefault="00680523" w:rsidP="003F6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ranchiseFree-Bold">
    <w:altName w:val="Franchise Free 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7A284" w14:textId="77777777" w:rsidR="00680523" w:rsidRDefault="00680523" w:rsidP="004727B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10299D7" w14:textId="77777777" w:rsidR="00680523" w:rsidRDefault="00680523" w:rsidP="004727B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D7C6B" w14:textId="6245B860" w:rsidR="00680523" w:rsidRPr="004727B1" w:rsidRDefault="00680523" w:rsidP="004727B1">
    <w:pPr>
      <w:pStyle w:val="Pidipagina"/>
      <w:framePr w:wrap="around" w:vAnchor="text" w:hAnchor="page" w:x="10981" w:y="-10"/>
      <w:rPr>
        <w:rStyle w:val="Numeropagina"/>
      </w:rPr>
    </w:pPr>
    <w:r w:rsidRPr="004727B1">
      <w:rPr>
        <w:rStyle w:val="Numeropagina"/>
      </w:rPr>
      <w:fldChar w:fldCharType="begin"/>
    </w:r>
    <w:r w:rsidRPr="004727B1">
      <w:rPr>
        <w:rStyle w:val="Numeropagina"/>
      </w:rPr>
      <w:instrText xml:space="preserve">PAGE  </w:instrText>
    </w:r>
    <w:r w:rsidRPr="004727B1">
      <w:rPr>
        <w:rStyle w:val="Numeropagina"/>
      </w:rPr>
      <w:fldChar w:fldCharType="separate"/>
    </w:r>
    <w:r w:rsidR="00603AA5">
      <w:rPr>
        <w:rStyle w:val="Numeropagina"/>
        <w:noProof/>
      </w:rPr>
      <w:t>21</w:t>
    </w:r>
    <w:r w:rsidRPr="004727B1">
      <w:rPr>
        <w:rStyle w:val="Numeropagina"/>
      </w:rPr>
      <w:fldChar w:fldCharType="end"/>
    </w:r>
  </w:p>
  <w:p w14:paraId="52CADFE0" w14:textId="2A854802" w:rsidR="00680523" w:rsidRPr="004727B1" w:rsidRDefault="00680523" w:rsidP="00D14319">
    <w:pPr>
      <w:pStyle w:val="Pidipagina"/>
      <w:tabs>
        <w:tab w:val="clear" w:pos="4320"/>
        <w:tab w:val="clear" w:pos="8640"/>
        <w:tab w:val="right" w:pos="7940"/>
      </w:tabs>
      <w:ind w:right="360"/>
    </w:pPr>
    <w:r>
      <w:rPr>
        <w:noProof/>
        <w:lang w:val="it-IT" w:eastAsia="it-IT"/>
      </w:rPr>
      <mc:AlternateContent>
        <mc:Choice Requires="wps">
          <w:drawing>
            <wp:anchor distT="0" distB="0" distL="114300" distR="114300" simplePos="0" relativeHeight="251666432" behindDoc="0" locked="0" layoutInCell="1" allowOverlap="1" wp14:anchorId="7EB1500F" wp14:editId="03F975DE">
              <wp:simplePos x="0" y="0"/>
              <wp:positionH relativeFrom="column">
                <wp:posOffset>1638300</wp:posOffset>
              </wp:positionH>
              <wp:positionV relativeFrom="paragraph">
                <wp:posOffset>-87630</wp:posOffset>
              </wp:positionV>
              <wp:extent cx="4076700" cy="554355"/>
              <wp:effectExtent l="0" t="0" r="0" b="0"/>
              <wp:wrapNone/>
              <wp:docPr id="4" name="Text Box 4"/>
              <wp:cNvGraphicFramePr/>
              <a:graphic xmlns:a="http://schemas.openxmlformats.org/drawingml/2006/main">
                <a:graphicData uri="http://schemas.microsoft.com/office/word/2010/wordprocessingShape">
                  <wps:wsp>
                    <wps:cNvSpPr txBox="1"/>
                    <wps:spPr>
                      <a:xfrm>
                        <a:off x="0" y="0"/>
                        <a:ext cx="4076700" cy="554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AC762" w14:textId="6C9773F0" w:rsidR="00680523" w:rsidRDefault="00680523" w:rsidP="000D2EF1">
                          <w:pPr>
                            <w:spacing w:after="0" w:line="240" w:lineRule="auto"/>
                          </w:pPr>
                          <w:r w:rsidRPr="00C170FF">
                            <w:rPr>
                              <w:rFonts w:ascii="Calibri" w:hAnsi="Calibri" w:cs="Times New Roman"/>
                              <w:color w:val="0048AA"/>
                              <w:sz w:val="14"/>
                              <w:szCs w:val="14"/>
                              <w:lang w:eastAsia="fr-FR"/>
                            </w:rPr>
                            <w:t xml:space="preserve">The European Commission support for the production of this publication does not constitute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 xml:space="preserve">endorsement of </w:t>
                          </w:r>
                          <w:r w:rsidRPr="000D2EF1">
                            <w:rPr>
                              <w:rFonts w:ascii="Calibri" w:hAnsi="Calibri" w:cs="Times New Roman"/>
                              <w:color w:val="0048AA"/>
                              <w:sz w:val="14"/>
                              <w:szCs w:val="14"/>
                              <w:lang w:eastAsia="fr-FR"/>
                            </w:rPr>
                            <w:t xml:space="preserve">the contents which reflects the views only of the authors, and the Commission </w:t>
                          </w:r>
                          <w:r w:rsidRPr="000D2EF1">
                            <w:rPr>
                              <w:rFonts w:ascii="Calibri" w:hAnsi="Calibri" w:cs="Times New Roman"/>
                              <w:color w:val="0048AA"/>
                              <w:sz w:val="14"/>
                              <w:szCs w:val="14"/>
                              <w:lang w:eastAsia="fr-FR"/>
                            </w:rPr>
                            <w:br/>
                            <w:t>cannot be held responsible for any use which may be made of the information contained therein.</w:t>
                          </w:r>
                        </w:p>
                        <w:p w14:paraId="7BA53DA6" w14:textId="38381046" w:rsidR="00680523" w:rsidRDefault="00603AA5" w:rsidP="00C86F16">
                          <w:pPr>
                            <w:spacing w:after="0" w:line="360" w:lineRule="auto"/>
                          </w:pPr>
                          <w:hyperlink r:id="rId1" w:history="1">
                            <w:r w:rsidR="00680523" w:rsidRPr="00542645">
                              <w:rPr>
                                <w:rStyle w:val="Collegamentoipertestuale"/>
                                <w:rFonts w:ascii="Calibri" w:hAnsi="Calibri" w:cs="Times New Roman"/>
                                <w:sz w:val="14"/>
                                <w:szCs w:val="14"/>
                                <w:lang w:eastAsia="fr-FR"/>
                              </w:rPr>
                              <w:t>www.unitelproject.eu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1500F" id="_x0000_t202" coordsize="21600,21600" o:spt="202" path="m,l,21600r21600,l21600,xe">
              <v:stroke joinstyle="miter"/>
              <v:path gradientshapeok="t" o:connecttype="rect"/>
            </v:shapetype>
            <v:shape id="Text Box 4" o:spid="_x0000_s1042" type="#_x0000_t202" style="position:absolute;left:0;text-align:left;margin-left:129pt;margin-top:-6.9pt;width:321pt;height:4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" filled="f" stroked="f">
              <v:textbox>
                <w:txbxContent>
                  <w:p w14:paraId="37FAC762" w14:textId="6C9773F0" w:rsidR="00680523" w:rsidRDefault="00680523" w:rsidP="000D2EF1">
                    <w:pPr>
                      <w:spacing w:after="0" w:line="240" w:lineRule="auto"/>
                    </w:pPr>
                    <w:r w:rsidRPr="00C170FF">
                      <w:rPr>
                        <w:rFonts w:ascii="Calibri" w:hAnsi="Calibri" w:cs="Times New Roman"/>
                        <w:color w:val="0048AA"/>
                        <w:sz w:val="14"/>
                        <w:szCs w:val="14"/>
                        <w:lang w:eastAsia="fr-FR"/>
                      </w:rPr>
                      <w:t xml:space="preserve">The European Commission support for the production of this publication does not constitute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 xml:space="preserve">endorsement of </w:t>
                    </w:r>
                    <w:r w:rsidRPr="000D2EF1">
                      <w:rPr>
                        <w:rFonts w:ascii="Calibri" w:hAnsi="Calibri" w:cs="Times New Roman"/>
                        <w:color w:val="0048AA"/>
                        <w:sz w:val="14"/>
                        <w:szCs w:val="14"/>
                        <w:lang w:eastAsia="fr-FR"/>
                      </w:rPr>
                      <w:t xml:space="preserve">the contents which reflects the views only of the authors, and the Commission </w:t>
                    </w:r>
                    <w:r w:rsidRPr="000D2EF1">
                      <w:rPr>
                        <w:rFonts w:ascii="Calibri" w:hAnsi="Calibri" w:cs="Times New Roman"/>
                        <w:color w:val="0048AA"/>
                        <w:sz w:val="14"/>
                        <w:szCs w:val="14"/>
                        <w:lang w:eastAsia="fr-FR"/>
                      </w:rPr>
                      <w:br/>
                      <w:t>cannot be held responsible for any use which may be made of the information contained therein.</w:t>
                    </w:r>
                  </w:p>
                  <w:p w14:paraId="7BA53DA6" w14:textId="38381046" w:rsidR="00680523" w:rsidRDefault="00680523" w:rsidP="00C86F16">
                    <w:pPr>
                      <w:spacing w:after="0" w:line="360" w:lineRule="auto"/>
                    </w:pPr>
                    <w:hyperlink r:id="rId2" w:history="1">
                      <w:r w:rsidRPr="00542645">
                        <w:rPr>
                          <w:rStyle w:val="Collegamentoipertestuale"/>
                          <w:rFonts w:ascii="Calibri" w:hAnsi="Calibri" w:cs="Times New Roman"/>
                          <w:sz w:val="14"/>
                          <w:szCs w:val="14"/>
                          <w:lang w:eastAsia="fr-FR"/>
                        </w:rPr>
                        <w:t>www.unitelproject.eu</w:t>
                      </w:r>
                    </w:hyperlink>
                  </w:p>
                </w:txbxContent>
              </v:textbox>
            </v:shape>
          </w:pict>
        </mc:Fallback>
      </mc:AlternateContent>
    </w:r>
    <w:r w:rsidRPr="00DC2D3A">
      <w:rPr>
        <w:noProof/>
        <w:lang w:val="it-IT" w:eastAsia="it-IT"/>
      </w:rPr>
      <w:drawing>
        <wp:anchor distT="0" distB="0" distL="114300" distR="114300" simplePos="0" relativeHeight="251665408" behindDoc="0" locked="0" layoutInCell="1" allowOverlap="1" wp14:anchorId="43F58F8E" wp14:editId="05270D94">
          <wp:simplePos x="0" y="0"/>
          <wp:positionH relativeFrom="column">
            <wp:posOffset>-762000</wp:posOffset>
          </wp:positionH>
          <wp:positionV relativeFrom="paragraph">
            <wp:posOffset>-83185</wp:posOffset>
          </wp:positionV>
          <wp:extent cx="1756410" cy="554355"/>
          <wp:effectExtent l="0" t="0" r="0" b="0"/>
          <wp:wrapNone/>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756410" cy="554355"/>
                  </a:xfrm>
                  <a:prstGeom prst="rect">
                    <a:avLst/>
                  </a:prstGeom>
                </pic:spPr>
              </pic:pic>
            </a:graphicData>
          </a:graphic>
          <wp14:sizeRelH relativeFrom="margin">
            <wp14:pctWidth>0</wp14:pctWidth>
          </wp14:sizeRelH>
          <wp14:sizeRelV relativeFrom="margin">
            <wp14:pctHeight>0</wp14:pctHeight>
          </wp14:sizeRelV>
        </wp:anchor>
      </w:drawing>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D838" w14:textId="77777777" w:rsidR="00680523" w:rsidRDefault="00680523">
    <w:pPr>
      <w:pStyle w:val="Pidipagina"/>
    </w:pPr>
    <w:r>
      <w:rPr>
        <w:noProof/>
        <w:lang w:val="it-IT" w:eastAsia="it-IT"/>
      </w:rPr>
      <mc:AlternateContent>
        <mc:Choice Requires="wps">
          <w:drawing>
            <wp:anchor distT="0" distB="0" distL="114300" distR="114300" simplePos="0" relativeHeight="251663360" behindDoc="0" locked="0" layoutInCell="1" allowOverlap="1" wp14:anchorId="4530212D" wp14:editId="627594E3">
              <wp:simplePos x="0" y="0"/>
              <wp:positionH relativeFrom="column">
                <wp:posOffset>2171700</wp:posOffset>
              </wp:positionH>
              <wp:positionV relativeFrom="paragraph">
                <wp:posOffset>-121285</wp:posOffset>
              </wp:positionV>
              <wp:extent cx="3771900" cy="5715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37719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EE412" w14:textId="77777777" w:rsidR="00680523" w:rsidRPr="00EC08A6" w:rsidRDefault="00680523" w:rsidP="004727B1">
                          <w:pPr>
                            <w:spacing w:line="360" w:lineRule="auto"/>
                            <w:rPr>
                              <w:rFonts w:ascii="Calibri" w:hAnsi="Calibri" w:cs="Times New Roman"/>
                              <w:color w:val="0048AA"/>
                              <w:sz w:val="14"/>
                              <w:szCs w:val="14"/>
                              <w:lang w:eastAsia="fr-FR"/>
                            </w:rPr>
                          </w:pPr>
                          <w:r w:rsidRPr="00C170FF">
                            <w:rPr>
                              <w:rFonts w:ascii="Calibri" w:hAnsi="Calibri" w:cs="Times New Roman"/>
                              <w:color w:val="0048AA"/>
                              <w:sz w:val="14"/>
                              <w:szCs w:val="14"/>
                              <w:lang w:eastAsia="fr-FR"/>
                            </w:rPr>
                            <w:t xml:space="preserve">The European Commission support for the production of this publication does not constitute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 xml:space="preserve">endorsement of the contents which reflects the views only of the authors, and the Commission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cannot be held responsible for any use which may be made of the information contained therein.</w:t>
                          </w:r>
                        </w:p>
                        <w:p w14:paraId="31607D4D" w14:textId="77777777" w:rsidR="00680523" w:rsidRDefault="00680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30212D" id="_x0000_t202" coordsize="21600,21600" o:spt="202" path="m,l,21600r21600,l21600,xe">
              <v:stroke joinstyle="miter"/>
              <v:path gradientshapeok="t" o:connecttype="rect"/>
            </v:shapetype>
            <v:shape id="Text Box 3" o:spid="_x0000_s1044" type="#_x0000_t202" style="position:absolute;left:0;text-align:left;margin-left:171pt;margin-top:-9.55pt;width:297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jxqwIAAKo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" filled="f" stroked="f">
              <v:textbox>
                <w:txbxContent>
                  <w:p w14:paraId="765EE412" w14:textId="77777777" w:rsidR="00680523" w:rsidRPr="00EC08A6" w:rsidRDefault="00680523" w:rsidP="004727B1">
                    <w:pPr>
                      <w:spacing w:line="360" w:lineRule="auto"/>
                      <w:rPr>
                        <w:rFonts w:ascii="Calibri" w:hAnsi="Calibri" w:cs="Times New Roman"/>
                        <w:color w:val="0048AA"/>
                        <w:sz w:val="14"/>
                        <w:szCs w:val="14"/>
                        <w:lang w:eastAsia="fr-FR"/>
                      </w:rPr>
                    </w:pPr>
                    <w:r w:rsidRPr="00C170FF">
                      <w:rPr>
                        <w:rFonts w:ascii="Calibri" w:hAnsi="Calibri" w:cs="Times New Roman"/>
                        <w:color w:val="0048AA"/>
                        <w:sz w:val="14"/>
                        <w:szCs w:val="14"/>
                        <w:lang w:eastAsia="fr-FR"/>
                      </w:rPr>
                      <w:t xml:space="preserve">The European Commission support for the production of this publication does not constitute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 xml:space="preserve">endorsement of the contents which reflects the views only of the authors, and the Commission </w:t>
                    </w:r>
                    <w:r>
                      <w:rPr>
                        <w:rFonts w:ascii="Calibri" w:hAnsi="Calibri" w:cs="Times New Roman"/>
                        <w:color w:val="0048AA"/>
                        <w:sz w:val="14"/>
                        <w:szCs w:val="14"/>
                        <w:lang w:eastAsia="fr-FR"/>
                      </w:rPr>
                      <w:br/>
                    </w:r>
                    <w:r w:rsidRPr="00C170FF">
                      <w:rPr>
                        <w:rFonts w:ascii="Calibri" w:hAnsi="Calibri" w:cs="Times New Roman"/>
                        <w:color w:val="0048AA"/>
                        <w:sz w:val="14"/>
                        <w:szCs w:val="14"/>
                        <w:lang w:eastAsia="fr-FR"/>
                      </w:rPr>
                      <w:t>cannot be held responsible for any use which may be made of the information contained therein.</w:t>
                    </w:r>
                  </w:p>
                  <w:p w14:paraId="31607D4D" w14:textId="77777777" w:rsidR="00680523" w:rsidRDefault="00680523"/>
                </w:txbxContent>
              </v:textbox>
            </v:shape>
          </w:pict>
        </mc:Fallback>
      </mc:AlternateContent>
    </w:r>
    <w:r w:rsidRPr="00DC2D3A">
      <w:rPr>
        <w:noProof/>
        <w:lang w:val="it-IT" w:eastAsia="it-IT"/>
      </w:rPr>
      <w:drawing>
        <wp:anchor distT="0" distB="0" distL="114300" distR="114300" simplePos="0" relativeHeight="251662336" behindDoc="0" locked="0" layoutInCell="1" allowOverlap="1" wp14:anchorId="53DDA4A0" wp14:editId="790177FF">
          <wp:simplePos x="0" y="0"/>
          <wp:positionH relativeFrom="column">
            <wp:posOffset>-472440</wp:posOffset>
          </wp:positionH>
          <wp:positionV relativeFrom="paragraph">
            <wp:posOffset>-121285</wp:posOffset>
          </wp:positionV>
          <wp:extent cx="1756410" cy="554355"/>
          <wp:effectExtent l="0" t="0" r="0" b="0"/>
          <wp:wrapNone/>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56410" cy="5543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02E17" w14:textId="77777777" w:rsidR="00680523" w:rsidRDefault="00680523" w:rsidP="003F61A9">
      <w:r>
        <w:separator/>
      </w:r>
    </w:p>
  </w:footnote>
  <w:footnote w:type="continuationSeparator" w:id="0">
    <w:p w14:paraId="23778F6A" w14:textId="77777777" w:rsidR="00680523" w:rsidRDefault="00680523" w:rsidP="003F6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7A74F" w14:textId="1667F27D" w:rsidR="00680523" w:rsidRDefault="00680523" w:rsidP="00063E28">
    <w:pPr>
      <w:pStyle w:val="Intestazione"/>
      <w:spacing w:after="60"/>
    </w:pPr>
    <w:r>
      <w:rPr>
        <w:noProof/>
        <w:lang w:val="it-IT" w:eastAsia="it-IT"/>
      </w:rPr>
      <mc:AlternateContent>
        <mc:Choice Requires="wps">
          <w:drawing>
            <wp:anchor distT="0" distB="0" distL="114300" distR="114300" simplePos="0" relativeHeight="251669504" behindDoc="0" locked="0" layoutInCell="1" allowOverlap="1" wp14:anchorId="37202D90" wp14:editId="6880C474">
              <wp:simplePos x="0" y="0"/>
              <wp:positionH relativeFrom="column">
                <wp:posOffset>2286000</wp:posOffset>
              </wp:positionH>
              <wp:positionV relativeFrom="paragraph">
                <wp:posOffset>329565</wp:posOffset>
              </wp:positionV>
              <wp:extent cx="34290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1C2436" w14:textId="1E38ED69" w:rsidR="00680523" w:rsidRPr="004727B1" w:rsidRDefault="00680523" w:rsidP="005647BC">
                          <w:pPr>
                            <w:jc w:val="center"/>
                            <w:rPr>
                              <w:sz w:val="18"/>
                              <w:szCs w:val="18"/>
                            </w:rPr>
                          </w:pPr>
                          <w:r w:rsidRPr="00D808FC">
                            <w:t xml:space="preserve">Dev. </w:t>
                          </w:r>
                          <w:r>
                            <w:t xml:space="preserve">7.1 </w:t>
                          </w:r>
                          <w:r w:rsidRPr="00D808FC">
                            <w:t>U</w:t>
                          </w:r>
                          <w:r>
                            <w:t>NI</w:t>
                          </w:r>
                          <w:r w:rsidRPr="00D808FC">
                            <w:t xml:space="preserve">TEL Project </w:t>
                          </w:r>
                          <w:r>
                            <w:t>H</w:t>
                          </w:r>
                          <w:r w:rsidRPr="00D808FC">
                            <w:t>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202D90" id="_x0000_t202" coordsize="21600,21600" o:spt="202" path="m,l,21600r21600,l21600,xe">
              <v:stroke joinstyle="miter"/>
              <v:path gradientshapeok="t" o:connecttype="rect"/>
            </v:shapetype>
            <v:shape id="Text Box 8" o:spid="_x0000_s1041" type="#_x0000_t202" style="position:absolute;left:0;text-align:left;margin-left:180pt;margin-top:25.95pt;width:270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" filled="f" stroked="f">
              <v:textbox>
                <w:txbxContent>
                  <w:p w14:paraId="2E1C2436" w14:textId="1E38ED69" w:rsidR="00680523" w:rsidRPr="004727B1" w:rsidRDefault="00680523" w:rsidP="005647BC">
                    <w:pPr>
                      <w:jc w:val="center"/>
                      <w:rPr>
                        <w:sz w:val="18"/>
                        <w:szCs w:val="18"/>
                      </w:rPr>
                    </w:pPr>
                    <w:r w:rsidRPr="00D808FC">
                      <w:t xml:space="preserve">Dev. </w:t>
                    </w:r>
                    <w:r>
                      <w:t xml:space="preserve">7.1 </w:t>
                    </w:r>
                    <w:r w:rsidRPr="00D808FC">
                      <w:t>U</w:t>
                    </w:r>
                    <w:r>
                      <w:t>NI</w:t>
                    </w:r>
                    <w:r w:rsidRPr="00D808FC">
                      <w:t xml:space="preserve">TEL Project </w:t>
                    </w:r>
                    <w:r>
                      <w:t>H</w:t>
                    </w:r>
                    <w:r w:rsidRPr="00D808FC">
                      <w:t>andbook</w:t>
                    </w:r>
                  </w:p>
                </w:txbxContent>
              </v:textbox>
            </v:shape>
          </w:pict>
        </mc:Fallback>
      </mc:AlternateContent>
    </w:r>
    <w:r>
      <w:rPr>
        <w:noProof/>
        <w:lang w:val="it-IT" w:eastAsia="it-IT"/>
      </w:rPr>
      <w:drawing>
        <wp:inline distT="0" distB="0" distL="0" distR="0" wp14:anchorId="2CCE57B0" wp14:editId="7E0191FB">
          <wp:extent cx="1170342" cy="53878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tel_def.jpg"/>
                  <pic:cNvPicPr/>
                </pic:nvPicPr>
                <pic:blipFill>
                  <a:blip r:embed="rId1">
                    <a:extLst>
                      <a:ext uri="{28A0092B-C50C-407E-A947-70E740481C1C}">
                        <a14:useLocalDpi xmlns:a14="http://schemas.microsoft.com/office/drawing/2010/main" val="0"/>
                      </a:ext>
                    </a:extLst>
                  </a:blip>
                  <a:stretch>
                    <a:fillRect/>
                  </a:stretch>
                </pic:blipFill>
                <pic:spPr>
                  <a:xfrm>
                    <a:off x="0" y="0"/>
                    <a:ext cx="1176951" cy="5418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716D" w14:textId="77777777" w:rsidR="00680523" w:rsidRDefault="00680523">
    <w:pPr>
      <w:pStyle w:val="Intestazione"/>
    </w:pPr>
    <w:r>
      <w:rPr>
        <w:noProof/>
        <w:lang w:val="it-IT" w:eastAsia="it-IT"/>
      </w:rPr>
      <mc:AlternateContent>
        <mc:Choice Requires="wps">
          <w:drawing>
            <wp:anchor distT="0" distB="0" distL="114300" distR="114300" simplePos="0" relativeHeight="251659264" behindDoc="0" locked="0" layoutInCell="1" allowOverlap="1" wp14:anchorId="5C8A8522" wp14:editId="49225553">
              <wp:simplePos x="0" y="0"/>
              <wp:positionH relativeFrom="column">
                <wp:posOffset>-228600</wp:posOffset>
              </wp:positionH>
              <wp:positionV relativeFrom="paragraph">
                <wp:posOffset>-106680</wp:posOffset>
              </wp:positionV>
              <wp:extent cx="5715000" cy="5715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715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44BC4" w14:textId="2D582F59" w:rsidR="00680523" w:rsidRDefault="00680523" w:rsidP="003F61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8A8522" id="_x0000_t202" coordsize="21600,21600" o:spt="202" path="m,l,21600r21600,l21600,xe">
              <v:stroke joinstyle="miter"/>
              <v:path gradientshapeok="t" o:connecttype="rect"/>
            </v:shapetype>
            <v:shape id="Text Box 7" o:spid="_x0000_s1043" type="#_x0000_t202" style="position:absolute;left:0;text-align:left;margin-left:-18pt;margin-top:-8.4pt;width:450pt;height: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" filled="f" stroked="f">
              <v:textbox>
                <w:txbxContent>
                  <w:p w14:paraId="5AA44BC4" w14:textId="2D582F59" w:rsidR="00680523" w:rsidRDefault="00680523" w:rsidP="003F61A9">
                    <w:pPr>
                      <w:jc w:val="cente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7521"/>
    <w:multiLevelType w:val="hybridMultilevel"/>
    <w:tmpl w:val="79089484"/>
    <w:lvl w:ilvl="0" w:tplc="57A480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BD37CB"/>
    <w:multiLevelType w:val="hybridMultilevel"/>
    <w:tmpl w:val="0C6A8848"/>
    <w:lvl w:ilvl="0" w:tplc="4B8C965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AC94DAE"/>
    <w:multiLevelType w:val="hybridMultilevel"/>
    <w:tmpl w:val="957669F4"/>
    <w:lvl w:ilvl="0" w:tplc="5C9AFF7A">
      <w:numFmt w:val="bullet"/>
      <w:lvlText w:val="-"/>
      <w:lvlJc w:val="left"/>
      <w:pPr>
        <w:ind w:left="720" w:hanging="360"/>
      </w:pPr>
      <w:rPr>
        <w:rFonts w:ascii="Calibri" w:eastAsia="Calibri" w:hAnsi="Calibri" w:cs="Calibri" w:hint="default"/>
        <w:w w:val="100"/>
        <w:sz w:val="22"/>
        <w:szCs w:val="22"/>
        <w:lang w:val="en-US" w:eastAsia="en-US" w:bidi="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663C49"/>
    <w:multiLevelType w:val="hybridMultilevel"/>
    <w:tmpl w:val="FD24E2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687ACD"/>
    <w:multiLevelType w:val="hybridMultilevel"/>
    <w:tmpl w:val="D2083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5921AA0"/>
    <w:multiLevelType w:val="hybridMultilevel"/>
    <w:tmpl w:val="7A4AC5C0"/>
    <w:lvl w:ilvl="0" w:tplc="04100001">
      <w:start w:val="1"/>
      <w:numFmt w:val="bullet"/>
      <w:lvlText w:val=""/>
      <w:lvlJc w:val="left"/>
      <w:pPr>
        <w:ind w:left="720" w:hanging="360"/>
      </w:pPr>
      <w:rPr>
        <w:rFonts w:ascii="Symbol" w:hAnsi="Symbol" w:hint="default"/>
      </w:rPr>
    </w:lvl>
    <w:lvl w:ilvl="1" w:tplc="9A8EAAD6">
      <w:numFmt w:val="bullet"/>
      <w:lvlText w:val="-"/>
      <w:lvlJc w:val="left"/>
      <w:pPr>
        <w:ind w:left="1440" w:hanging="360"/>
      </w:pPr>
      <w:rPr>
        <w:rFonts w:ascii="Calibri" w:eastAsiaTheme="minorEastAsia" w:hAnsi="Calibri" w:cstheme="majorHAnsi" w:hint="default"/>
      </w:rPr>
    </w:lvl>
    <w:lvl w:ilvl="2" w:tplc="0AE43D86">
      <w:numFmt w:val="bullet"/>
      <w:lvlText w:val="•"/>
      <w:lvlJc w:val="left"/>
      <w:pPr>
        <w:ind w:left="2160" w:hanging="360"/>
      </w:pPr>
      <w:rPr>
        <w:rFonts w:ascii="Calibri" w:eastAsiaTheme="minorEastAsia" w:hAnsi="Calibri" w:cstheme="majorHAns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1225BD"/>
    <w:multiLevelType w:val="hybridMultilevel"/>
    <w:tmpl w:val="F04069F2"/>
    <w:lvl w:ilvl="0" w:tplc="5C9AFF7A">
      <w:numFmt w:val="bullet"/>
      <w:lvlText w:val="-"/>
      <w:lvlJc w:val="left"/>
      <w:pPr>
        <w:ind w:left="720" w:hanging="360"/>
      </w:pPr>
      <w:rPr>
        <w:rFonts w:ascii="Calibri" w:eastAsia="Calibri" w:hAnsi="Calibri" w:cs="Calibri" w:hint="default"/>
        <w:w w:val="100"/>
        <w:sz w:val="22"/>
        <w:szCs w:val="22"/>
        <w:lang w:val="en-US" w:eastAsia="en-US" w:bidi="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9A7EF1"/>
    <w:multiLevelType w:val="hybridMultilevel"/>
    <w:tmpl w:val="73BC6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C7B2294"/>
    <w:multiLevelType w:val="multilevel"/>
    <w:tmpl w:val="8D267BF8"/>
    <w:lvl w:ilvl="0">
      <w:start w:val="1"/>
      <w:numFmt w:val="decimal"/>
      <w:pStyle w:val="Titolo1"/>
      <w:lvlText w:val="%1."/>
      <w:lvlJc w:val="left"/>
      <w:pPr>
        <w:ind w:left="360" w:hanging="360"/>
      </w:pPr>
    </w:lvl>
    <w:lvl w:ilvl="1">
      <w:start w:val="1"/>
      <w:numFmt w:val="decimal"/>
      <w:pStyle w:val="Titolo2"/>
      <w:lvlText w:val="%1.%2."/>
      <w:lvlJc w:val="left"/>
      <w:pPr>
        <w:ind w:left="1567"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F1660F"/>
    <w:multiLevelType w:val="hybridMultilevel"/>
    <w:tmpl w:val="4A504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CB822BC"/>
    <w:multiLevelType w:val="hybridMultilevel"/>
    <w:tmpl w:val="78745F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CA4E54"/>
    <w:multiLevelType w:val="hybridMultilevel"/>
    <w:tmpl w:val="664E58C4"/>
    <w:lvl w:ilvl="0" w:tplc="5C9AFF7A">
      <w:numFmt w:val="bullet"/>
      <w:lvlText w:val="-"/>
      <w:lvlJc w:val="left"/>
      <w:pPr>
        <w:ind w:left="720" w:hanging="360"/>
      </w:pPr>
      <w:rPr>
        <w:rFonts w:ascii="Calibri" w:eastAsia="Calibri" w:hAnsi="Calibri" w:cs="Calibri" w:hint="default"/>
        <w:w w:val="100"/>
        <w:sz w:val="22"/>
        <w:szCs w:val="22"/>
        <w:lang w:val="en-US" w:eastAsia="en-US" w:bidi="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BBB76CC"/>
    <w:multiLevelType w:val="hybridMultilevel"/>
    <w:tmpl w:val="FBBC18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1839F4"/>
    <w:multiLevelType w:val="hybridMultilevel"/>
    <w:tmpl w:val="ED42C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F886B66"/>
    <w:multiLevelType w:val="hybridMultilevel"/>
    <w:tmpl w:val="ECE228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6459E5"/>
    <w:multiLevelType w:val="hybridMultilevel"/>
    <w:tmpl w:val="DA488D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3F51394"/>
    <w:multiLevelType w:val="hybridMultilevel"/>
    <w:tmpl w:val="5934B942"/>
    <w:lvl w:ilvl="0" w:tplc="0DA6027A">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7CB5CD8"/>
    <w:multiLevelType w:val="hybridMultilevel"/>
    <w:tmpl w:val="3A4849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09339E2"/>
    <w:multiLevelType w:val="hybridMultilevel"/>
    <w:tmpl w:val="9BB02D08"/>
    <w:lvl w:ilvl="0" w:tplc="04020001">
      <w:start w:val="1"/>
      <w:numFmt w:val="bullet"/>
      <w:lvlText w:val=""/>
      <w:lvlJc w:val="left"/>
      <w:pPr>
        <w:ind w:left="720" w:hanging="360"/>
      </w:pPr>
      <w:rPr>
        <w:rFonts w:ascii="Symbol" w:hAnsi="Symbol" w:hint="default"/>
      </w:rPr>
    </w:lvl>
    <w:lvl w:ilvl="1" w:tplc="57A48036">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620B0742"/>
    <w:multiLevelType w:val="hybridMultilevel"/>
    <w:tmpl w:val="47D630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BE04096"/>
    <w:multiLevelType w:val="hybridMultilevel"/>
    <w:tmpl w:val="0C4AC4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C0C26BF"/>
    <w:multiLevelType w:val="hybridMultilevel"/>
    <w:tmpl w:val="696A7E1E"/>
    <w:lvl w:ilvl="0" w:tplc="5C9AFF7A">
      <w:numFmt w:val="bullet"/>
      <w:lvlText w:val="-"/>
      <w:lvlJc w:val="left"/>
      <w:pPr>
        <w:ind w:left="720" w:hanging="360"/>
      </w:pPr>
      <w:rPr>
        <w:rFonts w:ascii="Calibri" w:eastAsia="Calibri" w:hAnsi="Calibri" w:cs="Calibri" w:hint="default"/>
        <w:w w:val="100"/>
        <w:sz w:val="22"/>
        <w:szCs w:val="22"/>
        <w:lang w:val="en-US" w:eastAsia="en-US" w:bidi="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1"/>
  </w:num>
  <w:num w:numId="4">
    <w:abstractNumId w:val="18"/>
  </w:num>
  <w:num w:numId="5">
    <w:abstractNumId w:val="5"/>
  </w:num>
  <w:num w:numId="6">
    <w:abstractNumId w:val="15"/>
  </w:num>
  <w:num w:numId="7">
    <w:abstractNumId w:val="9"/>
  </w:num>
  <w:num w:numId="8">
    <w:abstractNumId w:val="16"/>
  </w:num>
  <w:num w:numId="9">
    <w:abstractNumId w:val="0"/>
  </w:num>
  <w:num w:numId="10">
    <w:abstractNumId w:val="1"/>
  </w:num>
  <w:num w:numId="11">
    <w:abstractNumId w:val="17"/>
  </w:num>
  <w:num w:numId="12">
    <w:abstractNumId w:val="19"/>
  </w:num>
  <w:num w:numId="13">
    <w:abstractNumId w:val="2"/>
  </w:num>
  <w:num w:numId="14">
    <w:abstractNumId w:val="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
  </w:num>
  <w:num w:numId="19">
    <w:abstractNumId w:val="12"/>
  </w:num>
  <w:num w:numId="20">
    <w:abstractNumId w:val="10"/>
  </w:num>
  <w:num w:numId="21">
    <w:abstractNumId w:val="7"/>
  </w:num>
  <w:num w:numId="22">
    <w:abstractNumId w:val="20"/>
  </w:num>
  <w:num w:numId="23">
    <w:abstractNumId w:val="13"/>
  </w:num>
  <w:num w:numId="24">
    <w:abstractNumId w:val="4"/>
  </w:num>
  <w:num w:numId="25">
    <w:abstractNumId w:val="8"/>
  </w:num>
  <w:num w:numId="26">
    <w:abstractNumId w:val="8"/>
  </w:num>
  <w:num w:numId="27">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1A9"/>
    <w:rsid w:val="00001DC4"/>
    <w:rsid w:val="0002366F"/>
    <w:rsid w:val="0002453C"/>
    <w:rsid w:val="000458E1"/>
    <w:rsid w:val="0004638C"/>
    <w:rsid w:val="00050CEF"/>
    <w:rsid w:val="00051D1A"/>
    <w:rsid w:val="00057390"/>
    <w:rsid w:val="00063E28"/>
    <w:rsid w:val="00064C64"/>
    <w:rsid w:val="00066DAD"/>
    <w:rsid w:val="00077F1F"/>
    <w:rsid w:val="00084C1A"/>
    <w:rsid w:val="00086246"/>
    <w:rsid w:val="0009469C"/>
    <w:rsid w:val="0009586E"/>
    <w:rsid w:val="000A63F9"/>
    <w:rsid w:val="000A7A80"/>
    <w:rsid w:val="000B05B1"/>
    <w:rsid w:val="000B0D38"/>
    <w:rsid w:val="000B64CA"/>
    <w:rsid w:val="000B70B3"/>
    <w:rsid w:val="000C00B9"/>
    <w:rsid w:val="000C0E33"/>
    <w:rsid w:val="000D05F0"/>
    <w:rsid w:val="000D2EF1"/>
    <w:rsid w:val="000D3882"/>
    <w:rsid w:val="000D6925"/>
    <w:rsid w:val="000D7C89"/>
    <w:rsid w:val="000E1750"/>
    <w:rsid w:val="000E25C5"/>
    <w:rsid w:val="000F76C6"/>
    <w:rsid w:val="001011D4"/>
    <w:rsid w:val="0011185F"/>
    <w:rsid w:val="001126BC"/>
    <w:rsid w:val="00115ED4"/>
    <w:rsid w:val="00120AEC"/>
    <w:rsid w:val="00124B2E"/>
    <w:rsid w:val="0013424A"/>
    <w:rsid w:val="001533EF"/>
    <w:rsid w:val="00172E89"/>
    <w:rsid w:val="0018773E"/>
    <w:rsid w:val="00190425"/>
    <w:rsid w:val="00192F31"/>
    <w:rsid w:val="00193454"/>
    <w:rsid w:val="001A218C"/>
    <w:rsid w:val="001A780C"/>
    <w:rsid w:val="001C5EEA"/>
    <w:rsid w:val="001E285C"/>
    <w:rsid w:val="001F75A8"/>
    <w:rsid w:val="00221AB7"/>
    <w:rsid w:val="00221AB8"/>
    <w:rsid w:val="00221FDA"/>
    <w:rsid w:val="00223F14"/>
    <w:rsid w:val="00230C2A"/>
    <w:rsid w:val="00231DBA"/>
    <w:rsid w:val="00234324"/>
    <w:rsid w:val="00235E0A"/>
    <w:rsid w:val="00252EC5"/>
    <w:rsid w:val="00255032"/>
    <w:rsid w:val="00257F66"/>
    <w:rsid w:val="002653C5"/>
    <w:rsid w:val="00294607"/>
    <w:rsid w:val="00296E77"/>
    <w:rsid w:val="002A3486"/>
    <w:rsid w:val="002D3DFE"/>
    <w:rsid w:val="002D6257"/>
    <w:rsid w:val="002E0A53"/>
    <w:rsid w:val="002E3EAF"/>
    <w:rsid w:val="002F1510"/>
    <w:rsid w:val="002F424F"/>
    <w:rsid w:val="002F5490"/>
    <w:rsid w:val="0030003A"/>
    <w:rsid w:val="00312993"/>
    <w:rsid w:val="00313547"/>
    <w:rsid w:val="0032031B"/>
    <w:rsid w:val="003267F1"/>
    <w:rsid w:val="00335FA8"/>
    <w:rsid w:val="00357B71"/>
    <w:rsid w:val="00367942"/>
    <w:rsid w:val="00370AE3"/>
    <w:rsid w:val="0039440F"/>
    <w:rsid w:val="003A5591"/>
    <w:rsid w:val="003B13F6"/>
    <w:rsid w:val="003E2C10"/>
    <w:rsid w:val="003E41C8"/>
    <w:rsid w:val="003F528E"/>
    <w:rsid w:val="003F61A9"/>
    <w:rsid w:val="00413967"/>
    <w:rsid w:val="00422710"/>
    <w:rsid w:val="00436A60"/>
    <w:rsid w:val="00442DF4"/>
    <w:rsid w:val="00454000"/>
    <w:rsid w:val="00455046"/>
    <w:rsid w:val="00464333"/>
    <w:rsid w:val="004727B1"/>
    <w:rsid w:val="00481D29"/>
    <w:rsid w:val="00494779"/>
    <w:rsid w:val="004B464F"/>
    <w:rsid w:val="004B5B04"/>
    <w:rsid w:val="004C34B8"/>
    <w:rsid w:val="004C5BD6"/>
    <w:rsid w:val="004D379C"/>
    <w:rsid w:val="004E4CD4"/>
    <w:rsid w:val="004F1CAF"/>
    <w:rsid w:val="004F2FFF"/>
    <w:rsid w:val="004F4F86"/>
    <w:rsid w:val="004F6FB1"/>
    <w:rsid w:val="00503EA5"/>
    <w:rsid w:val="00506633"/>
    <w:rsid w:val="005148D3"/>
    <w:rsid w:val="00545EC0"/>
    <w:rsid w:val="005606B0"/>
    <w:rsid w:val="005647BC"/>
    <w:rsid w:val="005823F5"/>
    <w:rsid w:val="005A4113"/>
    <w:rsid w:val="005B00FF"/>
    <w:rsid w:val="005B31DA"/>
    <w:rsid w:val="005B52EE"/>
    <w:rsid w:val="005C58B4"/>
    <w:rsid w:val="005D22E3"/>
    <w:rsid w:val="005D3117"/>
    <w:rsid w:val="005D3559"/>
    <w:rsid w:val="005D607E"/>
    <w:rsid w:val="005E2FB6"/>
    <w:rsid w:val="005F12B0"/>
    <w:rsid w:val="005F2BB8"/>
    <w:rsid w:val="005F7A28"/>
    <w:rsid w:val="00603821"/>
    <w:rsid w:val="00603AA5"/>
    <w:rsid w:val="00605C7D"/>
    <w:rsid w:val="00622A33"/>
    <w:rsid w:val="00625BAD"/>
    <w:rsid w:val="00644726"/>
    <w:rsid w:val="006468DD"/>
    <w:rsid w:val="00680523"/>
    <w:rsid w:val="006831FF"/>
    <w:rsid w:val="00687696"/>
    <w:rsid w:val="0069042F"/>
    <w:rsid w:val="00690D03"/>
    <w:rsid w:val="006C323A"/>
    <w:rsid w:val="006C67A7"/>
    <w:rsid w:val="006F393C"/>
    <w:rsid w:val="006F6E31"/>
    <w:rsid w:val="007113AA"/>
    <w:rsid w:val="0072216E"/>
    <w:rsid w:val="0073067F"/>
    <w:rsid w:val="00736E11"/>
    <w:rsid w:val="00742D40"/>
    <w:rsid w:val="0077666E"/>
    <w:rsid w:val="00785AF1"/>
    <w:rsid w:val="00796968"/>
    <w:rsid w:val="007A2FA3"/>
    <w:rsid w:val="007B4D1C"/>
    <w:rsid w:val="007E01F7"/>
    <w:rsid w:val="00803109"/>
    <w:rsid w:val="008044E3"/>
    <w:rsid w:val="00807010"/>
    <w:rsid w:val="008145FD"/>
    <w:rsid w:val="00825FE8"/>
    <w:rsid w:val="00826043"/>
    <w:rsid w:val="00831447"/>
    <w:rsid w:val="008366FC"/>
    <w:rsid w:val="00846951"/>
    <w:rsid w:val="008923F0"/>
    <w:rsid w:val="008952ED"/>
    <w:rsid w:val="008B047B"/>
    <w:rsid w:val="008B62CF"/>
    <w:rsid w:val="008D4AEC"/>
    <w:rsid w:val="008D6E87"/>
    <w:rsid w:val="008E25EA"/>
    <w:rsid w:val="008E48F8"/>
    <w:rsid w:val="008E7240"/>
    <w:rsid w:val="009023D9"/>
    <w:rsid w:val="0090617F"/>
    <w:rsid w:val="00914CD1"/>
    <w:rsid w:val="00926341"/>
    <w:rsid w:val="00927775"/>
    <w:rsid w:val="00927E9B"/>
    <w:rsid w:val="00940C80"/>
    <w:rsid w:val="009419D1"/>
    <w:rsid w:val="009516A1"/>
    <w:rsid w:val="00961051"/>
    <w:rsid w:val="00982F84"/>
    <w:rsid w:val="00991E59"/>
    <w:rsid w:val="0099231F"/>
    <w:rsid w:val="00997CC3"/>
    <w:rsid w:val="009A3AD5"/>
    <w:rsid w:val="009A4A2C"/>
    <w:rsid w:val="009A7768"/>
    <w:rsid w:val="009B2BC8"/>
    <w:rsid w:val="009B537B"/>
    <w:rsid w:val="009C6BC1"/>
    <w:rsid w:val="00A01353"/>
    <w:rsid w:val="00A05B2F"/>
    <w:rsid w:val="00A10177"/>
    <w:rsid w:val="00A14CDD"/>
    <w:rsid w:val="00A1614A"/>
    <w:rsid w:val="00A16767"/>
    <w:rsid w:val="00A168BE"/>
    <w:rsid w:val="00A627A6"/>
    <w:rsid w:val="00A645FD"/>
    <w:rsid w:val="00A82C1F"/>
    <w:rsid w:val="00A95717"/>
    <w:rsid w:val="00AA571C"/>
    <w:rsid w:val="00AA67F2"/>
    <w:rsid w:val="00AB3017"/>
    <w:rsid w:val="00AC34B1"/>
    <w:rsid w:val="00AC6567"/>
    <w:rsid w:val="00AD7541"/>
    <w:rsid w:val="00AE3097"/>
    <w:rsid w:val="00AF0D22"/>
    <w:rsid w:val="00AF0F72"/>
    <w:rsid w:val="00B05334"/>
    <w:rsid w:val="00B154B0"/>
    <w:rsid w:val="00B178DD"/>
    <w:rsid w:val="00B35ADD"/>
    <w:rsid w:val="00B3659D"/>
    <w:rsid w:val="00B55E84"/>
    <w:rsid w:val="00B63E48"/>
    <w:rsid w:val="00B70382"/>
    <w:rsid w:val="00B91397"/>
    <w:rsid w:val="00B92AE4"/>
    <w:rsid w:val="00B954A8"/>
    <w:rsid w:val="00BA02F3"/>
    <w:rsid w:val="00BA19BD"/>
    <w:rsid w:val="00BB115B"/>
    <w:rsid w:val="00BB3E7B"/>
    <w:rsid w:val="00BB7F88"/>
    <w:rsid w:val="00BC379E"/>
    <w:rsid w:val="00C018C3"/>
    <w:rsid w:val="00C07614"/>
    <w:rsid w:val="00C17245"/>
    <w:rsid w:val="00C23DC1"/>
    <w:rsid w:val="00C429DA"/>
    <w:rsid w:val="00C57192"/>
    <w:rsid w:val="00C77B9E"/>
    <w:rsid w:val="00C8072D"/>
    <w:rsid w:val="00C85386"/>
    <w:rsid w:val="00C86F16"/>
    <w:rsid w:val="00C915CD"/>
    <w:rsid w:val="00C95A72"/>
    <w:rsid w:val="00C96D33"/>
    <w:rsid w:val="00CA108A"/>
    <w:rsid w:val="00CB3B1F"/>
    <w:rsid w:val="00CB542E"/>
    <w:rsid w:val="00CB591A"/>
    <w:rsid w:val="00CC3C24"/>
    <w:rsid w:val="00CC753A"/>
    <w:rsid w:val="00CD20C1"/>
    <w:rsid w:val="00CF0266"/>
    <w:rsid w:val="00CF5BAD"/>
    <w:rsid w:val="00D02762"/>
    <w:rsid w:val="00D0677A"/>
    <w:rsid w:val="00D14319"/>
    <w:rsid w:val="00D154DD"/>
    <w:rsid w:val="00D3439A"/>
    <w:rsid w:val="00D4376A"/>
    <w:rsid w:val="00D46D0B"/>
    <w:rsid w:val="00D533D9"/>
    <w:rsid w:val="00D73A86"/>
    <w:rsid w:val="00D748FE"/>
    <w:rsid w:val="00D756BF"/>
    <w:rsid w:val="00D808FC"/>
    <w:rsid w:val="00D8227B"/>
    <w:rsid w:val="00D852BA"/>
    <w:rsid w:val="00D86165"/>
    <w:rsid w:val="00DA32FA"/>
    <w:rsid w:val="00DB272E"/>
    <w:rsid w:val="00DB3883"/>
    <w:rsid w:val="00DC25BB"/>
    <w:rsid w:val="00DD3C50"/>
    <w:rsid w:val="00DF66FE"/>
    <w:rsid w:val="00E02945"/>
    <w:rsid w:val="00E13211"/>
    <w:rsid w:val="00E15D01"/>
    <w:rsid w:val="00E248F0"/>
    <w:rsid w:val="00E30DB2"/>
    <w:rsid w:val="00E322F6"/>
    <w:rsid w:val="00E44E7C"/>
    <w:rsid w:val="00E50F8B"/>
    <w:rsid w:val="00E55CE3"/>
    <w:rsid w:val="00E97A00"/>
    <w:rsid w:val="00EA7BD4"/>
    <w:rsid w:val="00ED10BA"/>
    <w:rsid w:val="00EE5D1E"/>
    <w:rsid w:val="00EF78CA"/>
    <w:rsid w:val="00F00404"/>
    <w:rsid w:val="00F0759D"/>
    <w:rsid w:val="00F40B0F"/>
    <w:rsid w:val="00F46C44"/>
    <w:rsid w:val="00F470C6"/>
    <w:rsid w:val="00F5201C"/>
    <w:rsid w:val="00F53540"/>
    <w:rsid w:val="00F53768"/>
    <w:rsid w:val="00F565A1"/>
    <w:rsid w:val="00F63693"/>
    <w:rsid w:val="00FA5146"/>
    <w:rsid w:val="00FB13CA"/>
    <w:rsid w:val="00FC00FB"/>
    <w:rsid w:val="00FC1A41"/>
    <w:rsid w:val="00FC3A15"/>
    <w:rsid w:val="00FC6ABB"/>
    <w:rsid w:val="00FD7D43"/>
    <w:rsid w:val="00FE22C5"/>
    <w:rsid w:val="00FE4054"/>
    <w:rsid w:val="00FF22D4"/>
    <w:rsid w:val="00FF55E3"/>
    <w:rsid w:val="00FF64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6D578"/>
  <w14:defaultImageDpi w14:val="300"/>
  <w15:docId w15:val="{D397CBD3-85AE-463F-B331-BDC26BABD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57192"/>
    <w:pPr>
      <w:spacing w:after="160" w:line="276" w:lineRule="auto"/>
      <w:jc w:val="both"/>
    </w:pPr>
    <w:rPr>
      <w:rFonts w:asciiTheme="majorHAnsi" w:hAnsiTheme="majorHAnsi"/>
      <w:sz w:val="22"/>
    </w:rPr>
  </w:style>
  <w:style w:type="paragraph" w:styleId="Titolo1">
    <w:name w:val="heading 1"/>
    <w:basedOn w:val="Normale"/>
    <w:next w:val="Normale"/>
    <w:link w:val="Titolo1Carattere"/>
    <w:uiPriority w:val="9"/>
    <w:qFormat/>
    <w:rsid w:val="00064C64"/>
    <w:pPr>
      <w:keepNext/>
      <w:keepLines/>
      <w:framePr w:hSpace="170" w:vSpace="40" w:wrap="notBeside" w:vAnchor="text" w:hAnchor="margin" w:y="1"/>
      <w:numPr>
        <w:numId w:val="1"/>
      </w:numPr>
      <w:tabs>
        <w:tab w:val="left" w:pos="40"/>
      </w:tabs>
      <w:spacing w:before="480" w:after="240"/>
      <w:outlineLvl w:val="0"/>
    </w:pPr>
    <w:rPr>
      <w:rFonts w:eastAsiaTheme="majorEastAsia" w:cstheme="majorBidi"/>
      <w:b/>
      <w:bCs/>
      <w:color w:val="FF6600"/>
      <w:sz w:val="32"/>
      <w:szCs w:val="32"/>
    </w:rPr>
  </w:style>
  <w:style w:type="paragraph" w:styleId="Titolo2">
    <w:name w:val="heading 2"/>
    <w:basedOn w:val="Normale"/>
    <w:next w:val="Normale"/>
    <w:link w:val="Titolo2Carattere"/>
    <w:uiPriority w:val="9"/>
    <w:unhideWhenUsed/>
    <w:qFormat/>
    <w:rsid w:val="00064C64"/>
    <w:pPr>
      <w:keepNext/>
      <w:keepLines/>
      <w:numPr>
        <w:ilvl w:val="1"/>
        <w:numId w:val="1"/>
      </w:numPr>
      <w:spacing w:before="200"/>
      <w:outlineLvl w:val="1"/>
    </w:pPr>
    <w:rPr>
      <w:rFonts w:eastAsiaTheme="majorEastAsia" w:cstheme="majorBidi"/>
      <w:bCs/>
      <w:color w:val="FF6600"/>
      <w:sz w:val="26"/>
      <w:szCs w:val="26"/>
    </w:rPr>
  </w:style>
  <w:style w:type="paragraph" w:styleId="Titolo3">
    <w:name w:val="heading 3"/>
    <w:basedOn w:val="Titolo1"/>
    <w:next w:val="Normale"/>
    <w:link w:val="Titolo3Carattere"/>
    <w:uiPriority w:val="9"/>
    <w:unhideWhenUsed/>
    <w:qFormat/>
    <w:rsid w:val="00064C64"/>
    <w:pPr>
      <w:framePr w:hSpace="0" w:vSpace="0" w:wrap="auto" w:vAnchor="margin" w:hAnchor="text" w:yAlign="inline"/>
      <w:numPr>
        <w:ilvl w:val="2"/>
      </w:numPr>
      <w:spacing w:before="200" w:after="0"/>
      <w:outlineLvl w:val="2"/>
    </w:pPr>
    <w:rPr>
      <w:b w:val="0"/>
      <w:bCs w:val="0"/>
      <w:i/>
      <w:sz w:val="24"/>
    </w:rPr>
  </w:style>
  <w:style w:type="paragraph" w:styleId="Titolo4">
    <w:name w:val="heading 4"/>
    <w:basedOn w:val="Normale"/>
    <w:next w:val="Normale"/>
    <w:link w:val="Titolo4Carattere"/>
    <w:uiPriority w:val="9"/>
    <w:unhideWhenUsed/>
    <w:qFormat/>
    <w:rsid w:val="000E1750"/>
    <w:pPr>
      <w:keepNext/>
      <w:keepLines/>
      <w:spacing w:before="200" w:after="0"/>
      <w:outlineLvl w:val="3"/>
    </w:pPr>
    <w:rPr>
      <w:rFonts w:eastAsiaTheme="majorEastAsia" w:cstheme="majorBidi"/>
      <w:b/>
      <w:bCs/>
      <w:i/>
      <w:iCs/>
      <w:color w:val="FF6600"/>
    </w:rPr>
  </w:style>
  <w:style w:type="paragraph" w:styleId="Titolo5">
    <w:name w:val="heading 5"/>
    <w:basedOn w:val="Normale"/>
    <w:next w:val="Normale"/>
    <w:link w:val="Titolo5Carattere"/>
    <w:uiPriority w:val="9"/>
    <w:unhideWhenUsed/>
    <w:qFormat/>
    <w:rsid w:val="000E1750"/>
    <w:pPr>
      <w:keepNext/>
      <w:keepLines/>
      <w:spacing w:before="200" w:after="0"/>
      <w:outlineLvl w:val="4"/>
    </w:pPr>
    <w:rPr>
      <w:rFonts w:eastAsiaTheme="majorEastAsia" w:cstheme="majorBidi"/>
      <w:color w:val="243F60" w:themeColor="accent1" w:themeShade="7F"/>
    </w:rPr>
  </w:style>
  <w:style w:type="paragraph" w:styleId="Titolo6">
    <w:name w:val="heading 6"/>
    <w:basedOn w:val="Normale"/>
    <w:next w:val="Normale"/>
    <w:link w:val="Titolo6Carattere"/>
    <w:uiPriority w:val="9"/>
    <w:unhideWhenUsed/>
    <w:qFormat/>
    <w:rsid w:val="000E1750"/>
    <w:pPr>
      <w:keepNext/>
      <w:keepLines/>
      <w:spacing w:before="200" w:after="0"/>
      <w:outlineLvl w:val="5"/>
    </w:pPr>
    <w:rPr>
      <w:rFonts w:eastAsiaTheme="majorEastAsia"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F61A9"/>
    <w:pPr>
      <w:tabs>
        <w:tab w:val="center" w:pos="4320"/>
        <w:tab w:val="right" w:pos="8640"/>
      </w:tabs>
    </w:pPr>
  </w:style>
  <w:style w:type="character" w:customStyle="1" w:styleId="IntestazioneCarattere">
    <w:name w:val="Intestazione Carattere"/>
    <w:basedOn w:val="Carpredefinitoparagrafo"/>
    <w:link w:val="Intestazione"/>
    <w:uiPriority w:val="99"/>
    <w:rsid w:val="003F61A9"/>
  </w:style>
  <w:style w:type="paragraph" w:styleId="Pidipagina">
    <w:name w:val="footer"/>
    <w:basedOn w:val="Normale"/>
    <w:link w:val="PidipaginaCarattere"/>
    <w:uiPriority w:val="99"/>
    <w:unhideWhenUsed/>
    <w:rsid w:val="003F61A9"/>
    <w:pPr>
      <w:tabs>
        <w:tab w:val="center" w:pos="4320"/>
        <w:tab w:val="right" w:pos="8640"/>
      </w:tabs>
    </w:pPr>
  </w:style>
  <w:style w:type="character" w:customStyle="1" w:styleId="PidipaginaCarattere">
    <w:name w:val="Piè di pagina Carattere"/>
    <w:basedOn w:val="Carpredefinitoparagrafo"/>
    <w:link w:val="Pidipagina"/>
    <w:uiPriority w:val="99"/>
    <w:rsid w:val="003F61A9"/>
  </w:style>
  <w:style w:type="paragraph" w:styleId="Titolo">
    <w:name w:val="Title"/>
    <w:basedOn w:val="Normale"/>
    <w:next w:val="Normale"/>
    <w:link w:val="TitoloCarattere"/>
    <w:uiPriority w:val="10"/>
    <w:qFormat/>
    <w:rsid w:val="003F61A9"/>
    <w:pPr>
      <w:spacing w:before="360" w:line="360" w:lineRule="auto"/>
      <w:jc w:val="center"/>
    </w:pPr>
    <w:rPr>
      <w:rFonts w:eastAsia="Verdana" w:cs="Verdana"/>
      <w:b/>
      <w:smallCaps/>
      <w:color w:val="434343"/>
      <w:sz w:val="56"/>
    </w:rPr>
  </w:style>
  <w:style w:type="character" w:customStyle="1" w:styleId="TitoloCarattere">
    <w:name w:val="Titolo Carattere"/>
    <w:basedOn w:val="Carpredefinitoparagrafo"/>
    <w:link w:val="Titolo"/>
    <w:uiPriority w:val="10"/>
    <w:rsid w:val="003F61A9"/>
    <w:rPr>
      <w:rFonts w:ascii="Verdana" w:eastAsia="Verdana" w:hAnsi="Verdana" w:cs="Verdana"/>
      <w:b/>
      <w:smallCaps/>
      <w:color w:val="434343"/>
      <w:sz w:val="56"/>
    </w:rPr>
  </w:style>
  <w:style w:type="paragraph" w:styleId="Testofumetto">
    <w:name w:val="Balloon Text"/>
    <w:basedOn w:val="Normale"/>
    <w:link w:val="TestofumettoCarattere"/>
    <w:uiPriority w:val="99"/>
    <w:semiHidden/>
    <w:unhideWhenUsed/>
    <w:rsid w:val="005F12B0"/>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F12B0"/>
    <w:rPr>
      <w:rFonts w:ascii="Lucida Grande" w:hAnsi="Lucida Grande" w:cs="Lucida Grande"/>
      <w:sz w:val="18"/>
      <w:szCs w:val="18"/>
    </w:rPr>
  </w:style>
  <w:style w:type="character" w:styleId="Numeropagina">
    <w:name w:val="page number"/>
    <w:basedOn w:val="Carpredefinitoparagrafo"/>
    <w:uiPriority w:val="99"/>
    <w:semiHidden/>
    <w:unhideWhenUsed/>
    <w:rsid w:val="004727B1"/>
  </w:style>
  <w:style w:type="paragraph" w:styleId="Nessunaspaziatura">
    <w:name w:val="No Spacing"/>
    <w:uiPriority w:val="1"/>
    <w:qFormat/>
    <w:rsid w:val="004727B1"/>
    <w:rPr>
      <w:rFonts w:ascii="Verdana" w:hAnsi="Verdana"/>
    </w:rPr>
  </w:style>
  <w:style w:type="character" w:customStyle="1" w:styleId="Titolo1Carattere">
    <w:name w:val="Titolo 1 Carattere"/>
    <w:basedOn w:val="Carpredefinitoparagrafo"/>
    <w:link w:val="Titolo1"/>
    <w:uiPriority w:val="9"/>
    <w:rsid w:val="00064C64"/>
    <w:rPr>
      <w:rFonts w:asciiTheme="majorHAnsi" w:eastAsiaTheme="majorEastAsia" w:hAnsiTheme="majorHAnsi" w:cstheme="majorBidi"/>
      <w:b/>
      <w:bCs/>
      <w:color w:val="FF6600"/>
      <w:sz w:val="32"/>
      <w:szCs w:val="32"/>
    </w:rPr>
  </w:style>
  <w:style w:type="character" w:customStyle="1" w:styleId="Titolo2Carattere">
    <w:name w:val="Titolo 2 Carattere"/>
    <w:basedOn w:val="Carpredefinitoparagrafo"/>
    <w:link w:val="Titolo2"/>
    <w:uiPriority w:val="9"/>
    <w:rsid w:val="00064C64"/>
    <w:rPr>
      <w:rFonts w:asciiTheme="majorHAnsi" w:eastAsiaTheme="majorEastAsia" w:hAnsiTheme="majorHAnsi" w:cstheme="majorBidi"/>
      <w:bCs/>
      <w:color w:val="FF6600"/>
      <w:sz w:val="26"/>
      <w:szCs w:val="26"/>
    </w:rPr>
  </w:style>
  <w:style w:type="paragraph" w:styleId="Sottotitolo">
    <w:name w:val="Subtitle"/>
    <w:basedOn w:val="Normale"/>
    <w:next w:val="Normale"/>
    <w:link w:val="SottotitoloCarattere"/>
    <w:uiPriority w:val="11"/>
    <w:qFormat/>
    <w:rsid w:val="000E1750"/>
    <w:pPr>
      <w:numPr>
        <w:ilvl w:val="1"/>
      </w:numPr>
    </w:pPr>
    <w:rPr>
      <w:rFonts w:eastAsiaTheme="majorEastAsia" w:cstheme="majorBidi"/>
      <w:i/>
      <w:iCs/>
      <w:color w:val="FF6600"/>
      <w:spacing w:val="15"/>
    </w:rPr>
  </w:style>
  <w:style w:type="character" w:customStyle="1" w:styleId="SottotitoloCarattere">
    <w:name w:val="Sottotitolo Carattere"/>
    <w:basedOn w:val="Carpredefinitoparagrafo"/>
    <w:link w:val="Sottotitolo"/>
    <w:uiPriority w:val="11"/>
    <w:rsid w:val="000E1750"/>
    <w:rPr>
      <w:rFonts w:ascii="Verdana" w:eastAsiaTheme="majorEastAsia" w:hAnsi="Verdana" w:cstheme="majorBidi"/>
      <w:i/>
      <w:iCs/>
      <w:color w:val="FF6600"/>
      <w:spacing w:val="15"/>
    </w:rPr>
  </w:style>
  <w:style w:type="character" w:styleId="Enfasidelicata">
    <w:name w:val="Subtle Emphasis"/>
    <w:basedOn w:val="Carpredefinitoparagrafo"/>
    <w:uiPriority w:val="19"/>
    <w:qFormat/>
    <w:rsid w:val="004727B1"/>
    <w:rPr>
      <w:rFonts w:ascii="Verdana" w:hAnsi="Verdana"/>
      <w:i/>
      <w:iCs/>
      <w:color w:val="808080" w:themeColor="text1" w:themeTint="7F"/>
    </w:rPr>
  </w:style>
  <w:style w:type="character" w:styleId="Enfasicorsivo">
    <w:name w:val="Emphasis"/>
    <w:basedOn w:val="Carpredefinitoparagrafo"/>
    <w:uiPriority w:val="20"/>
    <w:qFormat/>
    <w:rsid w:val="004727B1"/>
    <w:rPr>
      <w:rFonts w:ascii="Verdana" w:hAnsi="Verdana"/>
      <w:i/>
      <w:iCs/>
    </w:rPr>
  </w:style>
  <w:style w:type="character" w:styleId="Enfasiintensa">
    <w:name w:val="Intense Emphasis"/>
    <w:basedOn w:val="Carpredefinitoparagrafo"/>
    <w:uiPriority w:val="21"/>
    <w:qFormat/>
    <w:rsid w:val="000E1750"/>
    <w:rPr>
      <w:rFonts w:ascii="Verdana" w:hAnsi="Verdana"/>
      <w:b/>
      <w:bCs/>
      <w:i/>
      <w:iCs/>
      <w:color w:val="FF6600"/>
    </w:rPr>
  </w:style>
  <w:style w:type="character" w:styleId="Enfasigrassetto">
    <w:name w:val="Strong"/>
    <w:basedOn w:val="Carpredefinitoparagrafo"/>
    <w:uiPriority w:val="22"/>
    <w:qFormat/>
    <w:rsid w:val="004727B1"/>
    <w:rPr>
      <w:rFonts w:ascii="Verdana" w:hAnsi="Verdana"/>
      <w:b/>
      <w:bCs/>
    </w:rPr>
  </w:style>
  <w:style w:type="paragraph" w:styleId="Titolosommario">
    <w:name w:val="TOC Heading"/>
    <w:basedOn w:val="Titolo1"/>
    <w:next w:val="Normale"/>
    <w:uiPriority w:val="39"/>
    <w:unhideWhenUsed/>
    <w:qFormat/>
    <w:rsid w:val="009A3AD5"/>
    <w:pPr>
      <w:framePr w:hSpace="181" w:vSpace="181" w:wrap="notBeside"/>
      <w:numPr>
        <w:numId w:val="0"/>
      </w:numPr>
      <w:outlineLvl w:val="9"/>
    </w:pPr>
    <w:rPr>
      <w:color w:val="F47D5D"/>
      <w:sz w:val="28"/>
      <w:szCs w:val="28"/>
      <w:lang w:val="en-GB"/>
    </w:rPr>
  </w:style>
  <w:style w:type="paragraph" w:styleId="Sommario1">
    <w:name w:val="toc 1"/>
    <w:basedOn w:val="Normale"/>
    <w:next w:val="Normale"/>
    <w:autoRedefine/>
    <w:uiPriority w:val="39"/>
    <w:unhideWhenUsed/>
    <w:rsid w:val="00F00404"/>
    <w:pPr>
      <w:spacing w:after="100"/>
    </w:pPr>
    <w:rPr>
      <w:rFonts w:eastAsia="Verdana" w:cs="Verdana"/>
      <w:color w:val="434343"/>
    </w:rPr>
  </w:style>
  <w:style w:type="paragraph" w:styleId="Sommario2">
    <w:name w:val="toc 2"/>
    <w:basedOn w:val="Normale"/>
    <w:next w:val="Normale"/>
    <w:autoRedefine/>
    <w:uiPriority w:val="39"/>
    <w:unhideWhenUsed/>
    <w:rsid w:val="00F00404"/>
    <w:pPr>
      <w:spacing w:after="100"/>
      <w:ind w:left="220"/>
    </w:pPr>
    <w:rPr>
      <w:rFonts w:eastAsia="Verdana" w:cs="Verdana"/>
      <w:color w:val="434343"/>
    </w:rPr>
  </w:style>
  <w:style w:type="paragraph" w:styleId="Sommario3">
    <w:name w:val="toc 3"/>
    <w:basedOn w:val="Normale"/>
    <w:next w:val="Normale"/>
    <w:autoRedefine/>
    <w:uiPriority w:val="39"/>
    <w:unhideWhenUsed/>
    <w:rsid w:val="00F00404"/>
    <w:pPr>
      <w:spacing w:after="100"/>
      <w:ind w:left="440"/>
    </w:pPr>
    <w:rPr>
      <w:rFonts w:eastAsia="Verdana" w:cs="Verdana"/>
      <w:color w:val="434343"/>
    </w:rPr>
  </w:style>
  <w:style w:type="character" w:styleId="Collegamentoipertestuale">
    <w:name w:val="Hyperlink"/>
    <w:basedOn w:val="Carpredefinitoparagrafo"/>
    <w:uiPriority w:val="99"/>
    <w:unhideWhenUsed/>
    <w:rsid w:val="00F00404"/>
    <w:rPr>
      <w:color w:val="0000FF" w:themeColor="hyperlink"/>
      <w:u w:val="single"/>
    </w:rPr>
  </w:style>
  <w:style w:type="paragraph" w:styleId="Indicedellefigure">
    <w:name w:val="table of figures"/>
    <w:basedOn w:val="Normale"/>
    <w:next w:val="Normale"/>
    <w:uiPriority w:val="99"/>
    <w:unhideWhenUsed/>
    <w:rsid w:val="00F00404"/>
    <w:rPr>
      <w:rFonts w:eastAsia="Verdana" w:cs="Verdana"/>
      <w:color w:val="434343"/>
    </w:rPr>
  </w:style>
  <w:style w:type="character" w:customStyle="1" w:styleId="Titolo3Carattere">
    <w:name w:val="Titolo 3 Carattere"/>
    <w:basedOn w:val="Carpredefinitoparagrafo"/>
    <w:link w:val="Titolo3"/>
    <w:uiPriority w:val="9"/>
    <w:rsid w:val="00064C64"/>
    <w:rPr>
      <w:rFonts w:asciiTheme="majorHAnsi" w:eastAsiaTheme="majorEastAsia" w:hAnsiTheme="majorHAnsi" w:cstheme="majorBidi"/>
      <w:i/>
      <w:color w:val="FF6600"/>
      <w:szCs w:val="32"/>
    </w:rPr>
  </w:style>
  <w:style w:type="paragraph" w:styleId="Didascalia">
    <w:name w:val="caption"/>
    <w:basedOn w:val="Normale"/>
    <w:next w:val="Normale"/>
    <w:uiPriority w:val="35"/>
    <w:unhideWhenUsed/>
    <w:qFormat/>
    <w:rsid w:val="00F00404"/>
    <w:pPr>
      <w:jc w:val="center"/>
    </w:pPr>
    <w:rPr>
      <w:rFonts w:eastAsia="Verdana" w:cs="Verdana"/>
      <w:bCs/>
      <w:color w:val="F47D5D"/>
      <w:sz w:val="20"/>
      <w:szCs w:val="18"/>
    </w:rPr>
  </w:style>
  <w:style w:type="table" w:styleId="Grigliatabella">
    <w:name w:val="Table Grid"/>
    <w:basedOn w:val="Tabellanormale"/>
    <w:uiPriority w:val="59"/>
    <w:rsid w:val="00F00404"/>
    <w:rPr>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61">
    <w:name w:val="List Table 4 - Accent 61"/>
    <w:basedOn w:val="Tabellanormale"/>
    <w:uiPriority w:val="49"/>
    <w:rsid w:val="00F00404"/>
    <w:rPr>
      <w:sz w:val="22"/>
      <w:szCs w:val="22"/>
      <w:lang w:val="el-G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Citazioneintensa">
    <w:name w:val="Intense Quote"/>
    <w:basedOn w:val="Normale"/>
    <w:next w:val="Normale"/>
    <w:link w:val="CitazioneintensaCarattere"/>
    <w:uiPriority w:val="30"/>
    <w:qFormat/>
    <w:rsid w:val="00064C64"/>
    <w:pPr>
      <w:spacing w:before="200" w:after="280"/>
      <w:ind w:left="936" w:right="936"/>
    </w:pPr>
    <w:rPr>
      <w:b/>
      <w:bCs/>
      <w:i/>
      <w:iCs/>
      <w:color w:val="FF6600"/>
    </w:rPr>
  </w:style>
  <w:style w:type="character" w:customStyle="1" w:styleId="CitazioneintensaCarattere">
    <w:name w:val="Citazione intensa Carattere"/>
    <w:basedOn w:val="Carpredefinitoparagrafo"/>
    <w:link w:val="Citazioneintensa"/>
    <w:uiPriority w:val="30"/>
    <w:rsid w:val="00064C64"/>
    <w:rPr>
      <w:rFonts w:ascii="Verdana" w:hAnsi="Verdana"/>
      <w:b/>
      <w:bCs/>
      <w:i/>
      <w:iCs/>
      <w:color w:val="FF6600"/>
    </w:rPr>
  </w:style>
  <w:style w:type="paragraph" w:customStyle="1" w:styleId="BasicParagraph">
    <w:name w:val="[Basic Paragraph]"/>
    <w:basedOn w:val="Normale"/>
    <w:uiPriority w:val="99"/>
    <w:rsid w:val="00A95717"/>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character" w:customStyle="1" w:styleId="BOLD">
    <w:name w:val="BOLD"/>
    <w:uiPriority w:val="99"/>
    <w:rsid w:val="00A95717"/>
    <w:rPr>
      <w:rFonts w:ascii="FranchiseFree-Bold" w:hAnsi="FranchiseFree-Bold" w:cs="FranchiseFree-Bold"/>
      <w:b/>
      <w:bCs/>
      <w:color w:val="000000"/>
      <w:spacing w:val="11"/>
      <w:sz w:val="22"/>
      <w:szCs w:val="22"/>
    </w:rPr>
  </w:style>
  <w:style w:type="character" w:customStyle="1" w:styleId="Titolo4Carattere">
    <w:name w:val="Titolo 4 Carattere"/>
    <w:basedOn w:val="Carpredefinitoparagrafo"/>
    <w:link w:val="Titolo4"/>
    <w:uiPriority w:val="9"/>
    <w:rsid w:val="000E1750"/>
    <w:rPr>
      <w:rFonts w:asciiTheme="majorHAnsi" w:eastAsiaTheme="majorEastAsia" w:hAnsiTheme="majorHAnsi" w:cstheme="majorBidi"/>
      <w:b/>
      <w:bCs/>
      <w:i/>
      <w:iCs/>
      <w:color w:val="FF6600"/>
    </w:rPr>
  </w:style>
  <w:style w:type="character" w:customStyle="1" w:styleId="Titolo5Carattere">
    <w:name w:val="Titolo 5 Carattere"/>
    <w:basedOn w:val="Carpredefinitoparagrafo"/>
    <w:link w:val="Titolo5"/>
    <w:uiPriority w:val="9"/>
    <w:rsid w:val="000E1750"/>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rsid w:val="000E1750"/>
    <w:rPr>
      <w:rFonts w:asciiTheme="majorHAnsi" w:eastAsiaTheme="majorEastAsia" w:hAnsiTheme="majorHAnsi" w:cstheme="majorBidi"/>
      <w:i/>
      <w:iCs/>
      <w:color w:val="243F60" w:themeColor="accent1" w:themeShade="7F"/>
    </w:rPr>
  </w:style>
  <w:style w:type="table" w:customStyle="1" w:styleId="TableNormal">
    <w:name w:val="Table Normal"/>
    <w:uiPriority w:val="2"/>
    <w:semiHidden/>
    <w:unhideWhenUsed/>
    <w:qFormat/>
    <w:rsid w:val="00B35ADD"/>
    <w:pPr>
      <w:widowControl w:val="0"/>
      <w:autoSpaceDE w:val="0"/>
      <w:autoSpaceDN w:val="0"/>
    </w:pPr>
    <w:rPr>
      <w:rFonts w:eastAsiaTheme="minorHAnsi"/>
      <w:sz w:val="22"/>
      <w:szCs w:val="22"/>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B35ADD"/>
    <w:pPr>
      <w:widowControl w:val="0"/>
      <w:autoSpaceDE w:val="0"/>
      <w:autoSpaceDN w:val="0"/>
      <w:spacing w:after="0" w:line="240" w:lineRule="auto"/>
      <w:jc w:val="left"/>
    </w:pPr>
    <w:rPr>
      <w:rFonts w:ascii="Calibri" w:eastAsia="Calibri" w:hAnsi="Calibri" w:cs="Calibri"/>
      <w:szCs w:val="22"/>
      <w:lang w:bidi="en-US"/>
    </w:rPr>
  </w:style>
  <w:style w:type="character" w:customStyle="1" w:styleId="CorpotestoCarattere">
    <w:name w:val="Corpo testo Carattere"/>
    <w:basedOn w:val="Carpredefinitoparagrafo"/>
    <w:link w:val="Corpotesto"/>
    <w:uiPriority w:val="1"/>
    <w:rsid w:val="00B35ADD"/>
    <w:rPr>
      <w:rFonts w:ascii="Calibri" w:eastAsia="Calibri" w:hAnsi="Calibri" w:cs="Calibri"/>
      <w:sz w:val="22"/>
      <w:szCs w:val="22"/>
      <w:lang w:bidi="en-US"/>
    </w:rPr>
  </w:style>
  <w:style w:type="paragraph" w:customStyle="1" w:styleId="TableParagraph">
    <w:name w:val="Table Paragraph"/>
    <w:basedOn w:val="Normale"/>
    <w:uiPriority w:val="1"/>
    <w:qFormat/>
    <w:rsid w:val="00B35ADD"/>
    <w:pPr>
      <w:widowControl w:val="0"/>
      <w:autoSpaceDE w:val="0"/>
      <w:autoSpaceDN w:val="0"/>
      <w:spacing w:after="0" w:line="243" w:lineRule="exact"/>
      <w:ind w:left="102"/>
      <w:jc w:val="left"/>
    </w:pPr>
    <w:rPr>
      <w:rFonts w:ascii="Calibri" w:eastAsia="Calibri" w:hAnsi="Calibri" w:cs="Calibri"/>
      <w:szCs w:val="22"/>
      <w:lang w:bidi="en-US"/>
    </w:rPr>
  </w:style>
  <w:style w:type="paragraph" w:styleId="Paragrafoelenco">
    <w:name w:val="List Paragraph"/>
    <w:basedOn w:val="Normale"/>
    <w:link w:val="ParagrafoelencoCarattere"/>
    <w:uiPriority w:val="34"/>
    <w:qFormat/>
    <w:rsid w:val="006831FF"/>
    <w:pPr>
      <w:widowControl w:val="0"/>
      <w:autoSpaceDE w:val="0"/>
      <w:autoSpaceDN w:val="0"/>
      <w:spacing w:after="0" w:line="240" w:lineRule="auto"/>
      <w:ind w:left="940" w:hanging="360"/>
      <w:jc w:val="left"/>
    </w:pPr>
    <w:rPr>
      <w:rFonts w:ascii="Calibri" w:eastAsia="Calibri" w:hAnsi="Calibri" w:cs="Calibri"/>
      <w:szCs w:val="22"/>
      <w:lang w:bidi="en-US"/>
    </w:rPr>
  </w:style>
  <w:style w:type="paragraph" w:customStyle="1" w:styleId="Default">
    <w:name w:val="Default"/>
    <w:rsid w:val="00825FE8"/>
    <w:pPr>
      <w:autoSpaceDE w:val="0"/>
      <w:autoSpaceDN w:val="0"/>
      <w:adjustRightInd w:val="0"/>
    </w:pPr>
    <w:rPr>
      <w:rFonts w:ascii="Times New Roman" w:eastAsiaTheme="minorHAnsi" w:hAnsi="Times New Roman" w:cs="Times New Roman"/>
      <w:color w:val="000000"/>
      <w:lang w:val="bg-BG"/>
    </w:rPr>
  </w:style>
  <w:style w:type="table" w:styleId="Tabellagriglia4-colore6">
    <w:name w:val="Grid Table 4 Accent 6"/>
    <w:basedOn w:val="Tabellanormale"/>
    <w:uiPriority w:val="49"/>
    <w:rsid w:val="00D808F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lasemplice4">
    <w:name w:val="Plain Table 4"/>
    <w:basedOn w:val="Tabellanormale"/>
    <w:uiPriority w:val="99"/>
    <w:rsid w:val="0045400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agrafoelencoCarattere">
    <w:name w:val="Paragrafo elenco Carattere"/>
    <w:link w:val="Paragrafoelenco"/>
    <w:uiPriority w:val="99"/>
    <w:locked/>
    <w:rsid w:val="002E0A53"/>
    <w:rPr>
      <w:rFonts w:ascii="Calibri" w:eastAsia="Calibri" w:hAnsi="Calibri" w:cs="Calibri"/>
      <w:sz w:val="22"/>
      <w:szCs w:val="22"/>
      <w:lang w:bidi="en-US"/>
    </w:rPr>
  </w:style>
  <w:style w:type="character" w:styleId="Collegamentovisitato">
    <w:name w:val="FollowedHyperlink"/>
    <w:basedOn w:val="Carpredefinitoparagrafo"/>
    <w:uiPriority w:val="99"/>
    <w:semiHidden/>
    <w:unhideWhenUsed/>
    <w:rsid w:val="00172E89"/>
    <w:rPr>
      <w:color w:val="800080" w:themeColor="followedHyperlink"/>
      <w:u w:val="single"/>
    </w:rPr>
  </w:style>
  <w:style w:type="table" w:styleId="Tabellagriglia4-colore1">
    <w:name w:val="Grid Table 4 Accent 1"/>
    <w:basedOn w:val="Tabellanormale"/>
    <w:uiPriority w:val="49"/>
    <w:rsid w:val="00120AE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imandocommento">
    <w:name w:val="annotation reference"/>
    <w:basedOn w:val="Carpredefinitoparagrafo"/>
    <w:uiPriority w:val="99"/>
    <w:semiHidden/>
    <w:unhideWhenUsed/>
    <w:rsid w:val="00831447"/>
    <w:rPr>
      <w:sz w:val="16"/>
      <w:szCs w:val="16"/>
    </w:rPr>
  </w:style>
  <w:style w:type="paragraph" w:styleId="Testocommento">
    <w:name w:val="annotation text"/>
    <w:basedOn w:val="Normale"/>
    <w:link w:val="TestocommentoCarattere"/>
    <w:uiPriority w:val="99"/>
    <w:semiHidden/>
    <w:unhideWhenUsed/>
    <w:rsid w:val="0083144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1447"/>
    <w:rPr>
      <w:rFonts w:asciiTheme="majorHAnsi" w:hAnsiTheme="majorHAnsi"/>
      <w:sz w:val="20"/>
      <w:szCs w:val="20"/>
    </w:rPr>
  </w:style>
  <w:style w:type="paragraph" w:styleId="Soggettocommento">
    <w:name w:val="annotation subject"/>
    <w:basedOn w:val="Testocommento"/>
    <w:next w:val="Testocommento"/>
    <w:link w:val="SoggettocommentoCarattere"/>
    <w:uiPriority w:val="99"/>
    <w:semiHidden/>
    <w:unhideWhenUsed/>
    <w:rsid w:val="00831447"/>
    <w:rPr>
      <w:b/>
      <w:bCs/>
    </w:rPr>
  </w:style>
  <w:style w:type="character" w:customStyle="1" w:styleId="SoggettocommentoCarattere">
    <w:name w:val="Soggetto commento Carattere"/>
    <w:basedOn w:val="TestocommentoCarattere"/>
    <w:link w:val="Soggettocommento"/>
    <w:uiPriority w:val="99"/>
    <w:semiHidden/>
    <w:rsid w:val="00831447"/>
    <w:rPr>
      <w:rFonts w:asciiTheme="majorHAnsi" w:hAnsi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39824">
      <w:bodyDiv w:val="1"/>
      <w:marLeft w:val="0"/>
      <w:marRight w:val="0"/>
      <w:marTop w:val="0"/>
      <w:marBottom w:val="0"/>
      <w:divBdr>
        <w:top w:val="none" w:sz="0" w:space="0" w:color="auto"/>
        <w:left w:val="none" w:sz="0" w:space="0" w:color="auto"/>
        <w:bottom w:val="none" w:sz="0" w:space="0" w:color="auto"/>
        <w:right w:val="none" w:sz="0" w:space="0" w:color="auto"/>
      </w:divBdr>
      <w:divsChild>
        <w:div w:id="773864535">
          <w:marLeft w:val="274"/>
          <w:marRight w:val="0"/>
          <w:marTop w:val="150"/>
          <w:marBottom w:val="0"/>
          <w:divBdr>
            <w:top w:val="none" w:sz="0" w:space="0" w:color="auto"/>
            <w:left w:val="none" w:sz="0" w:space="0" w:color="auto"/>
            <w:bottom w:val="none" w:sz="0" w:space="0" w:color="auto"/>
            <w:right w:val="none" w:sz="0" w:space="0" w:color="auto"/>
          </w:divBdr>
        </w:div>
        <w:div w:id="1377506362">
          <w:marLeft w:val="274"/>
          <w:marRight w:val="0"/>
          <w:marTop w:val="150"/>
          <w:marBottom w:val="0"/>
          <w:divBdr>
            <w:top w:val="none" w:sz="0" w:space="0" w:color="auto"/>
            <w:left w:val="none" w:sz="0" w:space="0" w:color="auto"/>
            <w:bottom w:val="none" w:sz="0" w:space="0" w:color="auto"/>
            <w:right w:val="none" w:sz="0" w:space="0" w:color="auto"/>
          </w:divBdr>
        </w:div>
      </w:divsChild>
    </w:div>
    <w:div w:id="347221126">
      <w:bodyDiv w:val="1"/>
      <w:marLeft w:val="0"/>
      <w:marRight w:val="0"/>
      <w:marTop w:val="0"/>
      <w:marBottom w:val="0"/>
      <w:divBdr>
        <w:top w:val="none" w:sz="0" w:space="0" w:color="auto"/>
        <w:left w:val="none" w:sz="0" w:space="0" w:color="auto"/>
        <w:bottom w:val="none" w:sz="0" w:space="0" w:color="auto"/>
        <w:right w:val="none" w:sz="0" w:space="0" w:color="auto"/>
      </w:divBdr>
    </w:div>
    <w:div w:id="354621350">
      <w:bodyDiv w:val="1"/>
      <w:marLeft w:val="0"/>
      <w:marRight w:val="0"/>
      <w:marTop w:val="0"/>
      <w:marBottom w:val="0"/>
      <w:divBdr>
        <w:top w:val="none" w:sz="0" w:space="0" w:color="auto"/>
        <w:left w:val="none" w:sz="0" w:space="0" w:color="auto"/>
        <w:bottom w:val="none" w:sz="0" w:space="0" w:color="auto"/>
        <w:right w:val="none" w:sz="0" w:space="0" w:color="auto"/>
      </w:divBdr>
    </w:div>
    <w:div w:id="695035222">
      <w:bodyDiv w:val="1"/>
      <w:marLeft w:val="0"/>
      <w:marRight w:val="0"/>
      <w:marTop w:val="0"/>
      <w:marBottom w:val="0"/>
      <w:divBdr>
        <w:top w:val="none" w:sz="0" w:space="0" w:color="auto"/>
        <w:left w:val="none" w:sz="0" w:space="0" w:color="auto"/>
        <w:bottom w:val="none" w:sz="0" w:space="0" w:color="auto"/>
        <w:right w:val="none" w:sz="0" w:space="0" w:color="auto"/>
      </w:divBdr>
      <w:divsChild>
        <w:div w:id="1096099417">
          <w:marLeft w:val="1354"/>
          <w:marRight w:val="0"/>
          <w:marTop w:val="120"/>
          <w:marBottom w:val="0"/>
          <w:divBdr>
            <w:top w:val="none" w:sz="0" w:space="0" w:color="auto"/>
            <w:left w:val="none" w:sz="0" w:space="0" w:color="auto"/>
            <w:bottom w:val="none" w:sz="0" w:space="0" w:color="auto"/>
            <w:right w:val="none" w:sz="0" w:space="0" w:color="auto"/>
          </w:divBdr>
        </w:div>
      </w:divsChild>
    </w:div>
    <w:div w:id="912272828">
      <w:bodyDiv w:val="1"/>
      <w:marLeft w:val="0"/>
      <w:marRight w:val="0"/>
      <w:marTop w:val="0"/>
      <w:marBottom w:val="0"/>
      <w:divBdr>
        <w:top w:val="none" w:sz="0" w:space="0" w:color="auto"/>
        <w:left w:val="none" w:sz="0" w:space="0" w:color="auto"/>
        <w:bottom w:val="none" w:sz="0" w:space="0" w:color="auto"/>
        <w:right w:val="none" w:sz="0" w:space="0" w:color="auto"/>
      </w:divBdr>
    </w:div>
    <w:div w:id="1134712289">
      <w:bodyDiv w:val="1"/>
      <w:marLeft w:val="0"/>
      <w:marRight w:val="0"/>
      <w:marTop w:val="0"/>
      <w:marBottom w:val="0"/>
      <w:divBdr>
        <w:top w:val="none" w:sz="0" w:space="0" w:color="auto"/>
        <w:left w:val="none" w:sz="0" w:space="0" w:color="auto"/>
        <w:bottom w:val="none" w:sz="0" w:space="0" w:color="auto"/>
        <w:right w:val="none" w:sz="0" w:space="0" w:color="auto"/>
      </w:divBdr>
    </w:div>
    <w:div w:id="1331563792">
      <w:bodyDiv w:val="1"/>
      <w:marLeft w:val="0"/>
      <w:marRight w:val="0"/>
      <w:marTop w:val="0"/>
      <w:marBottom w:val="0"/>
      <w:divBdr>
        <w:top w:val="none" w:sz="0" w:space="0" w:color="auto"/>
        <w:left w:val="none" w:sz="0" w:space="0" w:color="auto"/>
        <w:bottom w:val="none" w:sz="0" w:space="0" w:color="auto"/>
        <w:right w:val="none" w:sz="0" w:space="0" w:color="auto"/>
      </w:divBdr>
    </w:div>
    <w:div w:id="1341471406">
      <w:bodyDiv w:val="1"/>
      <w:marLeft w:val="0"/>
      <w:marRight w:val="0"/>
      <w:marTop w:val="0"/>
      <w:marBottom w:val="0"/>
      <w:divBdr>
        <w:top w:val="none" w:sz="0" w:space="0" w:color="auto"/>
        <w:left w:val="none" w:sz="0" w:space="0" w:color="auto"/>
        <w:bottom w:val="none" w:sz="0" w:space="0" w:color="auto"/>
        <w:right w:val="none" w:sz="0" w:space="0" w:color="auto"/>
      </w:divBdr>
    </w:div>
    <w:div w:id="1342124144">
      <w:bodyDiv w:val="1"/>
      <w:marLeft w:val="0"/>
      <w:marRight w:val="0"/>
      <w:marTop w:val="0"/>
      <w:marBottom w:val="0"/>
      <w:divBdr>
        <w:top w:val="none" w:sz="0" w:space="0" w:color="auto"/>
        <w:left w:val="none" w:sz="0" w:space="0" w:color="auto"/>
        <w:bottom w:val="none" w:sz="0" w:space="0" w:color="auto"/>
        <w:right w:val="none" w:sz="0" w:space="0" w:color="auto"/>
      </w:divBdr>
    </w:div>
    <w:div w:id="1409571323">
      <w:bodyDiv w:val="1"/>
      <w:marLeft w:val="0"/>
      <w:marRight w:val="0"/>
      <w:marTop w:val="0"/>
      <w:marBottom w:val="0"/>
      <w:divBdr>
        <w:top w:val="none" w:sz="0" w:space="0" w:color="auto"/>
        <w:left w:val="none" w:sz="0" w:space="0" w:color="auto"/>
        <w:bottom w:val="none" w:sz="0" w:space="0" w:color="auto"/>
        <w:right w:val="none" w:sz="0" w:space="0" w:color="auto"/>
      </w:divBdr>
    </w:div>
    <w:div w:id="1642804042">
      <w:bodyDiv w:val="1"/>
      <w:marLeft w:val="0"/>
      <w:marRight w:val="0"/>
      <w:marTop w:val="0"/>
      <w:marBottom w:val="0"/>
      <w:divBdr>
        <w:top w:val="none" w:sz="0" w:space="0" w:color="auto"/>
        <w:left w:val="none" w:sz="0" w:space="0" w:color="auto"/>
        <w:bottom w:val="none" w:sz="0" w:space="0" w:color="auto"/>
        <w:right w:val="none" w:sz="0" w:space="0" w:color="auto"/>
      </w:divBdr>
    </w:div>
    <w:div w:id="1862625955">
      <w:bodyDiv w:val="1"/>
      <w:marLeft w:val="0"/>
      <w:marRight w:val="0"/>
      <w:marTop w:val="0"/>
      <w:marBottom w:val="0"/>
      <w:divBdr>
        <w:top w:val="none" w:sz="0" w:space="0" w:color="auto"/>
        <w:left w:val="none" w:sz="0" w:space="0" w:color="auto"/>
        <w:bottom w:val="none" w:sz="0" w:space="0" w:color="auto"/>
        <w:right w:val="none" w:sz="0" w:space="0" w:color="auto"/>
      </w:divBdr>
    </w:div>
    <w:div w:id="1905944481">
      <w:bodyDiv w:val="1"/>
      <w:marLeft w:val="0"/>
      <w:marRight w:val="0"/>
      <w:marTop w:val="0"/>
      <w:marBottom w:val="0"/>
      <w:divBdr>
        <w:top w:val="none" w:sz="0" w:space="0" w:color="auto"/>
        <w:left w:val="none" w:sz="0" w:space="0" w:color="auto"/>
        <w:bottom w:val="none" w:sz="0" w:space="0" w:color="auto"/>
        <w:right w:val="none" w:sz="0" w:space="0" w:color="auto"/>
      </w:divBdr>
    </w:div>
    <w:div w:id="2013874104">
      <w:bodyDiv w:val="1"/>
      <w:marLeft w:val="0"/>
      <w:marRight w:val="0"/>
      <w:marTop w:val="0"/>
      <w:marBottom w:val="0"/>
      <w:divBdr>
        <w:top w:val="none" w:sz="0" w:space="0" w:color="auto"/>
        <w:left w:val="none" w:sz="0" w:space="0" w:color="auto"/>
        <w:bottom w:val="none" w:sz="0" w:space="0" w:color="auto"/>
        <w:right w:val="none" w:sz="0" w:space="0" w:color="auto"/>
      </w:divBdr>
      <w:divsChild>
        <w:div w:id="1292394612">
          <w:marLeft w:val="1354"/>
          <w:marRight w:val="0"/>
          <w:marTop w:val="96"/>
          <w:marBottom w:val="0"/>
          <w:divBdr>
            <w:top w:val="none" w:sz="0" w:space="0" w:color="auto"/>
            <w:left w:val="none" w:sz="0" w:space="0" w:color="auto"/>
            <w:bottom w:val="none" w:sz="0" w:space="0" w:color="auto"/>
            <w:right w:val="none" w:sz="0" w:space="0" w:color="auto"/>
          </w:divBdr>
        </w:div>
      </w:divsChild>
    </w:div>
    <w:div w:id="20990565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ysa.rompidou@prisma.gr" TargetMode="External"/><Relationship Id="rId18" Type="http://schemas.openxmlformats.org/officeDocument/2006/relationships/hyperlink" Target="mailto:komail38@yahoo.com" TargetMode="External"/><Relationship Id="rId26" Type="http://schemas.openxmlformats.org/officeDocument/2006/relationships/hyperlink" Target="mailto:timo.halttunen@utu.fi" TargetMode="External"/><Relationship Id="rId39" Type="http://schemas.openxmlformats.org/officeDocument/2006/relationships/hyperlink" Target="https://docs.google.com/spreadsheets/d/1mk4PfszHZSgcLTBLEB9wqsYDRQTNnMdG3DGdqWKqlTA/edit" TargetMode="External"/><Relationship Id="rId21" Type="http://schemas.openxmlformats.org/officeDocument/2006/relationships/hyperlink" Target="mailto:a.bigdeli@sharif.edu" TargetMode="External"/><Relationship Id="rId34" Type="http://schemas.openxmlformats.org/officeDocument/2006/relationships/hyperlink" Target="mailto:c.zamani@ut.ac.ir" TargetMode="External"/><Relationship Id="rId42" Type="http://schemas.openxmlformats.org/officeDocument/2006/relationships/hyperlink" Target="mailto:timo.halttunen@utu.fi" TargetMode="External"/><Relationship Id="rId47" Type="http://schemas.openxmlformats.org/officeDocument/2006/relationships/hyperlink" Target="mailto:m.fasciani@unimarconi.it" TargetMode="External"/><Relationship Id="rId50" Type="http://schemas.openxmlformats.org/officeDocument/2006/relationships/hyperlink" Target="http://www.unitelproject.eu" TargetMode="External"/><Relationship Id="rId55" Type="http://schemas.openxmlformats.org/officeDocument/2006/relationships/hyperlink" Target="https://drive.google.com/drive/folders/1kSGCiJ-6-_LgpD5s4Y8BzhJ77Bb_VtC_?usp=shar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uiro@shirazu.ac.ir" TargetMode="External"/><Relationship Id="rId29" Type="http://schemas.openxmlformats.org/officeDocument/2006/relationships/hyperlink" Target="mailto:amirzarkeshan@gmail.com" TargetMode="External"/><Relationship Id="rId11" Type="http://schemas.openxmlformats.org/officeDocument/2006/relationships/hyperlink" Target="mailto:timo.halttunen@utu.fi" TargetMode="External"/><Relationship Id="rId24" Type="http://schemas.openxmlformats.org/officeDocument/2006/relationships/image" Target="media/image3.png"/><Relationship Id="rId32" Type="http://schemas.openxmlformats.org/officeDocument/2006/relationships/hyperlink" Target="mailto:sk.tayebi@ase.ui.ac.ir" TargetMode="External"/><Relationship Id="rId37" Type="http://schemas.openxmlformats.org/officeDocument/2006/relationships/hyperlink" Target="mailto:ia_deputy@sharif.edu" TargetMode="External"/><Relationship Id="rId40" Type="http://schemas.openxmlformats.org/officeDocument/2006/relationships/hyperlink" Target="mailto:a.bigdeli@sharif.edu" TargetMode="External"/><Relationship Id="rId45" Type="http://schemas.openxmlformats.org/officeDocument/2006/relationships/hyperlink" Target="mailto:antonio.teixeira@uab.pt" TargetMode="External"/><Relationship Id="rId53" Type="http://schemas.openxmlformats.org/officeDocument/2006/relationships/hyperlink" Target="https://ec.europa.eu/programmes/erasmus-plus/resources/distance-calculator"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c.zamani@ut.ac.ir" TargetMode="External"/><Relationship Id="rId14" Type="http://schemas.openxmlformats.org/officeDocument/2006/relationships/hyperlink" Target="mailto:amirzarkeshan@gmail.com" TargetMode="External"/><Relationship Id="rId22" Type="http://schemas.openxmlformats.org/officeDocument/2006/relationships/hyperlink" Target="mailto:ia_deputy@sharif.edu" TargetMode="External"/><Relationship Id="rId27" Type="http://schemas.openxmlformats.org/officeDocument/2006/relationships/hyperlink" Target="mailto:antonio.teixeira@uab.pt" TargetMode="External"/><Relationship Id="rId30" Type="http://schemas.openxmlformats.org/officeDocument/2006/relationships/hyperlink" Target="mailto:l.sargazi@gmail.com" TargetMode="External"/><Relationship Id="rId35" Type="http://schemas.openxmlformats.org/officeDocument/2006/relationships/hyperlink" Target="mailto:klmutlaq@gmail.com" TargetMode="External"/><Relationship Id="rId43" Type="http://schemas.openxmlformats.org/officeDocument/2006/relationships/hyperlink" Target="mailto:chrysa.rompidou@prisma.gr" TargetMode="External"/><Relationship Id="rId48" Type="http://schemas.openxmlformats.org/officeDocument/2006/relationships/hyperlink" Target="https://drive.google.com/drive/u/0/folders/1QG6hebwP5qCZb-2z4UNrpeGWMIEDjKpV" TargetMode="External"/><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mailto:antonio.teixeira@uab.pt" TargetMode="External"/><Relationship Id="rId17" Type="http://schemas.openxmlformats.org/officeDocument/2006/relationships/hyperlink" Target="mailto:sk.tayebi@ase.ui.ac.ir" TargetMode="External"/><Relationship Id="rId25" Type="http://schemas.openxmlformats.org/officeDocument/2006/relationships/hyperlink" Target="mailto:m.fasciani@unimarconi.it" TargetMode="External"/><Relationship Id="rId33" Type="http://schemas.openxmlformats.org/officeDocument/2006/relationships/hyperlink" Target="mailto:komail38@yahoo.com" TargetMode="External"/><Relationship Id="rId38" Type="http://schemas.openxmlformats.org/officeDocument/2006/relationships/hyperlink" Target="mailto:s.maghsoudi@namvaranpt.com" TargetMode="External"/><Relationship Id="rId46" Type="http://schemas.openxmlformats.org/officeDocument/2006/relationships/hyperlink" Target="mailto:suiro@shirazu.ac.ir" TargetMode="External"/><Relationship Id="rId59" Type="http://schemas.openxmlformats.org/officeDocument/2006/relationships/header" Target="header2.xml"/><Relationship Id="rId20" Type="http://schemas.openxmlformats.org/officeDocument/2006/relationships/hyperlink" Target="mailto:klmutlaq@gmail.com" TargetMode="External"/><Relationship Id="rId41" Type="http://schemas.openxmlformats.org/officeDocument/2006/relationships/hyperlink" Target="mailto:ia_deputy@sharif.edu" TargetMode="External"/><Relationship Id="rId54" Type="http://schemas.openxmlformats.org/officeDocument/2006/relationships/hyperlink" Target="https://eacea.ec.europa.eu/erasmus-plus/beneficiaries-space/capacity-building-in-field-higher-education-2020_e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sargazi@gmail.com" TargetMode="External"/><Relationship Id="rId23" Type="http://schemas.openxmlformats.org/officeDocument/2006/relationships/hyperlink" Target="mailto:s.maghsoudi@namvaranpt.com" TargetMode="External"/><Relationship Id="rId28" Type="http://schemas.openxmlformats.org/officeDocument/2006/relationships/hyperlink" Target="mailto:chrysa.rompidou@prisma.gr" TargetMode="External"/><Relationship Id="rId36" Type="http://schemas.openxmlformats.org/officeDocument/2006/relationships/hyperlink" Target="mailto:a.bigdeli@sharif.edu" TargetMode="External"/><Relationship Id="rId49" Type="http://schemas.openxmlformats.org/officeDocument/2006/relationships/hyperlink" Target="https://drive.google.com/drive/u/0/folders/1d6L4bBQQ2lonICjL6HS5oN0LnS97bQZ4" TargetMode="External"/><Relationship Id="rId57" Type="http://schemas.openxmlformats.org/officeDocument/2006/relationships/footer" Target="footer1.xml"/><Relationship Id="rId10" Type="http://schemas.openxmlformats.org/officeDocument/2006/relationships/hyperlink" Target="mailto:m.fasciani@unimarconi.it" TargetMode="External"/><Relationship Id="rId31" Type="http://schemas.openxmlformats.org/officeDocument/2006/relationships/hyperlink" Target="mailto:suiro@shirazu.ac.ir" TargetMode="External"/><Relationship Id="rId44" Type="http://schemas.openxmlformats.org/officeDocument/2006/relationships/hyperlink" Target="mailto:i.reggiani@unimarconi.it" TargetMode="External"/><Relationship Id="rId52" Type="http://schemas.openxmlformats.org/officeDocument/2006/relationships/hyperlink" Target="https://eur-lex.europa.eu/legal-content/EN/TXT/?uri=celex:32018R1725"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www.unitelproject.eu" TargetMode="External"/><Relationship Id="rId1" Type="http://schemas.openxmlformats.org/officeDocument/2006/relationships/hyperlink" Target="http://www.unitelproject.e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23201-FCA4-4384-91EE-69FAFD61F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32</Pages>
  <Words>9251</Words>
  <Characters>52737</Characters>
  <Application>Microsoft Office Word</Application>
  <DocSecurity>0</DocSecurity>
  <Lines>439</Lines>
  <Paragraphs>123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kpmm5</dc:creator>
  <cp:keywords/>
  <dc:description/>
  <cp:lastModifiedBy>Monica Fasciani</cp:lastModifiedBy>
  <cp:revision>32</cp:revision>
  <cp:lastPrinted>2019-04-03T11:25:00Z</cp:lastPrinted>
  <dcterms:created xsi:type="dcterms:W3CDTF">2021-03-23T09:08:00Z</dcterms:created>
  <dcterms:modified xsi:type="dcterms:W3CDTF">2021-04-27T10:52:00Z</dcterms:modified>
</cp:coreProperties>
</file>