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2004" w14:textId="77777777" w:rsidR="00EE1ED2" w:rsidRDefault="00EE1ED2" w:rsidP="00EE1ED2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UNI-TEL e-course: Draft syllabus and questions concerning the material production process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967"/>
        <w:gridCol w:w="3349"/>
      </w:tblGrid>
      <w:tr w:rsidR="00EE1ED2" w14:paraId="52959EE7" w14:textId="77777777" w:rsidTr="000239F8">
        <w:trPr>
          <w:trHeight w:val="3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AC3D" w14:textId="77777777" w:rsidR="00EE1ED2" w:rsidRDefault="00EE1ED2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Code of the topic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57AF" w14:textId="77777777" w:rsidR="00EE1ED2" w:rsidRDefault="00EE1ED2" w:rsidP="000239F8">
            <w:pPr>
              <w:jc w:val="left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Name of the topic</w:t>
            </w:r>
          </w:p>
        </w:tc>
      </w:tr>
      <w:tr w:rsidR="00EE1ED2" w14:paraId="720599B2" w14:textId="77777777" w:rsidTr="00EE1E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E4F3" w14:textId="44BBCAD4" w:rsidR="00EE1ED2" w:rsidRDefault="00EE1ED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</w:t>
            </w:r>
            <w:r w:rsidR="000239F8">
              <w:rPr>
                <w:rFonts w:cstheme="minorHAnsi"/>
                <w:lang w:val="en-GB"/>
              </w:rPr>
              <w:t>5</w:t>
            </w:r>
            <w:r>
              <w:rPr>
                <w:rFonts w:cstheme="minorHAnsi"/>
                <w:lang w:val="en-GB"/>
              </w:rPr>
              <w:t>-</w:t>
            </w:r>
            <w:r w:rsidR="00012C00">
              <w:rPr>
                <w:rFonts w:cstheme="minorHAnsi"/>
                <w:lang w:val="en-GB"/>
              </w:rPr>
              <w:t>2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0BC" w14:textId="0A12E096" w:rsidR="00EE1ED2" w:rsidRDefault="000239F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framework for digital assessment</w:t>
            </w:r>
          </w:p>
        </w:tc>
      </w:tr>
      <w:tr w:rsidR="00EE1ED2" w14:paraId="6971D09F" w14:textId="77777777" w:rsidTr="00EE1ED2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33DA" w14:textId="77777777" w:rsidR="00EE1ED2" w:rsidRDefault="00EE1ED2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Names of subject experts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2B82" w14:textId="77777777" w:rsidR="00EE1ED2" w:rsidRDefault="00EE1ED2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Email</w:t>
            </w:r>
          </w:p>
        </w:tc>
      </w:tr>
      <w:tr w:rsidR="00EE1ED2" w14:paraId="73017A1D" w14:textId="77777777" w:rsidTr="00EE1E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5F05" w14:textId="289DEFA1" w:rsidR="00EE1ED2" w:rsidRDefault="0044543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João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14EF" w14:textId="572D0B83" w:rsidR="00EE1ED2" w:rsidRDefault="0044543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Paz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1806" w14:textId="1FA5717A" w:rsidR="00EE1ED2" w:rsidRDefault="0044543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joao.paz@uab.pt</w:t>
            </w:r>
          </w:p>
        </w:tc>
      </w:tr>
      <w:tr w:rsidR="00EE1ED2" w14:paraId="2D15B00B" w14:textId="77777777" w:rsidTr="00EE1E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5DF" w14:textId="7D996501" w:rsidR="00EE1ED2" w:rsidRDefault="00EE1ED2">
            <w:pPr>
              <w:rPr>
                <w:rFonts w:cstheme="minorHAnsi"/>
                <w:lang w:val="en-GB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EE3" w14:textId="00C4C7AF" w:rsidR="00EE1ED2" w:rsidRDefault="00EE1ED2">
            <w:pPr>
              <w:rPr>
                <w:rFonts w:cstheme="minorHAnsi"/>
                <w:lang w:val="en-GB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11E" w14:textId="77777777" w:rsidR="00EE1ED2" w:rsidRDefault="00EE1ED2">
            <w:pPr>
              <w:rPr>
                <w:rFonts w:cstheme="minorHAnsi"/>
                <w:lang w:val="en-GB"/>
              </w:rPr>
            </w:pPr>
          </w:p>
        </w:tc>
      </w:tr>
      <w:tr w:rsidR="00EE1ED2" w14:paraId="018CC8F6" w14:textId="77777777" w:rsidTr="00EE1E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F29" w14:textId="77777777" w:rsidR="00EE1ED2" w:rsidRDefault="00EE1ED2">
            <w:pPr>
              <w:rPr>
                <w:rFonts w:cstheme="minorHAnsi"/>
                <w:lang w:val="en-GB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794" w14:textId="77777777" w:rsidR="00EE1ED2" w:rsidRDefault="00EE1ED2">
            <w:pPr>
              <w:rPr>
                <w:rFonts w:cstheme="minorHAnsi"/>
                <w:lang w:val="en-GB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0E1" w14:textId="77777777" w:rsidR="00EE1ED2" w:rsidRDefault="00EE1ED2">
            <w:pPr>
              <w:rPr>
                <w:rFonts w:cstheme="minorHAnsi"/>
                <w:lang w:val="en-GB"/>
              </w:rPr>
            </w:pPr>
          </w:p>
        </w:tc>
      </w:tr>
      <w:tr w:rsidR="00EE1ED2" w14:paraId="57D4BDA1" w14:textId="77777777" w:rsidTr="00EE1ED2">
        <w:trPr>
          <w:trHeight w:val="2853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2417" w14:textId="77777777" w:rsidR="00EE1ED2" w:rsidRDefault="00EE1ED2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Learning objectives</w:t>
            </w:r>
          </w:p>
          <w:p w14:paraId="33A34BF7" w14:textId="77DF6A0C" w:rsidR="00EE1ED2" w:rsidRDefault="00EE1ED2">
            <w:pPr>
              <w:pStyle w:val="Corpo"/>
            </w:pPr>
            <w:r>
              <w:t>Objective 1:</w:t>
            </w:r>
            <w:r w:rsidR="006F2CEA">
              <w:t xml:space="preserve"> To characterize the new culture of </w:t>
            </w:r>
            <w:r w:rsidR="00555F7F">
              <w:t>assessment</w:t>
            </w:r>
            <w:r w:rsidR="006F2CEA">
              <w:t>, different</w:t>
            </w:r>
            <w:r w:rsidR="00555F7F">
              <w:t>iating it from the traditional assessment culture</w:t>
            </w:r>
          </w:p>
          <w:p w14:paraId="1AA61E42" w14:textId="469FB6CA" w:rsidR="00EE1ED2" w:rsidRDefault="00EE1ED2">
            <w:pPr>
              <w:pStyle w:val="Corpo"/>
            </w:pPr>
            <w:r>
              <w:t>Objective 2:</w:t>
            </w:r>
            <w:r w:rsidR="00555F7F">
              <w:t xml:space="preserve"> To </w:t>
            </w:r>
            <w:r w:rsidR="0016108B">
              <w:t xml:space="preserve">identify </w:t>
            </w:r>
            <w:r w:rsidR="00B1673B">
              <w:t xml:space="preserve">the main </w:t>
            </w:r>
            <w:r w:rsidR="0016108B">
              <w:t xml:space="preserve">dimensions and parameters of the </w:t>
            </w:r>
            <w:proofErr w:type="spellStart"/>
            <w:r w:rsidR="0016108B">
              <w:t>PRACT</w:t>
            </w:r>
            <w:proofErr w:type="spellEnd"/>
            <w:r w:rsidR="0016108B">
              <w:t xml:space="preserve"> </w:t>
            </w:r>
            <w:r w:rsidR="0016108B" w:rsidRPr="0016108B">
              <w:t>framework for digital assessment</w:t>
            </w:r>
          </w:p>
          <w:p w14:paraId="783433ED" w14:textId="18042DDB" w:rsidR="00012C00" w:rsidRDefault="00012C00">
            <w:pPr>
              <w:pStyle w:val="Corpo"/>
            </w:pPr>
            <w:r>
              <w:t xml:space="preserve">Objective 3: To reflect on the use of Peer and Self-Evaluation in Higher Education </w:t>
            </w:r>
          </w:p>
          <w:p w14:paraId="4177140C" w14:textId="27302EFB" w:rsidR="00EE1ED2" w:rsidRDefault="00EE1ED2" w:rsidP="0016108B">
            <w:pPr>
              <w:pStyle w:val="Corpo"/>
            </w:pPr>
            <w:r>
              <w:t xml:space="preserve">Objective </w:t>
            </w:r>
            <w:r w:rsidR="00012C00">
              <w:t>4</w:t>
            </w:r>
            <w:r>
              <w:t>:</w:t>
            </w:r>
            <w:r w:rsidR="0016108B">
              <w:t xml:space="preserve"> To distinguish digital tools, instruments and means of assessment</w:t>
            </w:r>
          </w:p>
          <w:p w14:paraId="1048E70E" w14:textId="1D95CD61" w:rsidR="00EE1ED2" w:rsidRDefault="00EE1ED2">
            <w:pPr>
              <w:pStyle w:val="Corpo"/>
              <w:rPr>
                <w:rFonts w:cstheme="minorHAnsi"/>
                <w:b/>
              </w:rPr>
            </w:pPr>
            <w:r>
              <w:t xml:space="preserve">Objective </w:t>
            </w:r>
            <w:r w:rsidR="00012C00">
              <w:t>5</w:t>
            </w:r>
            <w:r>
              <w:t>:</w:t>
            </w:r>
            <w:r w:rsidR="00B1673B">
              <w:t xml:space="preserve"> To design </w:t>
            </w:r>
            <w:r w:rsidR="0016108B">
              <w:t>an Assessment Plan</w:t>
            </w:r>
          </w:p>
        </w:tc>
      </w:tr>
      <w:tr w:rsidR="00EE1ED2" w14:paraId="3DBD4027" w14:textId="77777777" w:rsidTr="00EE1ED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683" w14:textId="77777777" w:rsidR="00EE1ED2" w:rsidRDefault="00EE1ED2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Content of the topic:</w:t>
            </w:r>
          </w:p>
          <w:p w14:paraId="562F36A6" w14:textId="7B1372F9" w:rsidR="00C25DDE" w:rsidRDefault="00C25DDE">
            <w:pPr>
              <w:pStyle w:val="Corpo"/>
            </w:pPr>
            <w:r>
              <w:t>A new assessment culture</w:t>
            </w:r>
          </w:p>
          <w:p w14:paraId="4C64C8CC" w14:textId="312F60D9" w:rsidR="00AE7F32" w:rsidRDefault="00AE7F32">
            <w:pPr>
              <w:pStyle w:val="Corpo"/>
            </w:pPr>
            <w:r>
              <w:t xml:space="preserve">The </w:t>
            </w:r>
            <w:proofErr w:type="spellStart"/>
            <w:r>
              <w:t>PRACT</w:t>
            </w:r>
            <w:proofErr w:type="spellEnd"/>
            <w:r w:rsidR="00D4269F">
              <w:t xml:space="preserve"> framework for digital assessment</w:t>
            </w:r>
          </w:p>
          <w:p w14:paraId="01A32F2A" w14:textId="64A7131D" w:rsidR="000F5062" w:rsidRDefault="006F2CEA">
            <w:pPr>
              <w:pStyle w:val="Corpo"/>
            </w:pPr>
            <w:r>
              <w:t>Digital tools, instruments and means of assessment</w:t>
            </w:r>
          </w:p>
          <w:p w14:paraId="00157E16" w14:textId="197C4A21" w:rsidR="00EE1ED2" w:rsidRDefault="006F2CEA">
            <w:pPr>
              <w:pStyle w:val="Corpo"/>
            </w:pPr>
            <w:r>
              <w:t>Assessment planning</w:t>
            </w:r>
          </w:p>
          <w:p w14:paraId="5392B1D6" w14:textId="77777777" w:rsidR="00EE1ED2" w:rsidRDefault="00EE1ED2">
            <w:pPr>
              <w:rPr>
                <w:rFonts w:cstheme="minorHAnsi"/>
                <w:b/>
                <w:lang w:val="en-GB"/>
              </w:rPr>
            </w:pPr>
          </w:p>
        </w:tc>
      </w:tr>
      <w:tr w:rsidR="00EE1ED2" w14:paraId="74697083" w14:textId="77777777" w:rsidTr="00EE1ED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DE61" w14:textId="77777777" w:rsidR="00EE1ED2" w:rsidRDefault="00EE1ED2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Evaluation methods and criteria</w:t>
            </w:r>
          </w:p>
          <w:p w14:paraId="17AA1E8F" w14:textId="005B7289" w:rsidR="000F5062" w:rsidRDefault="0044793C" w:rsidP="0044793C">
            <w:pPr>
              <w:pStyle w:val="Corpo"/>
              <w:numPr>
                <w:ilvl w:val="0"/>
                <w:numId w:val="0"/>
              </w:numPr>
              <w:ind w:left="720" w:hanging="360"/>
              <w:rPr>
                <w:bCs/>
              </w:rPr>
            </w:pPr>
            <w:r>
              <w:rPr>
                <w:bCs/>
              </w:rPr>
              <w:t>Activities with evaluation:</w:t>
            </w:r>
          </w:p>
          <w:p w14:paraId="15FE33D3" w14:textId="3B350A5F" w:rsidR="000F5062" w:rsidRPr="000F5062" w:rsidRDefault="0044793C">
            <w:pPr>
              <w:pStyle w:val="Corpo"/>
              <w:rPr>
                <w:bCs/>
              </w:rPr>
            </w:pPr>
            <w:r>
              <w:rPr>
                <w:bCs/>
              </w:rPr>
              <w:t>Quizz</w:t>
            </w:r>
            <w:r w:rsidR="00926D63">
              <w:rPr>
                <w:bCs/>
              </w:rPr>
              <w:t>es</w:t>
            </w:r>
          </w:p>
          <w:p w14:paraId="21756814" w14:textId="10B58EFB" w:rsidR="0044793C" w:rsidRPr="00926D63" w:rsidRDefault="00926D63">
            <w:pPr>
              <w:pStyle w:val="Corpo"/>
              <w:rPr>
                <w:bCs/>
              </w:rPr>
            </w:pPr>
            <w:r>
              <w:rPr>
                <w:bCs/>
              </w:rPr>
              <w:t>Analysis</w:t>
            </w:r>
            <w:r w:rsidR="0044793C">
              <w:rPr>
                <w:bCs/>
              </w:rPr>
              <w:t xml:space="preserve"> of assessment practices using the </w:t>
            </w:r>
            <w:proofErr w:type="spellStart"/>
            <w:r w:rsidR="0044793C">
              <w:t>PRACT</w:t>
            </w:r>
            <w:proofErr w:type="spellEnd"/>
            <w:r w:rsidR="0044793C">
              <w:t xml:space="preserve"> framework</w:t>
            </w:r>
          </w:p>
          <w:p w14:paraId="0ABAD23F" w14:textId="77777777" w:rsidR="00926D63" w:rsidRPr="0044793C" w:rsidRDefault="00926D63">
            <w:pPr>
              <w:pStyle w:val="Corpo"/>
              <w:rPr>
                <w:bCs/>
              </w:rPr>
            </w:pPr>
          </w:p>
          <w:p w14:paraId="2629EA49" w14:textId="67B18CDA" w:rsidR="00EE1ED2" w:rsidRDefault="00EE1ED2">
            <w:pPr>
              <w:pStyle w:val="Corpo"/>
              <w:rPr>
                <w:bCs/>
              </w:rPr>
            </w:pPr>
            <w:r>
              <w:t xml:space="preserve">The learning experiences during topics and modules in UNI-TEL e-course are integrated in a project work elaborated by all participants of the course. The course leader P2 – UTU will cooperate with subject experts to split the project work in pieces by the modules/topics. </w:t>
            </w:r>
          </w:p>
          <w:p w14:paraId="310DAB17" w14:textId="77777777" w:rsidR="00EE1ED2" w:rsidRDefault="00EE1ED2">
            <w:pPr>
              <w:pStyle w:val="Corpo"/>
              <w:rPr>
                <w:bCs/>
              </w:rPr>
            </w:pPr>
            <w:r>
              <w:lastRenderedPageBreak/>
              <w:t xml:space="preserve">In addition to that the institutional subject expert team can discuss are some other assessment methods used and what are criteria for successful finishing of the topic? </w:t>
            </w:r>
          </w:p>
        </w:tc>
      </w:tr>
      <w:tr w:rsidR="00EE1ED2" w14:paraId="1A92FF72" w14:textId="77777777" w:rsidTr="00EE1ED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45A8" w14:textId="77777777" w:rsidR="00EE1ED2" w:rsidRDefault="00EE1ED2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lastRenderedPageBreak/>
              <w:t>Questions at this point of the process?</w:t>
            </w:r>
          </w:p>
        </w:tc>
      </w:tr>
    </w:tbl>
    <w:p w14:paraId="332FF749" w14:textId="77777777" w:rsidR="00813B17" w:rsidRPr="00EE1ED2" w:rsidRDefault="00813B17">
      <w:pPr>
        <w:rPr>
          <w:lang w:val="en-150"/>
        </w:rPr>
      </w:pPr>
    </w:p>
    <w:sectPr w:rsidR="00813B17" w:rsidRPr="00EE1ED2" w:rsidSect="0034451C">
      <w:pgSz w:w="11906" w:h="16838" w:code="9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F93"/>
    <w:multiLevelType w:val="hybridMultilevel"/>
    <w:tmpl w:val="7EEC909A"/>
    <w:lvl w:ilvl="0" w:tplc="D23AAD96">
      <w:numFmt w:val="bullet"/>
      <w:pStyle w:val="Corpo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6B8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79"/>
    <w:rsid w:val="00012C00"/>
    <w:rsid w:val="0001683F"/>
    <w:rsid w:val="000239F8"/>
    <w:rsid w:val="000B2286"/>
    <w:rsid w:val="000B306A"/>
    <w:rsid w:val="000E139E"/>
    <w:rsid w:val="000F5062"/>
    <w:rsid w:val="0011600F"/>
    <w:rsid w:val="0016108B"/>
    <w:rsid w:val="001C7BFF"/>
    <w:rsid w:val="00296823"/>
    <w:rsid w:val="002A7DEC"/>
    <w:rsid w:val="002D5979"/>
    <w:rsid w:val="0034451C"/>
    <w:rsid w:val="00387BA1"/>
    <w:rsid w:val="003A4FE6"/>
    <w:rsid w:val="003B64D5"/>
    <w:rsid w:val="003D6EA5"/>
    <w:rsid w:val="0044543E"/>
    <w:rsid w:val="0044793C"/>
    <w:rsid w:val="00472A18"/>
    <w:rsid w:val="0048529F"/>
    <w:rsid w:val="00493B43"/>
    <w:rsid w:val="004E0BD0"/>
    <w:rsid w:val="004F14AA"/>
    <w:rsid w:val="00532C29"/>
    <w:rsid w:val="0055325C"/>
    <w:rsid w:val="00555F7F"/>
    <w:rsid w:val="005628AA"/>
    <w:rsid w:val="00571E56"/>
    <w:rsid w:val="005A249C"/>
    <w:rsid w:val="0061677D"/>
    <w:rsid w:val="006554DF"/>
    <w:rsid w:val="0069619D"/>
    <w:rsid w:val="006B0D35"/>
    <w:rsid w:val="006F2CEA"/>
    <w:rsid w:val="00724C22"/>
    <w:rsid w:val="00725851"/>
    <w:rsid w:val="007809ED"/>
    <w:rsid w:val="007D1B9A"/>
    <w:rsid w:val="007F5FC0"/>
    <w:rsid w:val="00813B17"/>
    <w:rsid w:val="00855311"/>
    <w:rsid w:val="008C4C7D"/>
    <w:rsid w:val="008C50BF"/>
    <w:rsid w:val="008C7695"/>
    <w:rsid w:val="00926D63"/>
    <w:rsid w:val="009931F1"/>
    <w:rsid w:val="009E6F95"/>
    <w:rsid w:val="00A25772"/>
    <w:rsid w:val="00AA4EF3"/>
    <w:rsid w:val="00AC4A92"/>
    <w:rsid w:val="00AD5E59"/>
    <w:rsid w:val="00AE3AE3"/>
    <w:rsid w:val="00AE7F32"/>
    <w:rsid w:val="00B07840"/>
    <w:rsid w:val="00B1673B"/>
    <w:rsid w:val="00B4658D"/>
    <w:rsid w:val="00B54FE7"/>
    <w:rsid w:val="00C25DDE"/>
    <w:rsid w:val="00C4089A"/>
    <w:rsid w:val="00CD5E6E"/>
    <w:rsid w:val="00D4269F"/>
    <w:rsid w:val="00D87155"/>
    <w:rsid w:val="00D94C04"/>
    <w:rsid w:val="00EE1ED2"/>
    <w:rsid w:val="00F02C8D"/>
    <w:rsid w:val="00F229A0"/>
    <w:rsid w:val="00F24C43"/>
    <w:rsid w:val="00F3284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2400B"/>
  <w15:chartTrackingRefBased/>
  <w15:docId w15:val="{69F2180C-3587-4F89-8B90-033E2C4B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D2"/>
    <w:pPr>
      <w:spacing w:after="160"/>
      <w:jc w:val="both"/>
    </w:pPr>
    <w:rPr>
      <w:rFonts w:asciiTheme="majorHAnsi" w:eastAsiaTheme="minorEastAsia" w:hAnsiTheme="maj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basedOn w:val="Normal"/>
    <w:autoRedefine/>
    <w:rsid w:val="00EE1ED2"/>
    <w:pPr>
      <w:numPr>
        <w:numId w:val="1"/>
      </w:numPr>
      <w:spacing w:before="60" w:after="60" w:line="360" w:lineRule="auto"/>
    </w:pPr>
    <w:rPr>
      <w:rFonts w:eastAsia="Times New Roman" w:cstheme="majorHAnsi"/>
      <w:i/>
      <w:szCs w:val="20"/>
      <w:lang w:val="en-GB" w:eastAsia="it-IT"/>
    </w:rPr>
  </w:style>
  <w:style w:type="table" w:styleId="TableGrid">
    <w:name w:val="Table Grid"/>
    <w:basedOn w:val="TableNormal"/>
    <w:uiPriority w:val="59"/>
    <w:rsid w:val="00EE1ED2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Sacadura de Sousa Paz</dc:creator>
  <cp:keywords/>
  <dc:description/>
  <cp:lastModifiedBy>João Carlos Sacadura de Sousa Paz</cp:lastModifiedBy>
  <cp:revision>4</cp:revision>
  <dcterms:created xsi:type="dcterms:W3CDTF">2022-03-15T19:06:00Z</dcterms:created>
  <dcterms:modified xsi:type="dcterms:W3CDTF">2022-04-20T14:54:00Z</dcterms:modified>
</cp:coreProperties>
</file>