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426" w14:textId="77777777" w:rsidR="004D2D2E" w:rsidRDefault="004D2D2E" w:rsidP="004D2D2E">
      <w:pPr>
        <w:rPr>
          <w:rFonts w:cstheme="minorHAnsi"/>
          <w:b/>
          <w:lang w:val="en-GB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CF09" wp14:editId="6C2177A4">
                <wp:simplePos x="0" y="0"/>
                <wp:positionH relativeFrom="column">
                  <wp:posOffset>1859280</wp:posOffset>
                </wp:positionH>
                <wp:positionV relativeFrom="paragraph">
                  <wp:posOffset>7620</wp:posOffset>
                </wp:positionV>
                <wp:extent cx="3781425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B3869" w14:textId="77777777" w:rsidR="004D2D2E" w:rsidRDefault="004D2D2E" w:rsidP="004D2D2E">
                            <w:pPr>
                              <w:jc w:val="left"/>
                            </w:pPr>
                            <w:r w:rsidRPr="00A00403">
                              <w:t xml:space="preserve">Project № </w:t>
                            </w:r>
                            <w:r w:rsidRPr="00DD63D3">
                              <w:rPr>
                                <w:szCs w:val="22"/>
                                <w:lang w:val="en-GB"/>
                              </w:rPr>
                              <w:t>617496-EPP-1-2020-1-IT-EPPKA2-CBHE-JP</w:t>
                            </w:r>
                            <w:r w:rsidRPr="00DD63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6CF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4pt;margin-top:.6pt;width:29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" filled="f" stroked="f">
                <v:textbox>
                  <w:txbxContent>
                    <w:p w14:paraId="5DBB3869" w14:textId="77777777" w:rsidR="004D2D2E" w:rsidRDefault="004D2D2E" w:rsidP="004D2D2E">
                      <w:pPr>
                        <w:jc w:val="left"/>
                      </w:pPr>
                      <w:r w:rsidRPr="00A00403">
                        <w:t xml:space="preserve">Project № </w:t>
                      </w:r>
                      <w:r w:rsidRPr="00DD63D3">
                        <w:rPr>
                          <w:szCs w:val="22"/>
                          <w:lang w:val="en-GB"/>
                        </w:rPr>
                        <w:t>617496-EPP-1-2020-1-IT-EPPKA2-CBHE-JP</w:t>
                      </w:r>
                      <w:r w:rsidRPr="00DD63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63D3">
        <w:rPr>
          <w:noProof/>
        </w:rPr>
        <w:drawing>
          <wp:inline distT="0" distB="0" distL="0" distR="0" wp14:anchorId="5AF7B3A8" wp14:editId="6BB40F37">
            <wp:extent cx="1859280" cy="588645"/>
            <wp:effectExtent l="0" t="0" r="7620" b="1905"/>
            <wp:docPr id="1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CF02FD34-96EE-43A8-8B94-5E9BC7F69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4">
                      <a:extLst>
                        <a:ext uri="{FF2B5EF4-FFF2-40B4-BE49-F238E27FC236}">
                          <a16:creationId xmlns:a16="http://schemas.microsoft.com/office/drawing/2014/main" id="{CF02FD34-96EE-43A8-8B94-5E9BC7F69CD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607" cy="5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ANNEX</w:t>
      </w:r>
      <w:r w:rsidRPr="00F5006B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2</w:t>
      </w:r>
    </w:p>
    <w:p w14:paraId="6CFC5B1B" w14:textId="77777777" w:rsidR="004D2D2E" w:rsidRDefault="004D2D2E" w:rsidP="004D2D2E">
      <w:pPr>
        <w:rPr>
          <w:rFonts w:cstheme="minorHAnsi"/>
          <w:b/>
          <w:lang w:val="en-GB"/>
        </w:rPr>
      </w:pPr>
      <w:r w:rsidRPr="00F5006B">
        <w:rPr>
          <w:rFonts w:cstheme="minorHAnsi"/>
          <w:b/>
          <w:lang w:val="en-GB"/>
        </w:rPr>
        <w:t xml:space="preserve">UNI-TEL e-course: Draft syllabus and questions </w:t>
      </w:r>
      <w:r w:rsidR="0043047E">
        <w:rPr>
          <w:rFonts w:cstheme="minorHAnsi"/>
          <w:b/>
          <w:lang w:val="en-GB"/>
        </w:rPr>
        <w:t>on</w:t>
      </w:r>
      <w:r w:rsidRPr="00F5006B">
        <w:rPr>
          <w:rFonts w:cstheme="minorHAnsi"/>
          <w:b/>
          <w:lang w:val="en-GB"/>
        </w:rPr>
        <w:t xml:space="preserve"> the material production process</w:t>
      </w:r>
    </w:p>
    <w:p w14:paraId="28400AD4" w14:textId="77777777" w:rsidR="00AE37E2" w:rsidRPr="00AE37E2" w:rsidRDefault="00AE37E2" w:rsidP="004D2D2E">
      <w:pPr>
        <w:rPr>
          <w:rFonts w:cstheme="minorHAnsi"/>
          <w:b/>
          <w:color w:val="C00000"/>
          <w:lang w:val="en-GB"/>
        </w:rPr>
      </w:pPr>
      <w:r w:rsidRPr="00AE37E2">
        <w:rPr>
          <w:rFonts w:cstheme="minorHAnsi"/>
          <w:b/>
          <w:color w:val="C00000"/>
          <w:lang w:val="en-GB"/>
        </w:rPr>
        <w:t>WHEN YOU UPLOAD THE</w:t>
      </w:r>
      <w:r>
        <w:rPr>
          <w:rFonts w:cstheme="minorHAnsi"/>
          <w:b/>
          <w:color w:val="C00000"/>
          <w:lang w:val="en-GB"/>
        </w:rPr>
        <w:t xml:space="preserve"> FILE, PLEASE NAME FILE “M</w:t>
      </w:r>
      <w:r w:rsidR="0043047E">
        <w:rPr>
          <w:rFonts w:cstheme="minorHAnsi"/>
          <w:b/>
          <w:color w:val="C00000"/>
          <w:lang w:val="en-GB"/>
        </w:rPr>
        <w:t>X</w:t>
      </w:r>
      <w:r>
        <w:rPr>
          <w:rFonts w:cstheme="minorHAnsi"/>
          <w:b/>
          <w:color w:val="C00000"/>
          <w:lang w:val="en-GB"/>
        </w:rPr>
        <w:t>-</w:t>
      </w:r>
      <w:proofErr w:type="spellStart"/>
      <w:r w:rsidR="0043047E">
        <w:rPr>
          <w:rFonts w:cstheme="minorHAnsi"/>
          <w:b/>
          <w:color w:val="C00000"/>
          <w:lang w:val="en-GB"/>
        </w:rPr>
        <w:t>Y</w:t>
      </w:r>
      <w:r>
        <w:rPr>
          <w:rFonts w:cstheme="minorHAnsi"/>
          <w:b/>
          <w:color w:val="C00000"/>
          <w:lang w:val="en-GB"/>
        </w:rPr>
        <w:t>_Draft_syllabus_question</w:t>
      </w:r>
      <w:proofErr w:type="spellEnd"/>
      <w:r>
        <w:rPr>
          <w:rFonts w:cstheme="minorHAnsi"/>
          <w:b/>
          <w:color w:val="C00000"/>
          <w:lang w:val="en-GB"/>
        </w:rPr>
        <w:t>”</w:t>
      </w:r>
      <w:r w:rsidR="0043047E">
        <w:rPr>
          <w:rFonts w:cstheme="minorHAnsi"/>
          <w:b/>
          <w:color w:val="C00000"/>
          <w:lang w:val="en-GB"/>
        </w:rPr>
        <w:t xml:space="preserve"> (X = number of the module, Y = number of the topic) </w:t>
      </w:r>
      <w:r>
        <w:rPr>
          <w:rFonts w:cstheme="minorHAnsi"/>
          <w:b/>
          <w:color w:val="C00000"/>
          <w:lang w:val="en-GB"/>
        </w:rPr>
        <w:t xml:space="preserve"> </w:t>
      </w:r>
      <w:r w:rsidRPr="00AE37E2">
        <w:rPr>
          <w:rFonts w:cstheme="minorHAnsi"/>
          <w:b/>
          <w:color w:val="C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67"/>
        <w:gridCol w:w="3349"/>
      </w:tblGrid>
      <w:tr w:rsidR="004D2D2E" w14:paraId="5CFF29B8" w14:textId="77777777" w:rsidTr="008229C5">
        <w:trPr>
          <w:trHeight w:val="328"/>
        </w:trPr>
        <w:tc>
          <w:tcPr>
            <w:tcW w:w="1980" w:type="dxa"/>
          </w:tcPr>
          <w:p w14:paraId="3BEC2FC6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Code of the topic</w:t>
            </w:r>
          </w:p>
          <w:p w14:paraId="6EF180B7" w14:textId="5ADCC2DF" w:rsidR="00AE37E2" w:rsidRPr="00E854AC" w:rsidRDefault="00AE37E2" w:rsidP="008229C5">
            <w:pPr>
              <w:rPr>
                <w:rFonts w:cstheme="minorHAnsi"/>
                <w:b/>
                <w:lang w:val="en-GB"/>
              </w:rPr>
            </w:pPr>
            <w:r w:rsidRPr="00AE37E2">
              <w:rPr>
                <w:rFonts w:cstheme="minorHAnsi"/>
                <w:b/>
                <w:lang w:val="en-GB"/>
              </w:rPr>
              <w:t>M</w:t>
            </w:r>
            <w:r w:rsidR="009D2481">
              <w:rPr>
                <w:rFonts w:cstheme="minorHAnsi"/>
                <w:b/>
                <w:lang w:val="en-GB"/>
              </w:rPr>
              <w:t>1</w:t>
            </w:r>
            <w:r w:rsidRPr="00AE37E2">
              <w:rPr>
                <w:rFonts w:cstheme="minorHAnsi"/>
                <w:b/>
                <w:lang w:val="en-GB"/>
              </w:rPr>
              <w:t xml:space="preserve"> - </w:t>
            </w:r>
            <w:r w:rsidR="009D2481"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6316" w:type="dxa"/>
            <w:gridSpan w:val="2"/>
          </w:tcPr>
          <w:p w14:paraId="43AD1772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Name of the topic</w:t>
            </w:r>
          </w:p>
          <w:p w14:paraId="41E3D8C1" w14:textId="3DDBFEAB" w:rsidR="001505B8" w:rsidRPr="00AE2EA7" w:rsidRDefault="001505B8" w:rsidP="008229C5">
            <w:pPr>
              <w:rPr>
                <w:rFonts w:cstheme="minorHAnsi"/>
                <w:bCs/>
                <w:lang w:val="en-GB"/>
              </w:rPr>
            </w:pPr>
            <w:r w:rsidRPr="00AE2EA7">
              <w:rPr>
                <w:rFonts w:cstheme="minorHAnsi"/>
                <w:bCs/>
                <w:lang w:val="en-GB"/>
              </w:rPr>
              <w:t xml:space="preserve">UNITEL Project survey analysis using advanced </w:t>
            </w:r>
            <w:r w:rsidR="00B87B28">
              <w:rPr>
                <w:rFonts w:cstheme="minorHAnsi"/>
                <w:bCs/>
                <w:lang w:val="en-GB"/>
              </w:rPr>
              <w:t>statistical</w:t>
            </w:r>
            <w:r w:rsidRPr="00AE2EA7">
              <w:rPr>
                <w:rFonts w:cstheme="minorHAnsi"/>
                <w:bCs/>
                <w:lang w:val="en-GB"/>
              </w:rPr>
              <w:t xml:space="preserve"> and data mining methods: </w:t>
            </w:r>
            <w:r w:rsidR="003F4DDC" w:rsidRPr="00AE2EA7">
              <w:rPr>
                <w:rFonts w:cstheme="minorHAnsi"/>
                <w:bCs/>
                <w:lang w:val="en-GB"/>
              </w:rPr>
              <w:t>current state, state-of-the-art, and future perspective</w:t>
            </w:r>
          </w:p>
        </w:tc>
      </w:tr>
      <w:tr w:rsidR="004D2D2E" w14:paraId="152F7A9F" w14:textId="77777777" w:rsidTr="008229C5">
        <w:tc>
          <w:tcPr>
            <w:tcW w:w="4947" w:type="dxa"/>
            <w:gridSpan w:val="2"/>
          </w:tcPr>
          <w:p w14:paraId="43F06E3B" w14:textId="77777777"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Names of s</w:t>
            </w:r>
            <w:r w:rsidRPr="00E854AC">
              <w:rPr>
                <w:rFonts w:cstheme="minorHAnsi"/>
                <w:b/>
                <w:lang w:val="en-GB"/>
              </w:rPr>
              <w:t>ubject experts</w:t>
            </w:r>
          </w:p>
        </w:tc>
        <w:tc>
          <w:tcPr>
            <w:tcW w:w="3349" w:type="dxa"/>
          </w:tcPr>
          <w:p w14:paraId="79C1A6F8" w14:textId="77777777"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Email</w:t>
            </w:r>
          </w:p>
        </w:tc>
      </w:tr>
      <w:tr w:rsidR="004D2D2E" w14:paraId="290ECD97" w14:textId="77777777" w:rsidTr="008229C5">
        <w:tc>
          <w:tcPr>
            <w:tcW w:w="1980" w:type="dxa"/>
          </w:tcPr>
          <w:p w14:paraId="597FE96C" w14:textId="77777777"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First name </w:t>
            </w:r>
          </w:p>
        </w:tc>
        <w:tc>
          <w:tcPr>
            <w:tcW w:w="2967" w:type="dxa"/>
          </w:tcPr>
          <w:p w14:paraId="1B2AAEE6" w14:textId="77777777"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3349" w:type="dxa"/>
          </w:tcPr>
          <w:p w14:paraId="4F847F27" w14:textId="77777777"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</w:tr>
      <w:tr w:rsidR="004D2D2E" w14:paraId="5E30B9CC" w14:textId="77777777" w:rsidTr="008229C5">
        <w:tc>
          <w:tcPr>
            <w:tcW w:w="1980" w:type="dxa"/>
          </w:tcPr>
          <w:p w14:paraId="37F1EC34" w14:textId="1D87A96F" w:rsidR="004D2D2E" w:rsidRDefault="00EB0004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Hamid Reza</w:t>
            </w:r>
          </w:p>
        </w:tc>
        <w:tc>
          <w:tcPr>
            <w:tcW w:w="2967" w:type="dxa"/>
          </w:tcPr>
          <w:p w14:paraId="56FF5244" w14:textId="779A90BD" w:rsidR="004D2D2E" w:rsidRDefault="00EB0004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Marateb</w:t>
            </w:r>
          </w:p>
        </w:tc>
        <w:tc>
          <w:tcPr>
            <w:tcW w:w="3349" w:type="dxa"/>
          </w:tcPr>
          <w:p w14:paraId="1C03F091" w14:textId="666CF023" w:rsidR="004D2D2E" w:rsidRDefault="004C7056" w:rsidP="008229C5">
            <w:pPr>
              <w:rPr>
                <w:rFonts w:cstheme="minorHAnsi"/>
                <w:lang w:val="en-GB"/>
              </w:rPr>
            </w:pPr>
            <w:hyperlink r:id="rId8" w:history="1">
              <w:r w:rsidRPr="00471220">
                <w:rPr>
                  <w:rStyle w:val="Hyperlink"/>
                  <w:rFonts w:cstheme="minorHAnsi"/>
                  <w:lang w:val="en-GB"/>
                </w:rPr>
                <w:t>marateb@gmail.com</w:t>
              </w:r>
            </w:hyperlink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4D2D2E" w14:paraId="0AD8B111" w14:textId="77777777" w:rsidTr="008229C5">
        <w:trPr>
          <w:trHeight w:val="2853"/>
        </w:trPr>
        <w:tc>
          <w:tcPr>
            <w:tcW w:w="8296" w:type="dxa"/>
            <w:gridSpan w:val="3"/>
          </w:tcPr>
          <w:p w14:paraId="056B7397" w14:textId="77777777" w:rsidR="004D2D2E" w:rsidRPr="00661745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Learning objectives</w:t>
            </w:r>
          </w:p>
          <w:p w14:paraId="063E230D" w14:textId="490DE97B" w:rsidR="004D2D2E" w:rsidRDefault="004D2D2E" w:rsidP="008229C5">
            <w:pPr>
              <w:pStyle w:val="Corpo"/>
            </w:pPr>
            <w:r>
              <w:t>Objective 1:</w:t>
            </w:r>
            <w:r w:rsidR="00597AB3">
              <w:rPr>
                <w:i w:val="0"/>
                <w:iCs/>
              </w:rPr>
              <w:t xml:space="preserve"> Learners are introduced </w:t>
            </w:r>
            <w:r w:rsidR="00914A8F">
              <w:rPr>
                <w:i w:val="0"/>
                <w:iCs/>
              </w:rPr>
              <w:t xml:space="preserve">to </w:t>
            </w:r>
            <w:r w:rsidR="00597AB3">
              <w:rPr>
                <w:i w:val="0"/>
                <w:iCs/>
              </w:rPr>
              <w:t xml:space="preserve">the </w:t>
            </w:r>
            <w:r w:rsidR="0034192E">
              <w:rPr>
                <w:i w:val="0"/>
                <w:iCs/>
              </w:rPr>
              <w:t xml:space="preserve">pedagogical concepts used </w:t>
            </w:r>
            <w:r w:rsidR="00914A8F">
              <w:rPr>
                <w:i w:val="0"/>
                <w:iCs/>
              </w:rPr>
              <w:t>to design</w:t>
            </w:r>
            <w:r w:rsidR="0034192E">
              <w:rPr>
                <w:i w:val="0"/>
                <w:iCs/>
              </w:rPr>
              <w:t xml:space="preserve"> the </w:t>
            </w:r>
            <w:r w:rsidR="0034192E" w:rsidRPr="0034192E">
              <w:rPr>
                <w:i w:val="0"/>
                <w:iCs/>
              </w:rPr>
              <w:t>UNITEL Project survey</w:t>
            </w:r>
            <w:r w:rsidR="0034192E">
              <w:rPr>
                <w:i w:val="0"/>
                <w:iCs/>
              </w:rPr>
              <w:t xml:space="preserve"> (WP1)</w:t>
            </w:r>
            <w:r w:rsidR="001A3E92">
              <w:rPr>
                <w:i w:val="0"/>
                <w:iCs/>
              </w:rPr>
              <w:t>.</w:t>
            </w:r>
          </w:p>
          <w:p w14:paraId="18D3703C" w14:textId="48501505" w:rsidR="004D2D2E" w:rsidRDefault="004D2D2E" w:rsidP="008229C5">
            <w:pPr>
              <w:pStyle w:val="Corpo"/>
            </w:pPr>
            <w:r>
              <w:t>Objective 2:</w:t>
            </w:r>
            <w:r w:rsidR="002211D0">
              <w:t xml:space="preserve"> </w:t>
            </w:r>
            <w:r w:rsidR="002211D0" w:rsidRPr="002211D0">
              <w:rPr>
                <w:i w:val="0"/>
                <w:iCs/>
              </w:rPr>
              <w:t xml:space="preserve">The </w:t>
            </w:r>
            <w:r w:rsidR="002211D0">
              <w:rPr>
                <w:i w:val="0"/>
                <w:iCs/>
              </w:rPr>
              <w:t xml:space="preserve">methods used </w:t>
            </w:r>
            <w:r w:rsidR="00914A8F">
              <w:rPr>
                <w:i w:val="0"/>
                <w:iCs/>
              </w:rPr>
              <w:t>to assess</w:t>
            </w:r>
            <w:r w:rsidR="005048A6">
              <w:rPr>
                <w:i w:val="0"/>
                <w:iCs/>
              </w:rPr>
              <w:t xml:space="preserve"> the v</w:t>
            </w:r>
            <w:r w:rsidR="002211D0" w:rsidRPr="002211D0">
              <w:rPr>
                <w:i w:val="0"/>
                <w:iCs/>
              </w:rPr>
              <w:t xml:space="preserve">alidity and </w:t>
            </w:r>
            <w:r w:rsidR="005048A6">
              <w:rPr>
                <w:i w:val="0"/>
                <w:iCs/>
              </w:rPr>
              <w:t>r</w:t>
            </w:r>
            <w:r w:rsidR="002211D0" w:rsidRPr="002211D0">
              <w:rPr>
                <w:i w:val="0"/>
                <w:iCs/>
              </w:rPr>
              <w:t xml:space="preserve">eliability of </w:t>
            </w:r>
            <w:r w:rsidR="005048A6">
              <w:rPr>
                <w:i w:val="0"/>
                <w:iCs/>
              </w:rPr>
              <w:t>q</w:t>
            </w:r>
            <w:r w:rsidR="002211D0" w:rsidRPr="002211D0">
              <w:rPr>
                <w:i w:val="0"/>
                <w:iCs/>
              </w:rPr>
              <w:t>uestionnaires</w:t>
            </w:r>
            <w:r w:rsidR="002211D0">
              <w:rPr>
                <w:i w:val="0"/>
                <w:iCs/>
              </w:rPr>
              <w:t xml:space="preserve"> are discussed</w:t>
            </w:r>
            <w:r w:rsidR="00914A8F">
              <w:rPr>
                <w:i w:val="0"/>
                <w:iCs/>
              </w:rPr>
              <w:t>,</w:t>
            </w:r>
            <w:r w:rsidR="002211D0">
              <w:rPr>
                <w:i w:val="0"/>
                <w:iCs/>
              </w:rPr>
              <w:t xml:space="preserve"> and the WP1 questionnaire is validated.</w:t>
            </w:r>
          </w:p>
          <w:p w14:paraId="02855E5B" w14:textId="434347EB" w:rsidR="004D2D2E" w:rsidRPr="007532EC" w:rsidRDefault="004D2D2E" w:rsidP="008229C5">
            <w:pPr>
              <w:pStyle w:val="Corpo"/>
            </w:pPr>
            <w:r>
              <w:t>Objective 3:</w:t>
            </w:r>
            <w:r w:rsidR="006F30CE">
              <w:rPr>
                <w:i w:val="0"/>
                <w:iCs/>
              </w:rPr>
              <w:t xml:space="preserve"> </w:t>
            </w:r>
            <w:r w:rsidR="0000443A">
              <w:rPr>
                <w:i w:val="0"/>
                <w:iCs/>
              </w:rPr>
              <w:t xml:space="preserve">Advanced statistical </w:t>
            </w:r>
            <w:r w:rsidR="005F66B8">
              <w:rPr>
                <w:i w:val="0"/>
                <w:iCs/>
              </w:rPr>
              <w:t xml:space="preserve">and </w:t>
            </w:r>
            <w:r w:rsidR="005F66B8">
              <w:rPr>
                <w:i w:val="0"/>
                <w:iCs/>
              </w:rPr>
              <w:t xml:space="preserve">data mining </w:t>
            </w:r>
            <w:r w:rsidR="0000443A">
              <w:rPr>
                <w:i w:val="0"/>
                <w:iCs/>
              </w:rPr>
              <w:t>methods for questionnaire analysis are introduced to the learners</w:t>
            </w:r>
            <w:r w:rsidR="00914A8F">
              <w:rPr>
                <w:i w:val="0"/>
                <w:iCs/>
              </w:rPr>
              <w:t>,</w:t>
            </w:r>
            <w:r w:rsidR="0000443A">
              <w:rPr>
                <w:i w:val="0"/>
                <w:iCs/>
              </w:rPr>
              <w:t xml:space="preserve"> and such methods are applied to the WP1 </w:t>
            </w:r>
            <w:r w:rsidR="0000443A">
              <w:rPr>
                <w:i w:val="0"/>
                <w:iCs/>
              </w:rPr>
              <w:t>questionnaire</w:t>
            </w:r>
            <w:r w:rsidR="005F66B8">
              <w:rPr>
                <w:i w:val="0"/>
                <w:iCs/>
              </w:rPr>
              <w:t xml:space="preserve"> to extract </w:t>
            </w:r>
            <w:r w:rsidR="005F66B8">
              <w:rPr>
                <w:i w:val="0"/>
                <w:iCs/>
              </w:rPr>
              <w:t>higher-level information</w:t>
            </w:r>
            <w:r w:rsidR="005F66B8">
              <w:rPr>
                <w:i w:val="0"/>
                <w:iCs/>
              </w:rPr>
              <w:t>.</w:t>
            </w:r>
          </w:p>
          <w:p w14:paraId="75CC18C8" w14:textId="11F2D96E" w:rsidR="007532EC" w:rsidRDefault="000D77AC" w:rsidP="008229C5">
            <w:pPr>
              <w:pStyle w:val="Corpo"/>
            </w:pPr>
            <w:r>
              <w:rPr>
                <w:i w:val="0"/>
                <w:iCs/>
              </w:rPr>
              <w:t>The limitations and future activity</w:t>
            </w:r>
            <w:r>
              <w:rPr>
                <w:i w:val="0"/>
                <w:iCs/>
              </w:rPr>
              <w:t xml:space="preserve"> of </w:t>
            </w:r>
            <w:r w:rsidRPr="000D77AC">
              <w:rPr>
                <w:i w:val="0"/>
                <w:iCs/>
              </w:rPr>
              <w:t>current pedagogical concepts of the courses presented in Iranian universities</w:t>
            </w:r>
            <w:r>
              <w:rPr>
                <w:i w:val="0"/>
                <w:iCs/>
              </w:rPr>
              <w:t xml:space="preserve"> are discussed </w:t>
            </w:r>
            <w:r w:rsidR="00914A8F">
              <w:rPr>
                <w:i w:val="0"/>
                <w:iCs/>
              </w:rPr>
              <w:t>compared to</w:t>
            </w:r>
            <w:r>
              <w:rPr>
                <w:i w:val="0"/>
                <w:iCs/>
              </w:rPr>
              <w:t xml:space="preserve"> the state-of-the-art.</w:t>
            </w:r>
          </w:p>
          <w:p w14:paraId="6DDE7919" w14:textId="0FA3613F" w:rsidR="004D2D2E" w:rsidRPr="00661745" w:rsidRDefault="004D2D2E" w:rsidP="007607C7">
            <w:pPr>
              <w:pStyle w:val="Corpo"/>
              <w:numPr>
                <w:ilvl w:val="0"/>
                <w:numId w:val="0"/>
              </w:numPr>
              <w:ind w:left="720"/>
              <w:rPr>
                <w:rFonts w:cstheme="minorHAnsi"/>
                <w:b/>
              </w:rPr>
            </w:pPr>
          </w:p>
        </w:tc>
      </w:tr>
      <w:tr w:rsidR="004D2D2E" w14:paraId="1464B06F" w14:textId="77777777" w:rsidTr="008229C5">
        <w:tc>
          <w:tcPr>
            <w:tcW w:w="8296" w:type="dxa"/>
            <w:gridSpan w:val="3"/>
          </w:tcPr>
          <w:p w14:paraId="360D8BC1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Content of the topic</w:t>
            </w:r>
            <w:r>
              <w:rPr>
                <w:rFonts w:cstheme="minorHAnsi"/>
                <w:b/>
                <w:lang w:val="en-GB"/>
              </w:rPr>
              <w:t>:</w:t>
            </w:r>
          </w:p>
          <w:p w14:paraId="40B735E4" w14:textId="4A9CE9FD" w:rsidR="004D2D2E" w:rsidRDefault="004D2D2E" w:rsidP="008229C5">
            <w:pPr>
              <w:pStyle w:val="Corpo"/>
              <w:rPr>
                <w:i w:val="0"/>
                <w:iCs/>
              </w:rPr>
            </w:pPr>
            <w:r w:rsidRPr="00002F34">
              <w:rPr>
                <w:i w:val="0"/>
                <w:iCs/>
              </w:rPr>
              <w:t>the main content of the topic (4-6 themes)</w:t>
            </w:r>
          </w:p>
          <w:p w14:paraId="00C97EEF" w14:textId="2E0322FD" w:rsidR="00002F34" w:rsidRPr="00002F34" w:rsidRDefault="00002F34" w:rsidP="00002F34">
            <w:pPr>
              <w:pStyle w:val="Corpo"/>
              <w:rPr>
                <w:iCs/>
              </w:rPr>
            </w:pPr>
            <w:r w:rsidRPr="00002F34">
              <w:rPr>
                <w:i w:val="0"/>
                <w:iCs/>
              </w:rPr>
              <w:t>The following pedagogical concepts used in the design of the WP1 questionnaire are discussed:</w:t>
            </w:r>
            <w:r w:rsidRPr="00002F34">
              <w:rPr>
                <w:i w:val="0"/>
                <w:iCs/>
              </w:rPr>
              <w:t xml:space="preserve"> </w:t>
            </w:r>
            <w:r w:rsidRPr="00002F34">
              <w:rPr>
                <w:i w:val="0"/>
                <w:iCs/>
              </w:rPr>
              <w:t>Theory and practice, Self-regulation and motivation (ACRS model), Technology</w:t>
            </w:r>
            <w:r w:rsidR="00374168">
              <w:rPr>
                <w:i w:val="0"/>
                <w:iCs/>
              </w:rPr>
              <w:t>-</w:t>
            </w:r>
            <w:r w:rsidRPr="00002F34">
              <w:rPr>
                <w:i w:val="0"/>
                <w:iCs/>
              </w:rPr>
              <w:t>enhance</w:t>
            </w:r>
            <w:r w:rsidR="00374168">
              <w:rPr>
                <w:i w:val="0"/>
                <w:iCs/>
              </w:rPr>
              <w:t>d</w:t>
            </w:r>
            <w:r w:rsidRPr="00002F34">
              <w:rPr>
                <w:i w:val="0"/>
                <w:iCs/>
              </w:rPr>
              <w:t xml:space="preserve"> learning,</w:t>
            </w:r>
            <w:r w:rsidRPr="00002F34">
              <w:rPr>
                <w:i w:val="0"/>
                <w:iCs/>
              </w:rPr>
              <w:t xml:space="preserve"> </w:t>
            </w:r>
            <w:r w:rsidRPr="00002F34">
              <w:rPr>
                <w:i w:val="0"/>
                <w:iCs/>
              </w:rPr>
              <w:t>knowledge, skills, and attitudes: PBL: project-based Learning, soft and hard skills, working-life orientation, and pedagogy for technology-enhanced learning and culture of teaching</w:t>
            </w:r>
            <w:r>
              <w:rPr>
                <w:i w:val="0"/>
                <w:iCs/>
              </w:rPr>
              <w:t>.</w:t>
            </w:r>
          </w:p>
          <w:p w14:paraId="3942892F" w14:textId="0C308C87" w:rsidR="00A74309" w:rsidRPr="00A74309" w:rsidRDefault="00CC63C6" w:rsidP="00002F34">
            <w:pPr>
              <w:pStyle w:val="Corpo"/>
              <w:rPr>
                <w:i w:val="0"/>
              </w:rPr>
            </w:pPr>
            <w:r w:rsidRPr="00CC63C6">
              <w:rPr>
                <w:iCs/>
              </w:rPr>
              <w:lastRenderedPageBreak/>
              <w:t xml:space="preserve">Two </w:t>
            </w:r>
            <w:r w:rsidR="00374168">
              <w:rPr>
                <w:iCs/>
              </w:rPr>
              <w:t>essential</w:t>
            </w:r>
            <w:r w:rsidRPr="00CC63C6">
              <w:rPr>
                <w:iCs/>
              </w:rPr>
              <w:t xml:space="preserve"> qualities of surveys, reliability</w:t>
            </w:r>
            <w:r w:rsidR="00374168">
              <w:rPr>
                <w:iCs/>
              </w:rPr>
              <w:t>,</w:t>
            </w:r>
            <w:r w:rsidRPr="00CC63C6">
              <w:rPr>
                <w:iCs/>
              </w:rPr>
              <w:t xml:space="preserve"> and validity</w:t>
            </w:r>
            <w:r>
              <w:rPr>
                <w:i w:val="0"/>
                <w:iCs/>
              </w:rPr>
              <w:t xml:space="preserve">, </w:t>
            </w:r>
            <w:r w:rsidR="00D840C2">
              <w:rPr>
                <w:i w:val="0"/>
                <w:iCs/>
              </w:rPr>
              <w:t xml:space="preserve">must be assessed prior to any survey analysis. </w:t>
            </w:r>
            <w:r w:rsidR="00690D84">
              <w:rPr>
                <w:i w:val="0"/>
                <w:iCs/>
              </w:rPr>
              <w:t>Different statical methods used in the literature</w:t>
            </w:r>
            <w:r w:rsidR="00154F67">
              <w:rPr>
                <w:i w:val="0"/>
                <w:iCs/>
              </w:rPr>
              <w:t xml:space="preserve">, </w:t>
            </w:r>
            <w:r w:rsidR="00EC2872">
              <w:rPr>
                <w:i w:val="0"/>
                <w:iCs/>
              </w:rPr>
              <w:t>including test</w:t>
            </w:r>
            <w:r w:rsidR="00423214" w:rsidRPr="00423214">
              <w:rPr>
                <w:i w:val="0"/>
                <w:iCs/>
              </w:rPr>
              <w:t>-retest reliability</w:t>
            </w:r>
            <w:r w:rsidR="00423214">
              <w:rPr>
                <w:i w:val="0"/>
                <w:iCs/>
              </w:rPr>
              <w:t xml:space="preserve">, </w:t>
            </w:r>
            <w:r w:rsidR="00210566" w:rsidRPr="00210566">
              <w:rPr>
                <w:i w:val="0"/>
                <w:iCs/>
              </w:rPr>
              <w:t>Cronbach’s alpha</w:t>
            </w:r>
            <w:r w:rsidR="00210566">
              <w:rPr>
                <w:i w:val="0"/>
                <w:iCs/>
              </w:rPr>
              <w:t xml:space="preserve">, </w:t>
            </w:r>
            <w:r w:rsidR="00374168">
              <w:rPr>
                <w:i w:val="0"/>
                <w:iCs/>
              </w:rPr>
              <w:t xml:space="preserve">and </w:t>
            </w:r>
            <w:r w:rsidR="00C816A0">
              <w:rPr>
                <w:i w:val="0"/>
                <w:iCs/>
              </w:rPr>
              <w:t>face and content validity</w:t>
            </w:r>
            <w:r w:rsidR="00374168">
              <w:rPr>
                <w:i w:val="0"/>
                <w:iCs/>
              </w:rPr>
              <w:t>,</w:t>
            </w:r>
            <w:r w:rsidR="00C816A0">
              <w:rPr>
                <w:i w:val="0"/>
                <w:iCs/>
              </w:rPr>
              <w:t xml:space="preserve"> </w:t>
            </w:r>
            <w:r w:rsidR="00505F99">
              <w:rPr>
                <w:i w:val="0"/>
                <w:iCs/>
              </w:rPr>
              <w:t xml:space="preserve">are discussed. </w:t>
            </w:r>
            <w:r w:rsidR="00EC2872">
              <w:rPr>
                <w:i w:val="0"/>
                <w:iCs/>
              </w:rPr>
              <w:t>Those appl</w:t>
            </w:r>
            <w:r w:rsidR="00374168">
              <w:rPr>
                <w:i w:val="0"/>
                <w:iCs/>
              </w:rPr>
              <w:t>ying</w:t>
            </w:r>
            <w:r w:rsidR="00EC2872">
              <w:rPr>
                <w:i w:val="0"/>
                <w:iCs/>
              </w:rPr>
              <w:t xml:space="preserve"> to the WP1 questionnaire </w:t>
            </w:r>
            <w:r w:rsidR="002D7C26">
              <w:rPr>
                <w:i w:val="0"/>
                <w:iCs/>
              </w:rPr>
              <w:t xml:space="preserve">are implemented in SPSS </w:t>
            </w:r>
            <w:r w:rsidR="00E27E4D">
              <w:rPr>
                <w:i w:val="0"/>
                <w:iCs/>
              </w:rPr>
              <w:t>or</w:t>
            </w:r>
            <w:r w:rsidR="002D7C26">
              <w:rPr>
                <w:i w:val="0"/>
                <w:iCs/>
              </w:rPr>
              <w:t xml:space="preserve"> R</w:t>
            </w:r>
            <w:r w:rsidR="00374168">
              <w:rPr>
                <w:i w:val="0"/>
                <w:iCs/>
              </w:rPr>
              <w:t>. T</w:t>
            </w:r>
            <w:r w:rsidR="002D7C26">
              <w:rPr>
                <w:i w:val="0"/>
                <w:iCs/>
              </w:rPr>
              <w:t xml:space="preserve">he limitations of the WP1 questionnaire are </w:t>
            </w:r>
            <w:r w:rsidR="00374168">
              <w:rPr>
                <w:i w:val="0"/>
                <w:iCs/>
              </w:rPr>
              <w:t xml:space="preserve">then </w:t>
            </w:r>
            <w:r w:rsidR="002D7C26">
              <w:rPr>
                <w:i w:val="0"/>
                <w:iCs/>
              </w:rPr>
              <w:t xml:space="preserve">provided to resolve for future </w:t>
            </w:r>
            <w:r w:rsidR="00A43847">
              <w:rPr>
                <w:i w:val="0"/>
                <w:iCs/>
              </w:rPr>
              <w:t>activities</w:t>
            </w:r>
            <w:r w:rsidR="002D7C26">
              <w:rPr>
                <w:i w:val="0"/>
                <w:iCs/>
              </w:rPr>
              <w:t>.</w:t>
            </w:r>
          </w:p>
          <w:p w14:paraId="75C32629" w14:textId="0B185D66" w:rsidR="00154F71" w:rsidRPr="00154F71" w:rsidRDefault="002D7C26" w:rsidP="00002F34">
            <w:pPr>
              <w:pStyle w:val="Corpo"/>
              <w:rPr>
                <w:i w:val="0"/>
              </w:rPr>
            </w:pPr>
            <w:r>
              <w:rPr>
                <w:i w:val="0"/>
                <w:iCs/>
              </w:rPr>
              <w:t xml:space="preserve"> </w:t>
            </w:r>
            <w:r w:rsidR="00EC2872">
              <w:rPr>
                <w:i w:val="0"/>
                <w:iCs/>
              </w:rPr>
              <w:t xml:space="preserve"> </w:t>
            </w:r>
            <w:r w:rsidR="00AA4AF3">
              <w:rPr>
                <w:i w:val="0"/>
                <w:iCs/>
              </w:rPr>
              <w:t>Since outliers could affect the statistical analysis of the questionnaire, they must be identified prior to any analysis. Such methods (e.g.</w:t>
            </w:r>
            <w:r w:rsidR="00E91AAF">
              <w:rPr>
                <w:i w:val="0"/>
                <w:iCs/>
              </w:rPr>
              <w:t>, Item</w:t>
            </w:r>
            <w:r w:rsidR="00AA4AF3" w:rsidRPr="00AA4AF3">
              <w:rPr>
                <w:i w:val="0"/>
                <w:iCs/>
              </w:rPr>
              <w:t>-</w:t>
            </w:r>
            <w:r w:rsidR="00AA4AF3">
              <w:rPr>
                <w:i w:val="0"/>
                <w:iCs/>
              </w:rPr>
              <w:t>based and item-pair</w:t>
            </w:r>
            <w:r w:rsidR="00FB541E">
              <w:rPr>
                <w:i w:val="0"/>
                <w:iCs/>
              </w:rPr>
              <w:t>-</w:t>
            </w:r>
            <w:r w:rsidR="00AA4AF3" w:rsidRPr="00AA4AF3">
              <w:rPr>
                <w:i w:val="0"/>
                <w:iCs/>
              </w:rPr>
              <w:t>based</w:t>
            </w:r>
            <w:r w:rsidR="009F44A2">
              <w:rPr>
                <w:i w:val="0"/>
                <w:iCs/>
              </w:rPr>
              <w:t xml:space="preserve">) are discussed and then applied to the WP1 </w:t>
            </w:r>
            <w:r w:rsidR="001A1B94">
              <w:rPr>
                <w:i w:val="0"/>
                <w:iCs/>
              </w:rPr>
              <w:t>questionnaire</w:t>
            </w:r>
            <w:r w:rsidR="00D40F89">
              <w:rPr>
                <w:i w:val="0"/>
                <w:iCs/>
              </w:rPr>
              <w:t xml:space="preserve"> </w:t>
            </w:r>
            <w:r w:rsidR="00D40F89">
              <w:rPr>
                <w:i w:val="0"/>
                <w:iCs/>
              </w:rPr>
              <w:t>in SPSS or R</w:t>
            </w:r>
            <w:r w:rsidR="00154F71">
              <w:rPr>
                <w:i w:val="0"/>
                <w:iCs/>
              </w:rPr>
              <w:t>.</w:t>
            </w:r>
          </w:p>
          <w:p w14:paraId="00476F35" w14:textId="2FD17759" w:rsidR="00002F34" w:rsidRPr="00E94E5E" w:rsidRDefault="00AA4AF3" w:rsidP="00002F34">
            <w:pPr>
              <w:pStyle w:val="Corpo"/>
              <w:rPr>
                <w:i w:val="0"/>
              </w:rPr>
            </w:pPr>
            <w:r>
              <w:rPr>
                <w:i w:val="0"/>
                <w:iCs/>
              </w:rPr>
              <w:t xml:space="preserve"> </w:t>
            </w:r>
            <w:r w:rsidR="00FB541E">
              <w:rPr>
                <w:i w:val="0"/>
                <w:iCs/>
              </w:rPr>
              <w:t>A</w:t>
            </w:r>
            <w:r w:rsidR="00207E46">
              <w:rPr>
                <w:i w:val="0"/>
                <w:iCs/>
              </w:rPr>
              <w:t xml:space="preserve"> </w:t>
            </w:r>
            <w:r w:rsidR="003908BB">
              <w:rPr>
                <w:i w:val="0"/>
                <w:iCs/>
              </w:rPr>
              <w:t xml:space="preserve">qualitative </w:t>
            </w:r>
            <w:r w:rsidR="00207E46">
              <w:rPr>
                <w:i w:val="0"/>
                <w:iCs/>
              </w:rPr>
              <w:t>comparison between the current pedagogical concepts of the courses presented in Iranian universities and the state-of-the-art (e.g., blended learning) is provided</w:t>
            </w:r>
            <w:r w:rsidR="003908BB">
              <w:rPr>
                <w:i w:val="0"/>
                <w:iCs/>
              </w:rPr>
              <w:t>.</w:t>
            </w:r>
            <w:r w:rsidR="00E94E5E">
              <w:rPr>
                <w:i w:val="0"/>
                <w:iCs/>
              </w:rPr>
              <w:t xml:space="preserve"> The limitations and future activity are then discussed.</w:t>
            </w:r>
          </w:p>
          <w:p w14:paraId="5C354CFC" w14:textId="4FFFA90B" w:rsidR="00E94E5E" w:rsidRDefault="00C3214A" w:rsidP="00002F34">
            <w:pPr>
              <w:pStyle w:val="Corpo"/>
              <w:rPr>
                <w:i w:val="0"/>
              </w:rPr>
            </w:pPr>
            <w:r>
              <w:rPr>
                <w:i w:val="0"/>
              </w:rPr>
              <w:t xml:space="preserve">Using only descriptive analysis for </w:t>
            </w:r>
            <w:r w:rsidR="00FB541E">
              <w:rPr>
                <w:i w:val="0"/>
              </w:rPr>
              <w:t xml:space="preserve">the </w:t>
            </w:r>
            <w:r>
              <w:rPr>
                <w:i w:val="0"/>
              </w:rPr>
              <w:t xml:space="preserve">questionnaire is not enough to extract information for policymakers. </w:t>
            </w:r>
            <w:r w:rsidR="00A248FB">
              <w:rPr>
                <w:i w:val="0"/>
              </w:rPr>
              <w:t xml:space="preserve">The concepts </w:t>
            </w:r>
            <w:r w:rsidR="00643C87">
              <w:rPr>
                <w:i w:val="0"/>
              </w:rPr>
              <w:t>of confounders</w:t>
            </w:r>
            <w:r w:rsidR="00A248FB">
              <w:rPr>
                <w:i w:val="0"/>
              </w:rPr>
              <w:t>, the quantitative comparison between different universities</w:t>
            </w:r>
            <w:r w:rsidR="0095191F">
              <w:rPr>
                <w:i w:val="0"/>
              </w:rPr>
              <w:t xml:space="preserve"> (the agreement rate)</w:t>
            </w:r>
            <w:r w:rsidR="00A248FB">
              <w:rPr>
                <w:i w:val="0"/>
              </w:rPr>
              <w:t xml:space="preserve">, </w:t>
            </w:r>
            <w:r w:rsidR="001E7422" w:rsidRPr="001E7422">
              <w:rPr>
                <w:i w:val="0"/>
              </w:rPr>
              <w:t>Generalized Linear Models</w:t>
            </w:r>
            <w:r w:rsidR="001E7422">
              <w:rPr>
                <w:i w:val="0"/>
              </w:rPr>
              <w:t xml:space="preserve">, </w:t>
            </w:r>
            <w:r w:rsidR="0074634B">
              <w:rPr>
                <w:i w:val="0"/>
              </w:rPr>
              <w:t>and Factor Analysis</w:t>
            </w:r>
            <w:r w:rsidR="006C0060">
              <w:rPr>
                <w:i w:val="0"/>
              </w:rPr>
              <w:t xml:space="preserve"> are briefly introduced and then</w:t>
            </w:r>
            <w:r w:rsidR="0074634B">
              <w:rPr>
                <w:i w:val="0"/>
              </w:rPr>
              <w:t xml:space="preserve"> </w:t>
            </w:r>
            <w:r w:rsidR="006C0060">
              <w:rPr>
                <w:i w:val="0"/>
              </w:rPr>
              <w:t xml:space="preserve">applied to the WP1 </w:t>
            </w:r>
            <w:r w:rsidR="0074634B">
              <w:rPr>
                <w:i w:val="0"/>
              </w:rPr>
              <w:t>questionnaire</w:t>
            </w:r>
            <w:r w:rsidR="00D40F89">
              <w:rPr>
                <w:i w:val="0"/>
              </w:rPr>
              <w:t xml:space="preserve"> </w:t>
            </w:r>
            <w:r w:rsidR="00D40F89">
              <w:rPr>
                <w:i w:val="0"/>
                <w:iCs/>
              </w:rPr>
              <w:t>in SPSS or R</w:t>
            </w:r>
            <w:r w:rsidR="006C0060">
              <w:rPr>
                <w:i w:val="0"/>
              </w:rPr>
              <w:t xml:space="preserve">. </w:t>
            </w:r>
            <w:r w:rsidR="00643C87">
              <w:rPr>
                <w:i w:val="0"/>
              </w:rPr>
              <w:t>The extract inferential statistics are then discussed.</w:t>
            </w:r>
          </w:p>
          <w:p w14:paraId="5D13DA3A" w14:textId="4E94E33C" w:rsidR="00643C87" w:rsidRPr="00CC63C6" w:rsidRDefault="00F04722" w:rsidP="00002F34">
            <w:pPr>
              <w:pStyle w:val="Corpo"/>
              <w:rPr>
                <w:i w:val="0"/>
              </w:rPr>
            </w:pPr>
            <w:r>
              <w:rPr>
                <w:i w:val="0"/>
              </w:rPr>
              <w:t>Simple prediction models</w:t>
            </w:r>
            <w:r w:rsidR="00AD757D">
              <w:rPr>
                <w:i w:val="0"/>
              </w:rPr>
              <w:t xml:space="preserve"> (e.g., </w:t>
            </w:r>
            <w:r w:rsidR="00F52AAF" w:rsidRPr="00F52AAF">
              <w:rPr>
                <w:i w:val="0"/>
              </w:rPr>
              <w:t>Logistic Regression</w:t>
            </w:r>
            <w:r w:rsidR="00F52AAF">
              <w:rPr>
                <w:i w:val="0"/>
              </w:rPr>
              <w:t xml:space="preserve"> and classification methods</w:t>
            </w:r>
            <w:r w:rsidR="00AD757D">
              <w:rPr>
                <w:i w:val="0"/>
              </w:rPr>
              <w:t>)</w:t>
            </w:r>
            <w:r>
              <w:rPr>
                <w:i w:val="0"/>
              </w:rPr>
              <w:t xml:space="preserve"> in data mining are </w:t>
            </w:r>
            <w:r w:rsidR="00F52AAF">
              <w:rPr>
                <w:i w:val="0"/>
              </w:rPr>
              <w:t xml:space="preserve">briefly </w:t>
            </w:r>
            <w:r>
              <w:rPr>
                <w:i w:val="0"/>
              </w:rPr>
              <w:t xml:space="preserve">introduced </w:t>
            </w:r>
            <w:r w:rsidR="00AD757D">
              <w:rPr>
                <w:i w:val="0"/>
              </w:rPr>
              <w:t xml:space="preserve">for the etiological study and </w:t>
            </w:r>
            <w:r w:rsidR="00BE66C3">
              <w:rPr>
                <w:i w:val="0"/>
              </w:rPr>
              <w:t xml:space="preserve">then </w:t>
            </w:r>
            <w:r w:rsidR="00AD757D">
              <w:rPr>
                <w:i w:val="0"/>
              </w:rPr>
              <w:t xml:space="preserve">applied to the </w:t>
            </w:r>
            <w:r w:rsidR="00AD757D">
              <w:rPr>
                <w:i w:val="0"/>
              </w:rPr>
              <w:t xml:space="preserve">WP1 questionnaire </w:t>
            </w:r>
            <w:r w:rsidR="00AD757D">
              <w:rPr>
                <w:i w:val="0"/>
                <w:iCs/>
              </w:rPr>
              <w:t>in SPSS or R</w:t>
            </w:r>
            <w:r w:rsidR="00465EB5">
              <w:rPr>
                <w:i w:val="0"/>
                <w:iCs/>
              </w:rPr>
              <w:t xml:space="preserve"> to extract </w:t>
            </w:r>
            <w:r w:rsidR="00465EB5" w:rsidRPr="00465EB5">
              <w:rPr>
                <w:i w:val="0"/>
                <w:iCs/>
              </w:rPr>
              <w:t>higher-level information</w:t>
            </w:r>
            <w:r w:rsidR="00465EB5">
              <w:rPr>
                <w:i w:val="0"/>
                <w:iCs/>
              </w:rPr>
              <w:t>.</w:t>
            </w:r>
          </w:p>
          <w:p w14:paraId="4F9B504E" w14:textId="77777777" w:rsidR="004D2D2E" w:rsidRPr="00661745" w:rsidRDefault="004D2D2E" w:rsidP="008229C5">
            <w:pPr>
              <w:rPr>
                <w:rFonts w:cstheme="minorHAnsi"/>
                <w:b/>
                <w:lang w:val="en-GB"/>
              </w:rPr>
            </w:pPr>
          </w:p>
        </w:tc>
      </w:tr>
      <w:tr w:rsidR="004D2D2E" w14:paraId="053DE4D9" w14:textId="77777777" w:rsidTr="008229C5">
        <w:tc>
          <w:tcPr>
            <w:tcW w:w="8296" w:type="dxa"/>
            <w:gridSpan w:val="3"/>
          </w:tcPr>
          <w:p w14:paraId="75D13B9B" w14:textId="77777777" w:rsidR="004D2D2E" w:rsidRPr="005838BE" w:rsidRDefault="004D2D2E" w:rsidP="008229C5">
            <w:pPr>
              <w:rPr>
                <w:b/>
                <w:i/>
                <w:lang w:val="en-GB"/>
              </w:rPr>
            </w:pPr>
            <w:r w:rsidRPr="005838BE">
              <w:rPr>
                <w:b/>
                <w:i/>
                <w:lang w:val="en-GB"/>
              </w:rPr>
              <w:lastRenderedPageBreak/>
              <w:t>Evaluation methods and criteria</w:t>
            </w:r>
          </w:p>
          <w:p w14:paraId="76E8ACBB" w14:textId="77777777" w:rsidR="004D2D2E" w:rsidRPr="00B10CE2" w:rsidRDefault="004D2D2E" w:rsidP="004D2D2E">
            <w:pPr>
              <w:pStyle w:val="Corpo"/>
              <w:spacing w:before="0" w:after="0" w:line="240" w:lineRule="auto"/>
              <w:ind w:left="714" w:hanging="357"/>
              <w:rPr>
                <w:bCs/>
              </w:rPr>
            </w:pPr>
            <w:r w:rsidRPr="00B10CE2">
              <w:t>The learning experiences during topics and modules</w:t>
            </w:r>
            <w:r>
              <w:t xml:space="preserve"> in UNI-TEL e-course</w:t>
            </w:r>
            <w:r w:rsidRPr="00B10CE2">
              <w:t xml:space="preserve"> are integrated in a project work elaborated by all participants of the course. The course leader P2 – UTU will cooperate with </w:t>
            </w:r>
            <w:r>
              <w:t>subject</w:t>
            </w:r>
            <w:r w:rsidRPr="00B10CE2">
              <w:t xml:space="preserve"> experts to split the project work in pieces by the modules/topics. </w:t>
            </w:r>
          </w:p>
          <w:p w14:paraId="573772D9" w14:textId="280B478A" w:rsidR="004D2D2E" w:rsidRPr="002C7DCA" w:rsidRDefault="004D2D2E" w:rsidP="004D2D2E">
            <w:pPr>
              <w:pStyle w:val="Corpo"/>
              <w:spacing w:before="0" w:after="0" w:line="240" w:lineRule="auto"/>
              <w:ind w:left="714" w:hanging="357"/>
              <w:rPr>
                <w:bCs/>
              </w:rPr>
            </w:pPr>
            <w:r>
              <w:t>In addition to that the institutional subject expert team can discuss are some other assessment</w:t>
            </w:r>
            <w:r w:rsidRPr="00B10CE2">
              <w:t xml:space="preserve"> methods used</w:t>
            </w:r>
            <w:r>
              <w:t xml:space="preserve"> and w</w:t>
            </w:r>
            <w:r w:rsidRPr="00B10CE2">
              <w:t xml:space="preserve">hat are criteria for successful finishing of the topic? </w:t>
            </w:r>
            <w:r w:rsidR="006736CC">
              <w:t>[</w:t>
            </w:r>
            <w:r w:rsidR="006736CC" w:rsidRPr="005E585D">
              <w:rPr>
                <w:highlight w:val="yellow"/>
              </w:rPr>
              <w:t xml:space="preserve">basic statistical knowledge is required for the participants. The learners need to use statistical software such as SPSS or R </w:t>
            </w:r>
            <w:r w:rsidR="004506CE" w:rsidRPr="005E585D">
              <w:rPr>
                <w:highlight w:val="yellow"/>
              </w:rPr>
              <w:t>during</w:t>
            </w:r>
            <w:r w:rsidR="006736CC" w:rsidRPr="005E585D">
              <w:rPr>
                <w:highlight w:val="yellow"/>
              </w:rPr>
              <w:t xml:space="preserve"> the course</w:t>
            </w:r>
            <w:r w:rsidR="006736CC">
              <w:t>]</w:t>
            </w:r>
          </w:p>
        </w:tc>
      </w:tr>
      <w:tr w:rsidR="004D2D2E" w14:paraId="1C3D9ED0" w14:textId="77777777" w:rsidTr="008229C5">
        <w:tc>
          <w:tcPr>
            <w:tcW w:w="8296" w:type="dxa"/>
            <w:gridSpan w:val="3"/>
          </w:tcPr>
          <w:p w14:paraId="32810F88" w14:textId="77777777" w:rsidR="004D2D2E" w:rsidRPr="00770296" w:rsidRDefault="004D2D2E" w:rsidP="008229C5">
            <w:pPr>
              <w:rPr>
                <w:rFonts w:cstheme="minorHAnsi"/>
                <w:b/>
                <w:lang w:val="en-GB"/>
              </w:rPr>
            </w:pPr>
            <w:r w:rsidRPr="00770296">
              <w:rPr>
                <w:rFonts w:cstheme="minorHAnsi"/>
                <w:b/>
                <w:lang w:val="en-GB"/>
              </w:rPr>
              <w:t>Questions at this point of the process</w:t>
            </w:r>
            <w:r>
              <w:rPr>
                <w:rFonts w:cstheme="minorHAnsi"/>
                <w:b/>
                <w:lang w:val="en-GB"/>
              </w:rPr>
              <w:t>?</w:t>
            </w:r>
          </w:p>
        </w:tc>
      </w:tr>
    </w:tbl>
    <w:p w14:paraId="03025334" w14:textId="77777777" w:rsidR="004D2D2E" w:rsidRPr="00E854AC" w:rsidRDefault="004D2D2E" w:rsidP="004D2D2E">
      <w:pPr>
        <w:rPr>
          <w:rFonts w:cstheme="minorHAnsi"/>
          <w:b/>
          <w:i/>
          <w:lang w:val="en-GB"/>
        </w:rPr>
      </w:pPr>
      <w:r w:rsidRPr="00E854AC">
        <w:rPr>
          <w:rFonts w:cstheme="minorHAnsi"/>
          <w:b/>
          <w:i/>
          <w:lang w:val="en-GB"/>
        </w:rPr>
        <w:t xml:space="preserve">Note: add the names of subject experts also in </w:t>
      </w:r>
      <w:proofErr w:type="spellStart"/>
      <w:r w:rsidRPr="00E854AC">
        <w:rPr>
          <w:rFonts w:cstheme="minorHAnsi"/>
          <w:b/>
          <w:i/>
          <w:lang w:val="en-GB"/>
        </w:rPr>
        <w:t>GoogleDrive</w:t>
      </w:r>
      <w:proofErr w:type="spellEnd"/>
      <w:r w:rsidRPr="00E854AC">
        <w:rPr>
          <w:rFonts w:cstheme="minorHAnsi"/>
          <w:b/>
          <w:i/>
          <w:lang w:val="en-GB"/>
        </w:rPr>
        <w:t xml:space="preserve">: </w:t>
      </w:r>
    </w:p>
    <w:p w14:paraId="0B3EA9DE" w14:textId="77777777" w:rsidR="004D2D2E" w:rsidRDefault="00871D9F" w:rsidP="004D2D2E">
      <w:pPr>
        <w:rPr>
          <w:rStyle w:val="Hyperlink"/>
          <w:rFonts w:cstheme="minorHAnsi"/>
          <w:lang w:val="en-GB"/>
        </w:rPr>
      </w:pPr>
      <w:hyperlink r:id="rId9" w:history="1">
        <w:r w:rsidR="004D2D2E" w:rsidRPr="00814249">
          <w:rPr>
            <w:rStyle w:val="Hyperlink"/>
            <w:rFonts w:cstheme="minorHAnsi"/>
            <w:lang w:val="en-GB"/>
          </w:rPr>
          <w:t>https://drive.google.com/drive/u/1/folders/1Hgmec15bL0vKGilI2y01SJioH0ysq77b</w:t>
        </w:r>
      </w:hyperlink>
    </w:p>
    <w:p w14:paraId="7E07510F" w14:textId="77777777" w:rsidR="004D2D2E" w:rsidRPr="00E854AC" w:rsidRDefault="004D2D2E" w:rsidP="004D2D2E">
      <w:pPr>
        <w:rPr>
          <w:rFonts w:cstheme="minorHAnsi"/>
          <w:lang w:val="en-GB"/>
        </w:rPr>
      </w:pPr>
    </w:p>
    <w:p w14:paraId="79BDB21C" w14:textId="77777777" w:rsidR="00652CC5" w:rsidRPr="004D2D2E" w:rsidRDefault="00871D9F">
      <w:pPr>
        <w:rPr>
          <w:lang w:val="en-GB"/>
        </w:rPr>
      </w:pPr>
    </w:p>
    <w:sectPr w:rsidR="00652CC5" w:rsidRPr="004D2D2E" w:rsidSect="004D2D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814" w:right="1797" w:bottom="1077" w:left="1797" w:header="709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1F28" w14:textId="77777777" w:rsidR="00871D9F" w:rsidRDefault="00871D9F">
      <w:pPr>
        <w:spacing w:after="0" w:line="240" w:lineRule="auto"/>
      </w:pPr>
      <w:r>
        <w:separator/>
      </w:r>
    </w:p>
  </w:endnote>
  <w:endnote w:type="continuationSeparator" w:id="0">
    <w:p w14:paraId="21007AAC" w14:textId="77777777" w:rsidR="00871D9F" w:rsidRDefault="008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F17" w14:textId="77777777" w:rsidR="00FB4D16" w:rsidRDefault="004D2D2E" w:rsidP="00472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33ED2" w14:textId="77777777" w:rsidR="00FB4D16" w:rsidRDefault="00871D9F" w:rsidP="0047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5B2F" w14:textId="77777777" w:rsidR="00C70F52" w:rsidRDefault="00C70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35C" w14:textId="77777777" w:rsidR="00FB4D16" w:rsidRDefault="004D2D2E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2CC12C" wp14:editId="26FB810A">
              <wp:simplePos x="0" y="0"/>
              <wp:positionH relativeFrom="column">
                <wp:posOffset>1819274</wp:posOffset>
              </wp:positionH>
              <wp:positionV relativeFrom="paragraph">
                <wp:posOffset>-87630</wp:posOffset>
              </wp:positionV>
              <wp:extent cx="4333875" cy="8096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7BDDC" w14:textId="77777777" w:rsidR="00FB4D16" w:rsidRDefault="004D2D2E" w:rsidP="00DD63D3">
                          <w:pPr>
                            <w:spacing w:after="0"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The European Commission support for the production of this publication does not constitute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endorsement of the contents which reflects the views only of the authors, and the Commission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>cannot be held responsible for any use which may be made of the information contained therein.</w:t>
                          </w:r>
                        </w:p>
                        <w:p w14:paraId="350B6E2D" w14:textId="77777777" w:rsidR="00FB4D16" w:rsidRPr="00EC08A6" w:rsidRDefault="00871D9F" w:rsidP="00A00403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128E723E" w14:textId="77777777" w:rsidR="00FB4D16" w:rsidRDefault="00871D9F" w:rsidP="00A004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CC12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43.25pt;margin-top:-6.9pt;width:341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" filled="f" stroked="f">
              <v:textbox>
                <w:txbxContent>
                  <w:p w14:paraId="2507BDDC" w14:textId="77777777" w:rsidR="00FB4D16" w:rsidRDefault="004D2D2E" w:rsidP="00DD63D3">
                    <w:pPr>
                      <w:spacing w:after="0"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The European Commission support for the production of this publication does not constitute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endorsement of the contents which reflects the views only of the authors, and the Commission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>cannot be held responsible for any use which may be made of the information contained therein.</w:t>
                    </w:r>
                  </w:p>
                  <w:p w14:paraId="350B6E2D" w14:textId="77777777" w:rsidR="00FB4D16" w:rsidRPr="00EC08A6" w:rsidRDefault="00871D9F" w:rsidP="00A00403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14:paraId="128E723E" w14:textId="77777777" w:rsidR="00FB4D16" w:rsidRDefault="00871D9F" w:rsidP="00A00403"/>
                </w:txbxContent>
              </v:textbox>
            </v:shape>
          </w:pict>
        </mc:Fallback>
      </mc:AlternateContent>
    </w:r>
    <w:r w:rsidRPr="00DC2D3A"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19921E1F" wp14:editId="159A5BAA">
          <wp:simplePos x="0" y="0"/>
          <wp:positionH relativeFrom="column">
            <wp:posOffset>-472440</wp:posOffset>
          </wp:positionH>
          <wp:positionV relativeFrom="paragraph">
            <wp:posOffset>-121285</wp:posOffset>
          </wp:positionV>
          <wp:extent cx="1756410" cy="5543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05D6" w14:textId="77777777" w:rsidR="00871D9F" w:rsidRDefault="00871D9F">
      <w:pPr>
        <w:spacing w:after="0" w:line="240" w:lineRule="auto"/>
      </w:pPr>
      <w:r>
        <w:separator/>
      </w:r>
    </w:p>
  </w:footnote>
  <w:footnote w:type="continuationSeparator" w:id="0">
    <w:p w14:paraId="12591265" w14:textId="77777777" w:rsidR="00871D9F" w:rsidRDefault="0087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A346" w14:textId="77777777" w:rsidR="00FB4D16" w:rsidRDefault="004D2D2E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4E1B6" wp14:editId="0083EF51">
              <wp:simplePos x="0" y="0"/>
              <wp:positionH relativeFrom="column">
                <wp:posOffset>1857375</wp:posOffset>
              </wp:positionH>
              <wp:positionV relativeFrom="paragraph">
                <wp:posOffset>83820</wp:posOffset>
              </wp:positionV>
              <wp:extent cx="3781425" cy="5048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44E95" w14:textId="77777777" w:rsidR="00FB4D16" w:rsidRDefault="004D2D2E" w:rsidP="006A7AB3">
                          <w:pPr>
                            <w:jc w:val="left"/>
                          </w:pPr>
                          <w:r w:rsidRPr="00A00403">
                            <w:t xml:space="preserve">Project № </w:t>
                          </w:r>
                          <w:r w:rsidRPr="00DD63D3">
                            <w:rPr>
                              <w:szCs w:val="22"/>
                              <w:lang w:val="en-GB"/>
                            </w:rPr>
                            <w:t>617496-EPP-1-2020-1-IT-EPPKA2-CBHE-JP</w:t>
                          </w:r>
                          <w:r w:rsidRPr="00DD63D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4E1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46.25pt;margin-top:6.6pt;width:29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" filled="f" stroked="f">
              <v:textbox>
                <w:txbxContent>
                  <w:p w14:paraId="3F244E95" w14:textId="77777777" w:rsidR="00FB4D16" w:rsidRDefault="004D2D2E" w:rsidP="006A7AB3">
                    <w:pPr>
                      <w:jc w:val="left"/>
                    </w:pPr>
                    <w:r w:rsidRPr="00A00403">
                      <w:t xml:space="preserve">Project № </w:t>
                    </w:r>
                    <w:r w:rsidRPr="00DD63D3">
                      <w:rPr>
                        <w:szCs w:val="22"/>
                        <w:lang w:val="en-GB"/>
                      </w:rPr>
                      <w:t>617496-EPP-1-2020-1-IT-EPPKA2-CBHE-JP</w:t>
                    </w:r>
                    <w:r w:rsidRPr="00DD63D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D63D3">
      <w:rPr>
        <w:noProof/>
      </w:rPr>
      <w:drawing>
        <wp:inline distT="0" distB="0" distL="0" distR="0" wp14:anchorId="6080B4FD" wp14:editId="44AC4173">
          <wp:extent cx="1859280" cy="588645"/>
          <wp:effectExtent l="0" t="0" r="7620" b="1905"/>
          <wp:docPr id="2" name="Immagine 14">
            <a:extLst xmlns:a="http://schemas.openxmlformats.org/drawingml/2006/main">
              <a:ext uri="{FF2B5EF4-FFF2-40B4-BE49-F238E27FC236}">
                <a16:creationId xmlns:a16="http://schemas.microsoft.com/office/drawing/2014/main" id="{CF02FD34-96EE-43A8-8B94-5E9BC7F69C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4">
                    <a:extLst>
                      <a:ext uri="{FF2B5EF4-FFF2-40B4-BE49-F238E27FC236}">
                        <a16:creationId xmlns:a16="http://schemas.microsoft.com/office/drawing/2014/main" id="{CF02FD34-96EE-43A8-8B94-5E9BC7F69CD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7" cy="58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CFAD" w14:textId="77777777" w:rsidR="00FB4D16" w:rsidRDefault="004D2D2E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7C188" wp14:editId="04A82F57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5715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4481B" w14:textId="77777777" w:rsidR="00FB4D16" w:rsidRDefault="00871D9F" w:rsidP="003F61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7C1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8pt;margin-top:-8.4pt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" filled="f" stroked="f">
              <v:textbox>
                <w:txbxContent>
                  <w:p w14:paraId="40E4481B" w14:textId="77777777" w:rsidR="00FB4D16" w:rsidRDefault="00871D9F" w:rsidP="003F61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F93"/>
    <w:multiLevelType w:val="hybridMultilevel"/>
    <w:tmpl w:val="7EEC909A"/>
    <w:lvl w:ilvl="0" w:tplc="D23AAD96">
      <w:numFmt w:val="bullet"/>
      <w:pStyle w:val="Corpo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6B8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77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wMzcyMDUAMkxNjZR0lIJTi4sz8/NACoxrAT3ITXksAAAA"/>
  </w:docVars>
  <w:rsids>
    <w:rsidRoot w:val="004D2D2E"/>
    <w:rsid w:val="00002F34"/>
    <w:rsid w:val="0000443A"/>
    <w:rsid w:val="00080206"/>
    <w:rsid w:val="00093F60"/>
    <w:rsid w:val="000C47B9"/>
    <w:rsid w:val="000C59F3"/>
    <w:rsid w:val="000D77AC"/>
    <w:rsid w:val="001066BC"/>
    <w:rsid w:val="001505B8"/>
    <w:rsid w:val="00154F67"/>
    <w:rsid w:val="00154F71"/>
    <w:rsid w:val="001A1B94"/>
    <w:rsid w:val="001A3E92"/>
    <w:rsid w:val="001E34D0"/>
    <w:rsid w:val="001E7422"/>
    <w:rsid w:val="0020080B"/>
    <w:rsid w:val="00207E46"/>
    <w:rsid w:val="00210566"/>
    <w:rsid w:val="002211D0"/>
    <w:rsid w:val="002D7C26"/>
    <w:rsid w:val="00313328"/>
    <w:rsid w:val="0032592F"/>
    <w:rsid w:val="0034192E"/>
    <w:rsid w:val="0036698F"/>
    <w:rsid w:val="00374168"/>
    <w:rsid w:val="003908BB"/>
    <w:rsid w:val="00394E70"/>
    <w:rsid w:val="003E2644"/>
    <w:rsid w:val="003F4DDC"/>
    <w:rsid w:val="00420234"/>
    <w:rsid w:val="00423214"/>
    <w:rsid w:val="0043047E"/>
    <w:rsid w:val="004506CE"/>
    <w:rsid w:val="00465EB5"/>
    <w:rsid w:val="004C7056"/>
    <w:rsid w:val="004D2D2E"/>
    <w:rsid w:val="005048A6"/>
    <w:rsid w:val="00505F99"/>
    <w:rsid w:val="0052652F"/>
    <w:rsid w:val="00597AB3"/>
    <w:rsid w:val="005E585D"/>
    <w:rsid w:val="005F173B"/>
    <w:rsid w:val="005F66B8"/>
    <w:rsid w:val="00643C87"/>
    <w:rsid w:val="006736CC"/>
    <w:rsid w:val="00690D84"/>
    <w:rsid w:val="006C0060"/>
    <w:rsid w:val="006E5CA4"/>
    <w:rsid w:val="006F30CE"/>
    <w:rsid w:val="00725518"/>
    <w:rsid w:val="0074634B"/>
    <w:rsid w:val="007532EC"/>
    <w:rsid w:val="007607C7"/>
    <w:rsid w:val="007C0E36"/>
    <w:rsid w:val="007C5008"/>
    <w:rsid w:val="008427B4"/>
    <w:rsid w:val="00871D9F"/>
    <w:rsid w:val="008F58B5"/>
    <w:rsid w:val="008F696C"/>
    <w:rsid w:val="00914A8F"/>
    <w:rsid w:val="00931864"/>
    <w:rsid w:val="00951083"/>
    <w:rsid w:val="0095191F"/>
    <w:rsid w:val="00985C36"/>
    <w:rsid w:val="009A6AFA"/>
    <w:rsid w:val="009B584D"/>
    <w:rsid w:val="009C4A03"/>
    <w:rsid w:val="009D2481"/>
    <w:rsid w:val="009F44A2"/>
    <w:rsid w:val="00A03063"/>
    <w:rsid w:val="00A248FB"/>
    <w:rsid w:val="00A43847"/>
    <w:rsid w:val="00A74309"/>
    <w:rsid w:val="00AA4AF3"/>
    <w:rsid w:val="00AD757D"/>
    <w:rsid w:val="00AE2EA7"/>
    <w:rsid w:val="00AE37E2"/>
    <w:rsid w:val="00AF27F4"/>
    <w:rsid w:val="00B55715"/>
    <w:rsid w:val="00B65F54"/>
    <w:rsid w:val="00B87B28"/>
    <w:rsid w:val="00BE66C3"/>
    <w:rsid w:val="00C3214A"/>
    <w:rsid w:val="00C64AE4"/>
    <w:rsid w:val="00C70F52"/>
    <w:rsid w:val="00C816A0"/>
    <w:rsid w:val="00CC63C6"/>
    <w:rsid w:val="00D40F89"/>
    <w:rsid w:val="00D840C2"/>
    <w:rsid w:val="00E045EA"/>
    <w:rsid w:val="00E27E4D"/>
    <w:rsid w:val="00E91AAF"/>
    <w:rsid w:val="00E94E5E"/>
    <w:rsid w:val="00EB0004"/>
    <w:rsid w:val="00EC2872"/>
    <w:rsid w:val="00ED2ED6"/>
    <w:rsid w:val="00F04722"/>
    <w:rsid w:val="00F301B9"/>
    <w:rsid w:val="00F52AAF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E753"/>
  <w15:chartTrackingRefBased/>
  <w15:docId w15:val="{9303831D-4944-4DD3-9DA2-A13D77D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2E"/>
    <w:pPr>
      <w:spacing w:after="160"/>
      <w:jc w:val="both"/>
    </w:pPr>
    <w:rPr>
      <w:rFonts w:asciiTheme="majorHAnsi" w:eastAsiaTheme="min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2E"/>
    <w:rPr>
      <w:rFonts w:asciiTheme="majorHAnsi" w:eastAsiaTheme="minorEastAsia" w:hAnsiTheme="maj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2E"/>
    <w:rPr>
      <w:rFonts w:asciiTheme="majorHAnsi" w:eastAsiaTheme="minorEastAsia" w:hAnsiTheme="maj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2D2E"/>
  </w:style>
  <w:style w:type="character" w:styleId="Hyperlink">
    <w:name w:val="Hyperlink"/>
    <w:basedOn w:val="DefaultParagraphFont"/>
    <w:uiPriority w:val="99"/>
    <w:unhideWhenUsed/>
    <w:rsid w:val="004D2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2E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"/>
    <w:autoRedefine/>
    <w:rsid w:val="004D2D2E"/>
    <w:pPr>
      <w:numPr>
        <w:numId w:val="1"/>
      </w:numPr>
      <w:spacing w:before="60" w:after="60" w:line="360" w:lineRule="auto"/>
    </w:pPr>
    <w:rPr>
      <w:rFonts w:eastAsia="Times New Roman" w:cstheme="majorHAnsi"/>
      <w:i/>
      <w:szCs w:val="20"/>
      <w:lang w:val="en-GB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4C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eb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Hgmec15bL0vKGilI2y01SJioH0ysq77b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Lappalainen</dc:creator>
  <cp:keywords/>
  <dc:description/>
  <cp:lastModifiedBy>Marateb</cp:lastModifiedBy>
  <cp:revision>109</cp:revision>
  <dcterms:created xsi:type="dcterms:W3CDTF">2022-02-16T12:58:00Z</dcterms:created>
  <dcterms:modified xsi:type="dcterms:W3CDTF">2022-05-02T04:56:00Z</dcterms:modified>
</cp:coreProperties>
</file>